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95" w:rsidRPr="00802D84" w:rsidRDefault="00BC0895" w:rsidP="00BC0895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BC0895" w:rsidRDefault="00BC0895" w:rsidP="00BC0895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2F0AD1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BC0895" w:rsidRPr="00864282" w:rsidRDefault="00BC0895" w:rsidP="00BC0895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34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512"/>
        <w:gridCol w:w="2268"/>
        <w:gridCol w:w="1889"/>
        <w:gridCol w:w="1559"/>
      </w:tblGrid>
      <w:tr w:rsidR="00BC0895" w:rsidRPr="00864282" w:rsidTr="00417D67">
        <w:trPr>
          <w:trHeight w:val="235"/>
        </w:trPr>
        <w:tc>
          <w:tcPr>
            <w:tcW w:w="1417" w:type="dxa"/>
            <w:vMerge w:val="restart"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89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BC0895" w:rsidRPr="00864282" w:rsidTr="00417D67">
        <w:trPr>
          <w:trHeight w:val="235"/>
        </w:trPr>
        <w:tc>
          <w:tcPr>
            <w:tcW w:w="1417" w:type="dxa"/>
            <w:vMerge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Pr="00077F6B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Лебедев Рустам Вячеславович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C0895" w:rsidRP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722620,24</w:t>
            </w:r>
          </w:p>
        </w:tc>
        <w:tc>
          <w:tcPr>
            <w:tcW w:w="2268" w:type="dxa"/>
            <w:vAlign w:val="center"/>
          </w:tcPr>
          <w:p w:rsidR="00BC0895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ИЖС</w:t>
            </w:r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,</w:t>
            </w:r>
            <w:proofErr w:type="gram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общая долевая, доля 1/2, 1822,00 </w:t>
            </w:r>
            <w:proofErr w:type="spellStart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F0AD1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F0AD1" w:rsidRDefault="002F0AD1" w:rsidP="002F0AD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сельскохозяйственного использования, общая долевая, доля ½, 74000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общая долевая, доля 1/2, 61,0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участок, арен</w:t>
            </w:r>
            <w:r w:rsidR="002F0AD1">
              <w:rPr>
                <w:rFonts w:ascii="Bookman Old Style" w:hAnsi="Bookman Old Style" w:cs="Bookman Old Style"/>
                <w:sz w:val="20"/>
                <w:szCs w:val="20"/>
              </w:rPr>
              <w:t xml:space="preserve">да с 2015 по </w:t>
            </w:r>
            <w:proofErr w:type="spellStart"/>
            <w:r w:rsidR="002F0AD1">
              <w:rPr>
                <w:rFonts w:ascii="Bookman Old Style" w:hAnsi="Bookman Old Style" w:cs="Bookman Old Style"/>
                <w:sz w:val="20"/>
                <w:szCs w:val="20"/>
              </w:rPr>
              <w:t>оконч</w:t>
            </w:r>
            <w:proofErr w:type="spellEnd"/>
            <w:r w:rsidR="002F0AD1">
              <w:rPr>
                <w:rFonts w:ascii="Bookman Old Style" w:hAnsi="Bookman Old Style" w:cs="Bookman Old Style"/>
                <w:sz w:val="20"/>
                <w:szCs w:val="20"/>
              </w:rPr>
              <w:t xml:space="preserve">. Строит., 225,0 </w:t>
            </w:r>
            <w:proofErr w:type="spellStart"/>
            <w:r w:rsidR="002F0AD1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2F0AD1">
              <w:rPr>
                <w:rFonts w:ascii="Bookman Old Style" w:hAnsi="Bookman Old Style" w:cs="Bookman Old Style"/>
                <w:sz w:val="20"/>
                <w:szCs w:val="20"/>
              </w:rPr>
              <w:t>., Россия: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УАЗ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УАЗ-452, индивидуальная, 1979г.в.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21214, индивидуальная, 2003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СИМБОЛ, индивидуальная, 2010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F0AD1" w:rsidRP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AF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474330, индивидуальная, 2006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BC0895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2829682,41</w:t>
            </w:r>
          </w:p>
          <w:p w:rsidR="002F0AD1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(2400000,00 – доход от продажи дома с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з.у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.) 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0895" w:rsidRPr="00B270B5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индивидуальная, 2241,0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17,5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индиидуальная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45,3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Pr="00B270B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bookmarkStart w:id="0" w:name="_GoBack"/>
        <w:bookmarkEnd w:id="0"/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1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2268" w:type="dxa"/>
            <w:vAlign w:val="center"/>
          </w:tcPr>
          <w:p w:rsidR="00BC0895" w:rsidRPr="00B270B5" w:rsidRDefault="00D6486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61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безвозмездное пользование, Россия</w:t>
            </w: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155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</w:tbl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Pr="00B75575" w:rsidRDefault="00BC0895" w:rsidP="00BC0895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BC0895" w:rsidRDefault="00BC0895" w:rsidP="00BC0895"/>
    <w:p w:rsidR="00BC0895" w:rsidRPr="002C00C5" w:rsidRDefault="00BC0895" w:rsidP="00BC089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450457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2C00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5"/>
    <w:rsid w:val="00001B68"/>
    <w:rsid w:val="002F0AD1"/>
    <w:rsid w:val="00450457"/>
    <w:rsid w:val="00BC0895"/>
    <w:rsid w:val="00D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415"/>
  <w15:chartTrackingRefBased/>
  <w15:docId w15:val="{42D4E09C-FB8B-45E7-AE26-77B5B55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2021-03-24T12:14:00Z</dcterms:created>
  <dcterms:modified xsi:type="dcterms:W3CDTF">2022-03-31T07:53:00Z</dcterms:modified>
</cp:coreProperties>
</file>