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15" w:rsidRDefault="00C31276">
      <w:r>
        <w:t>Разъяснения по денежной выплате с 3 до 7 лет.</w:t>
      </w:r>
    </w:p>
    <w:p w:rsidR="00C31276" w:rsidRDefault="00C31276">
      <w:r>
        <w:tab/>
        <w:t>Новые требования к порядку назначения и осуществления денежной выплаты на ребенка в возрасте от трех до семи лет включительно утверждены Постановлением Правительства от 31.03.2020 года №384 (далее – Основные требования).</w:t>
      </w:r>
    </w:p>
    <w:p w:rsidR="00C31276" w:rsidRDefault="00C31276" w:rsidP="00C31276">
      <w:pPr>
        <w:ind w:firstLine="708"/>
      </w:pPr>
      <w:r>
        <w:t>Согласно п. 6 Основных требований ежемесячная</w:t>
      </w:r>
      <w:r w:rsidRPr="00C31276">
        <w:rPr>
          <w:u w:val="single"/>
        </w:rPr>
        <w:t xml:space="preserve"> выплата</w:t>
      </w:r>
      <w:r>
        <w:t xml:space="preserve"> осуществляется </w:t>
      </w:r>
      <w:r w:rsidRPr="00C31276">
        <w:rPr>
          <w:u w:val="single"/>
        </w:rPr>
        <w:t>со днядостижения ребенком возраста трех лет</w:t>
      </w:r>
      <w:r>
        <w:t xml:space="preserve">, если </w:t>
      </w:r>
      <w:r w:rsidRPr="00C31276">
        <w:rPr>
          <w:u w:val="single"/>
        </w:rPr>
        <w:t>обращение</w:t>
      </w:r>
      <w:r>
        <w:t xml:space="preserve"> за ее назначением </w:t>
      </w:r>
      <w:r w:rsidRPr="00C31276">
        <w:rPr>
          <w:u w:val="single"/>
        </w:rPr>
        <w:t>последовало непозднее 6 месяцев</w:t>
      </w:r>
      <w:r>
        <w:t xml:space="preserve"> с этого дня. </w:t>
      </w:r>
      <w:r w:rsidRPr="00C31276">
        <w:rPr>
          <w:u w:val="single"/>
        </w:rPr>
        <w:t>В остальных случаях</w:t>
      </w:r>
      <w:r>
        <w:t xml:space="preserve"> выплата осуществляется </w:t>
      </w:r>
      <w:r w:rsidRPr="00C31276">
        <w:rPr>
          <w:u w:val="single"/>
        </w:rPr>
        <w:t>со дня обращения</w:t>
      </w:r>
      <w:r>
        <w:t>.</w:t>
      </w:r>
    </w:p>
    <w:p w:rsidR="00C31276" w:rsidRDefault="00C31276" w:rsidP="00C31276">
      <w:pPr>
        <w:ind w:firstLine="708"/>
      </w:pPr>
      <w:r w:rsidRPr="00C31276">
        <w:rPr>
          <w:u w:val="single"/>
        </w:rPr>
        <w:t>Ежемесячна выплата</w:t>
      </w:r>
      <w:r>
        <w:t xml:space="preserve"> устанавливается </w:t>
      </w:r>
      <w:r w:rsidRPr="00C31276">
        <w:rPr>
          <w:u w:val="single"/>
        </w:rPr>
        <w:t>на 12 месяцев</w:t>
      </w:r>
      <w:r>
        <w:t xml:space="preserve">. Назначение </w:t>
      </w:r>
      <w:r w:rsidRPr="00C31276">
        <w:rPr>
          <w:u w:val="single"/>
        </w:rPr>
        <w:t>в очередном году</w:t>
      </w:r>
      <w:r>
        <w:t xml:space="preserve"> осуществляется </w:t>
      </w:r>
      <w:r w:rsidRPr="00C31276">
        <w:rPr>
          <w:b/>
          <w:u w:val="single"/>
        </w:rPr>
        <w:t>по истечении 12 месяцев со дня предыдущего обращения</w:t>
      </w:r>
      <w:r>
        <w:t xml:space="preserve"> (п.8 Основных требований).</w:t>
      </w:r>
    </w:p>
    <w:p w:rsidR="008C3F59" w:rsidRPr="008C3F59" w:rsidRDefault="00C31276" w:rsidP="00C31276">
      <w:pPr>
        <w:ind w:firstLine="708"/>
        <w:rPr>
          <w:b/>
        </w:rPr>
      </w:pPr>
      <w:r w:rsidRPr="008C3F59">
        <w:rPr>
          <w:b/>
        </w:rPr>
        <w:t xml:space="preserve">Например, </w:t>
      </w:r>
    </w:p>
    <w:p w:rsidR="008C3F59" w:rsidRPr="008C3F59" w:rsidRDefault="00C31276" w:rsidP="008C3F59">
      <w:pPr>
        <w:ind w:firstLine="708"/>
        <w:rPr>
          <w:b/>
          <w:i/>
        </w:rPr>
      </w:pPr>
      <w:r w:rsidRPr="008C3F59">
        <w:rPr>
          <w:b/>
          <w:i/>
        </w:rPr>
        <w:t>ребенок родился 15.04.2016 г.р., за выплатой впервые обратились 25 января 2021 года</w:t>
      </w:r>
      <w:r w:rsidR="008C3F59" w:rsidRPr="008C3F59">
        <w:rPr>
          <w:b/>
          <w:i/>
        </w:rPr>
        <w:t>. Пособие назначено с 25.01.2021 (с даты обращения) по 24.01.2022 год. В соответствии с законодательством з</w:t>
      </w:r>
      <w:r w:rsidR="008C3F59">
        <w:rPr>
          <w:b/>
          <w:i/>
        </w:rPr>
        <w:t>а</w:t>
      </w:r>
      <w:r w:rsidR="008C3F59" w:rsidRPr="008C3F59">
        <w:rPr>
          <w:b/>
          <w:i/>
        </w:rPr>
        <w:t xml:space="preserve"> продлением выплаты следует обращаться не ранее 25.01.2022 года.</w:t>
      </w:r>
      <w:bookmarkStart w:id="0" w:name="_GoBack"/>
      <w:bookmarkEnd w:id="0"/>
      <w:r w:rsidR="008C3F59">
        <w:rPr>
          <w:b/>
          <w:i/>
        </w:rPr>
        <w:t>(РАНЕЕ УКАЗАННОЙ ДАТЫ ЗАЯВИТЕЛЬ УЖЕ ЯВЛЯЕТСЯ ПОЛУЧАТЕЛЕМ ВЫПЛАТ)</w:t>
      </w:r>
    </w:p>
    <w:p w:rsidR="008C3F59" w:rsidRDefault="008C3F59" w:rsidP="00A96DB6">
      <w:pPr>
        <w:ind w:firstLine="708"/>
        <w:jc w:val="right"/>
        <w:rPr>
          <w:lang w:val="en-US"/>
        </w:rPr>
      </w:pPr>
    </w:p>
    <w:p w:rsidR="00A96DB6" w:rsidRDefault="00A96DB6" w:rsidP="00A96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63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</w:t>
      </w:r>
    </w:p>
    <w:p w:rsidR="00A96DB6" w:rsidRDefault="00A96DB6" w:rsidP="00A96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63">
        <w:rPr>
          <w:rFonts w:ascii="Times New Roman" w:hAnsi="Times New Roman" w:cs="Times New Roman"/>
          <w:sz w:val="24"/>
          <w:szCs w:val="24"/>
        </w:rPr>
        <w:t xml:space="preserve"> «Отдел социальной защиты населения</w:t>
      </w:r>
    </w:p>
    <w:p w:rsidR="00A96DB6" w:rsidRPr="00885D63" w:rsidRDefault="00A96DB6" w:rsidP="00A96D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D63">
        <w:rPr>
          <w:rFonts w:ascii="Times New Roman" w:hAnsi="Times New Roman" w:cs="Times New Roman"/>
          <w:sz w:val="24"/>
          <w:szCs w:val="24"/>
        </w:rPr>
        <w:t xml:space="preserve"> по Александровскому району»</w:t>
      </w:r>
    </w:p>
    <w:p w:rsidR="00A96DB6" w:rsidRPr="00A96DB6" w:rsidRDefault="00A96DB6" w:rsidP="00A96DB6">
      <w:pPr>
        <w:ind w:firstLine="708"/>
        <w:jc w:val="right"/>
        <w:rPr>
          <w:lang w:val="en-US"/>
        </w:rPr>
      </w:pPr>
    </w:p>
    <w:sectPr w:rsidR="00A96DB6" w:rsidRPr="00A96DB6" w:rsidSect="00E47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276"/>
    <w:rsid w:val="008C3F59"/>
    <w:rsid w:val="00A96DB6"/>
    <w:rsid w:val="00B32115"/>
    <w:rsid w:val="00C31276"/>
    <w:rsid w:val="00E4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2</cp:revision>
  <dcterms:created xsi:type="dcterms:W3CDTF">2022-02-01T16:30:00Z</dcterms:created>
  <dcterms:modified xsi:type="dcterms:W3CDTF">2022-02-02T06:46:00Z</dcterms:modified>
</cp:coreProperties>
</file>