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B38" w:rsidRDefault="00E07106" w:rsidP="00FE3B38">
      <w:pPr>
        <w:jc w:val="center"/>
        <w:rPr>
          <w:color w:val="FF0000"/>
          <w:sz w:val="36"/>
          <w:szCs w:val="36"/>
        </w:rPr>
      </w:pPr>
      <w:r>
        <w:rPr>
          <w:b/>
          <w:bCs/>
          <w:noProof/>
          <w:color w:val="FF0000"/>
          <w:sz w:val="28"/>
          <w:szCs w:val="28"/>
        </w:rPr>
        <w:drawing>
          <wp:inline distT="0" distB="0" distL="0" distR="0">
            <wp:extent cx="5942965" cy="11049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A0323" w:rsidRPr="004A0323">
        <w:rPr>
          <w:color w:val="FF0000"/>
          <w:sz w:val="36"/>
          <w:szCs w:val="36"/>
        </w:rPr>
        <w:t xml:space="preserve"> </w:t>
      </w:r>
    </w:p>
    <w:p w:rsidR="008B13B7" w:rsidRPr="009C698E" w:rsidRDefault="00C66B5D" w:rsidP="008B13B7">
      <w:pPr>
        <w:jc w:val="center"/>
        <w:rPr>
          <w:b/>
          <w:color w:val="FF0000"/>
          <w:sz w:val="32"/>
          <w:szCs w:val="32"/>
        </w:rPr>
      </w:pPr>
      <w:r w:rsidRPr="00C66B5D">
        <w:rPr>
          <w:b/>
          <w:bCs/>
          <w:color w:val="FF0000"/>
          <w:sz w:val="32"/>
        </w:rPr>
        <w:t>ПАМЯТКА</w:t>
      </w:r>
      <w:r w:rsidR="008B13B7">
        <w:rPr>
          <w:b/>
          <w:bCs/>
          <w:color w:val="FF0000"/>
          <w:sz w:val="32"/>
        </w:rPr>
        <w:t xml:space="preserve">. </w:t>
      </w:r>
      <w:r w:rsidR="008B13B7" w:rsidRPr="009C698E">
        <w:rPr>
          <w:b/>
          <w:color w:val="FF0000"/>
          <w:sz w:val="32"/>
          <w:szCs w:val="32"/>
        </w:rPr>
        <w:t>Осторожно - ртуть!</w:t>
      </w:r>
    </w:p>
    <w:p w:rsidR="008B13B7" w:rsidRPr="009C698E" w:rsidRDefault="008B13B7" w:rsidP="008B13B7">
      <w:pPr>
        <w:jc w:val="center"/>
        <w:rPr>
          <w:sz w:val="28"/>
          <w:szCs w:val="28"/>
        </w:rPr>
      </w:pPr>
    </w:p>
    <w:p w:rsidR="008B13B7" w:rsidRPr="009C698E" w:rsidRDefault="008B13B7" w:rsidP="008B13B7">
      <w:pPr>
        <w:ind w:firstLine="708"/>
        <w:jc w:val="both"/>
        <w:rPr>
          <w:sz w:val="28"/>
          <w:szCs w:val="28"/>
        </w:rPr>
      </w:pPr>
      <w:r w:rsidRPr="009C698E">
        <w:rPr>
          <w:sz w:val="28"/>
          <w:szCs w:val="28"/>
        </w:rPr>
        <w:t xml:space="preserve">Ртуть - серебристо-белый жидкий металл, удельный вес при нормальных условиях 13,55 г\см3. Металлическая ртуть - яд. Такие материалы, как дерево, пластмасса, краска и др. активно поглощают пары ртути. Серьезную опасность для людей представляет ртуть, которая скапливается под полом, в щелях и т.п. После </w:t>
      </w:r>
      <w:proofErr w:type="spellStart"/>
      <w:r w:rsidRPr="009C698E">
        <w:rPr>
          <w:b/>
          <w:sz w:val="28"/>
          <w:szCs w:val="28"/>
        </w:rPr>
        <w:t>демеркуризации</w:t>
      </w:r>
      <w:proofErr w:type="spellEnd"/>
      <w:r w:rsidRPr="009C698E">
        <w:rPr>
          <w:b/>
          <w:sz w:val="28"/>
          <w:szCs w:val="28"/>
        </w:rPr>
        <w:t xml:space="preserve"> </w:t>
      </w:r>
      <w:r w:rsidRPr="009C698E">
        <w:rPr>
          <w:sz w:val="28"/>
          <w:szCs w:val="28"/>
        </w:rPr>
        <w:t xml:space="preserve">и проветривания помещений концентрация паров в воздухе уменьшается до допустимой, но затем из конструкционных материалов начинают выделяться пары ртути и концентрация их резко увеличивается и может превысить во много раз </w:t>
      </w:r>
      <w:proofErr w:type="gramStart"/>
      <w:r w:rsidRPr="009C698E">
        <w:rPr>
          <w:sz w:val="28"/>
          <w:szCs w:val="28"/>
        </w:rPr>
        <w:t>допустимую</w:t>
      </w:r>
      <w:proofErr w:type="gramEnd"/>
      <w:r w:rsidRPr="009C698E">
        <w:rPr>
          <w:sz w:val="28"/>
          <w:szCs w:val="28"/>
        </w:rPr>
        <w:t>.</w:t>
      </w:r>
    </w:p>
    <w:p w:rsidR="008B13B7" w:rsidRPr="009C698E" w:rsidRDefault="008B13B7" w:rsidP="008B13B7">
      <w:pPr>
        <w:ind w:firstLine="708"/>
        <w:jc w:val="both"/>
        <w:rPr>
          <w:sz w:val="28"/>
          <w:szCs w:val="28"/>
        </w:rPr>
      </w:pPr>
      <w:r w:rsidRPr="009C698E">
        <w:rPr>
          <w:sz w:val="28"/>
          <w:szCs w:val="28"/>
        </w:rPr>
        <w:t>Пары ртути даже при концентрациях 100 ПДК (предельно-допустимые концентрации) и более не обладают ни цветом, ни запахом, ни вкусом, не оказывают немедленного раздражающего действия на органы дыхания, зрения, кожные покровы.</w:t>
      </w:r>
    </w:p>
    <w:p w:rsidR="008B13B7" w:rsidRPr="009C698E" w:rsidRDefault="008B13B7" w:rsidP="008B13B7">
      <w:pPr>
        <w:ind w:firstLine="708"/>
        <w:jc w:val="both"/>
        <w:rPr>
          <w:sz w:val="28"/>
          <w:szCs w:val="28"/>
        </w:rPr>
      </w:pPr>
      <w:r w:rsidRPr="009C698E">
        <w:rPr>
          <w:sz w:val="28"/>
          <w:szCs w:val="28"/>
        </w:rPr>
        <w:t>Отравление парами ртути проявляется через 8-24 час.</w:t>
      </w:r>
    </w:p>
    <w:p w:rsidR="008B13B7" w:rsidRPr="009C698E" w:rsidRDefault="008B13B7" w:rsidP="008B13B7">
      <w:pPr>
        <w:ind w:firstLine="708"/>
        <w:jc w:val="both"/>
        <w:rPr>
          <w:sz w:val="28"/>
          <w:szCs w:val="28"/>
        </w:rPr>
      </w:pPr>
      <w:r w:rsidRPr="009C698E">
        <w:rPr>
          <w:sz w:val="28"/>
          <w:szCs w:val="28"/>
        </w:rPr>
        <w:t>При остром отравлении парами ртути появляется медно-красная окраска слизистых рта и глотки, металлический привкус во рту, тошнота, рвота, боли в животе, возможное повышение температуры тела до 39°С. Через несколько часов, а иногда и дней, может появиться расстройство желудка. Наблюдается покраснение, набухание и кровоточивость десен.</w:t>
      </w:r>
    </w:p>
    <w:p w:rsidR="008B13B7" w:rsidRPr="009C698E" w:rsidRDefault="008B13B7" w:rsidP="008B13B7">
      <w:pPr>
        <w:ind w:firstLine="708"/>
        <w:jc w:val="both"/>
        <w:rPr>
          <w:sz w:val="28"/>
          <w:szCs w:val="28"/>
        </w:rPr>
      </w:pPr>
      <w:r w:rsidRPr="009C698E">
        <w:rPr>
          <w:sz w:val="28"/>
          <w:szCs w:val="28"/>
        </w:rPr>
        <w:t>Все перечисленные явления сопровождаются крайне болезненным состоянием, чувством страха, сильными головными болями и болями при глотании, частым пульсом, сердечной слабостью, судорогами икроножных мышц. Возможен смертельный исход.</w:t>
      </w:r>
    </w:p>
    <w:p w:rsidR="008B13B7" w:rsidRPr="009C698E" w:rsidRDefault="008B13B7" w:rsidP="008B13B7">
      <w:pPr>
        <w:ind w:firstLine="708"/>
        <w:jc w:val="both"/>
        <w:rPr>
          <w:sz w:val="28"/>
          <w:szCs w:val="28"/>
        </w:rPr>
      </w:pPr>
      <w:r w:rsidRPr="009C698E">
        <w:rPr>
          <w:sz w:val="28"/>
          <w:szCs w:val="28"/>
        </w:rPr>
        <w:t>Хроническое отравление ртутью (</w:t>
      </w:r>
      <w:proofErr w:type="spellStart"/>
      <w:r w:rsidRPr="009C698E">
        <w:rPr>
          <w:sz w:val="28"/>
          <w:szCs w:val="28"/>
        </w:rPr>
        <w:t>меркулизм</w:t>
      </w:r>
      <w:proofErr w:type="spellEnd"/>
      <w:r w:rsidRPr="009C698E">
        <w:rPr>
          <w:sz w:val="28"/>
          <w:szCs w:val="28"/>
        </w:rPr>
        <w:t>) обычно начинается с неярко выраженных симптомов острого отравления. Развивается «ртутный тремор» (дрожание) пальцев рук, век, губ и ног - типичные признаки ртутной неврастении.</w:t>
      </w:r>
    </w:p>
    <w:p w:rsidR="008B13B7" w:rsidRPr="009C698E" w:rsidRDefault="008B13B7" w:rsidP="008B13B7">
      <w:pPr>
        <w:ind w:firstLine="708"/>
        <w:jc w:val="both"/>
        <w:rPr>
          <w:sz w:val="28"/>
          <w:szCs w:val="28"/>
        </w:rPr>
      </w:pPr>
      <w:r w:rsidRPr="009C698E">
        <w:rPr>
          <w:sz w:val="28"/>
          <w:szCs w:val="28"/>
        </w:rPr>
        <w:t>Металлическая ртуть и ее пары действуют не только на внутренние органы человека, но и поражают его кожный покров (выпадение волос, появление сыпи, зуда, изменение чувствительности кожи).</w:t>
      </w:r>
    </w:p>
    <w:p w:rsidR="008B13B7" w:rsidRDefault="008B13B7" w:rsidP="007A0E27">
      <w:pPr>
        <w:jc w:val="center"/>
        <w:rPr>
          <w:b/>
          <w:bCs/>
          <w:sz w:val="32"/>
        </w:rPr>
      </w:pPr>
    </w:p>
    <w:p w:rsidR="008B13B7" w:rsidRDefault="008B13B7" w:rsidP="00CE315E">
      <w:pPr>
        <w:spacing w:before="100" w:beforeAutospacing="1" w:after="100" w:afterAutospacing="1"/>
        <w:rPr>
          <w:sz w:val="28"/>
          <w:szCs w:val="28"/>
        </w:rPr>
      </w:pPr>
    </w:p>
    <w:p w:rsidR="00755ED9" w:rsidRPr="007A0E27" w:rsidRDefault="007A0E27" w:rsidP="00CE315E">
      <w:pPr>
        <w:spacing w:before="100" w:beforeAutospacing="1" w:after="100" w:afterAutospacing="1"/>
        <w:rPr>
          <w:b/>
          <w:color w:val="FF0000"/>
          <w:sz w:val="28"/>
          <w:szCs w:val="28"/>
        </w:rPr>
      </w:pPr>
      <w:bookmarkStart w:id="0" w:name="_GoBack"/>
      <w:bookmarkEnd w:id="0"/>
      <w:r w:rsidRPr="007A0E27">
        <w:rPr>
          <w:sz w:val="28"/>
          <w:szCs w:val="28"/>
        </w:rPr>
        <w:t> </w:t>
      </w:r>
      <w:r w:rsidRPr="007A0E27">
        <w:rPr>
          <w:b/>
          <w:color w:val="FF0000"/>
          <w:sz w:val="28"/>
          <w:szCs w:val="28"/>
        </w:rPr>
        <w:t>Н</w:t>
      </w:r>
      <w:r w:rsidR="00D555F1" w:rsidRPr="007A0E27">
        <w:rPr>
          <w:b/>
          <w:color w:val="FF0000"/>
          <w:sz w:val="28"/>
          <w:szCs w:val="28"/>
        </w:rPr>
        <w:t>апоминаем номер телефона экстренной службы:     112      8 (49244) 2-34-12</w:t>
      </w:r>
    </w:p>
    <w:sectPr w:rsidR="00755ED9" w:rsidRPr="007A0E27" w:rsidSect="00C66B5D">
      <w:pgSz w:w="11906" w:h="16838" w:code="9"/>
      <w:pgMar w:top="1134" w:right="566" w:bottom="1134" w:left="1418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02DA271D"/>
    <w:multiLevelType w:val="hybridMultilevel"/>
    <w:tmpl w:val="3CC6D282"/>
    <w:lvl w:ilvl="0" w:tplc="E95ACD94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">
    <w:nsid w:val="29FD7FD1"/>
    <w:multiLevelType w:val="hybridMultilevel"/>
    <w:tmpl w:val="993404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7E4CC3"/>
    <w:multiLevelType w:val="hybridMultilevel"/>
    <w:tmpl w:val="2F7275A4"/>
    <w:lvl w:ilvl="0" w:tplc="041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4">
    <w:nsid w:val="2CB7176D"/>
    <w:multiLevelType w:val="multilevel"/>
    <w:tmpl w:val="F48E8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7F473F"/>
    <w:multiLevelType w:val="hybridMultilevel"/>
    <w:tmpl w:val="66A083C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D837A2"/>
    <w:multiLevelType w:val="multilevel"/>
    <w:tmpl w:val="1C74E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AA205D"/>
    <w:multiLevelType w:val="hybridMultilevel"/>
    <w:tmpl w:val="7326EB9C"/>
    <w:lvl w:ilvl="0" w:tplc="0419000B">
      <w:start w:val="1"/>
      <w:numFmt w:val="bullet"/>
      <w:lvlText w:val=""/>
      <w:lvlJc w:val="left"/>
      <w:pPr>
        <w:tabs>
          <w:tab w:val="num" w:pos="1496"/>
        </w:tabs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8">
    <w:nsid w:val="4611415D"/>
    <w:multiLevelType w:val="hybridMultilevel"/>
    <w:tmpl w:val="CE22AA38"/>
    <w:lvl w:ilvl="0" w:tplc="041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9">
    <w:nsid w:val="53AC4463"/>
    <w:multiLevelType w:val="multilevel"/>
    <w:tmpl w:val="8DC8A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B86ED8"/>
    <w:multiLevelType w:val="hybridMultilevel"/>
    <w:tmpl w:val="3E0E1D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937CB3"/>
    <w:multiLevelType w:val="multilevel"/>
    <w:tmpl w:val="795E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47083C"/>
    <w:multiLevelType w:val="multilevel"/>
    <w:tmpl w:val="40AEB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9"/>
  </w:num>
  <w:num w:numId="5">
    <w:abstractNumId w:val="12"/>
  </w:num>
  <w:num w:numId="6">
    <w:abstractNumId w:val="5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D9"/>
    <w:rsid w:val="00035952"/>
    <w:rsid w:val="00101E2F"/>
    <w:rsid w:val="0014613B"/>
    <w:rsid w:val="001556E2"/>
    <w:rsid w:val="00174590"/>
    <w:rsid w:val="001960B2"/>
    <w:rsid w:val="0026295E"/>
    <w:rsid w:val="002A23B6"/>
    <w:rsid w:val="002C334F"/>
    <w:rsid w:val="002C33F3"/>
    <w:rsid w:val="002E73BF"/>
    <w:rsid w:val="002F62F3"/>
    <w:rsid w:val="0039743E"/>
    <w:rsid w:val="003E4664"/>
    <w:rsid w:val="004021DB"/>
    <w:rsid w:val="00434310"/>
    <w:rsid w:val="00457671"/>
    <w:rsid w:val="004A0323"/>
    <w:rsid w:val="004E5415"/>
    <w:rsid w:val="00520CDA"/>
    <w:rsid w:val="005F7CA1"/>
    <w:rsid w:val="0063130F"/>
    <w:rsid w:val="006877A1"/>
    <w:rsid w:val="006879BE"/>
    <w:rsid w:val="006A5154"/>
    <w:rsid w:val="00701367"/>
    <w:rsid w:val="007511B7"/>
    <w:rsid w:val="00755ED9"/>
    <w:rsid w:val="007708F7"/>
    <w:rsid w:val="00787B9D"/>
    <w:rsid w:val="007A0E27"/>
    <w:rsid w:val="0085605B"/>
    <w:rsid w:val="008749BA"/>
    <w:rsid w:val="00890269"/>
    <w:rsid w:val="008B13B7"/>
    <w:rsid w:val="008D45E3"/>
    <w:rsid w:val="00924970"/>
    <w:rsid w:val="009B38EC"/>
    <w:rsid w:val="009E56A8"/>
    <w:rsid w:val="00A460E4"/>
    <w:rsid w:val="00B22400"/>
    <w:rsid w:val="00B32658"/>
    <w:rsid w:val="00BC50F7"/>
    <w:rsid w:val="00C66B5D"/>
    <w:rsid w:val="00CA371E"/>
    <w:rsid w:val="00CE315E"/>
    <w:rsid w:val="00CF0DF6"/>
    <w:rsid w:val="00D555F1"/>
    <w:rsid w:val="00DD6589"/>
    <w:rsid w:val="00E07106"/>
    <w:rsid w:val="00E0734A"/>
    <w:rsid w:val="00E30FCE"/>
    <w:rsid w:val="00EE74B0"/>
    <w:rsid w:val="00F27A01"/>
    <w:rsid w:val="00F64AE8"/>
    <w:rsid w:val="00FE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4A0323"/>
    <w:pPr>
      <w:spacing w:before="100" w:beforeAutospacing="1" w:after="100" w:afterAutospacing="1"/>
      <w:outlineLvl w:val="0"/>
    </w:pPr>
    <w:rPr>
      <w:rFonts w:ascii="Verdana" w:hAnsi="Verdana"/>
      <w:color w:val="305E6E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2E73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55ED9"/>
    <w:rPr>
      <w:b/>
      <w:bCs/>
    </w:rPr>
  </w:style>
  <w:style w:type="paragraph" w:styleId="a4">
    <w:name w:val="Normal (Web)"/>
    <w:basedOn w:val="a"/>
    <w:rsid w:val="004021DB"/>
  </w:style>
  <w:style w:type="character" w:customStyle="1" w:styleId="10">
    <w:name w:val="Заголовок 1 Знак"/>
    <w:link w:val="1"/>
    <w:rsid w:val="004A0323"/>
    <w:rPr>
      <w:rFonts w:ascii="Verdana" w:hAnsi="Verdana"/>
      <w:color w:val="305E6E"/>
      <w:kern w:val="36"/>
      <w:sz w:val="27"/>
      <w:szCs w:val="27"/>
    </w:rPr>
  </w:style>
  <w:style w:type="character" w:customStyle="1" w:styleId="20">
    <w:name w:val="Заголовок 2 Знак"/>
    <w:link w:val="2"/>
    <w:semiHidden/>
    <w:rsid w:val="002E73B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262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629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555F1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8">
    <w:name w:val="No Spacing"/>
    <w:uiPriority w:val="1"/>
    <w:qFormat/>
    <w:rsid w:val="00D555F1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qFormat/>
    <w:rsid w:val="004A0323"/>
    <w:pPr>
      <w:spacing w:before="100" w:beforeAutospacing="1" w:after="100" w:afterAutospacing="1"/>
      <w:outlineLvl w:val="0"/>
    </w:pPr>
    <w:rPr>
      <w:rFonts w:ascii="Verdana" w:hAnsi="Verdana"/>
      <w:color w:val="305E6E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2E73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55ED9"/>
    <w:rPr>
      <w:b/>
      <w:bCs/>
    </w:rPr>
  </w:style>
  <w:style w:type="paragraph" w:styleId="a4">
    <w:name w:val="Normal (Web)"/>
    <w:basedOn w:val="a"/>
    <w:rsid w:val="004021DB"/>
  </w:style>
  <w:style w:type="character" w:customStyle="1" w:styleId="10">
    <w:name w:val="Заголовок 1 Знак"/>
    <w:link w:val="1"/>
    <w:rsid w:val="004A0323"/>
    <w:rPr>
      <w:rFonts w:ascii="Verdana" w:hAnsi="Verdana"/>
      <w:color w:val="305E6E"/>
      <w:kern w:val="36"/>
      <w:sz w:val="27"/>
      <w:szCs w:val="27"/>
    </w:rPr>
  </w:style>
  <w:style w:type="character" w:customStyle="1" w:styleId="20">
    <w:name w:val="Заголовок 2 Знак"/>
    <w:link w:val="2"/>
    <w:semiHidden/>
    <w:rsid w:val="002E73B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2629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6295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555F1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8">
    <w:name w:val="No Spacing"/>
    <w:uiPriority w:val="1"/>
    <w:qFormat/>
    <w:rsid w:val="00D555F1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6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2022-12-29T05:30:00Z</cp:lastPrinted>
  <dcterms:created xsi:type="dcterms:W3CDTF">2023-01-11T05:43:00Z</dcterms:created>
  <dcterms:modified xsi:type="dcterms:W3CDTF">2023-01-11T05:43:00Z</dcterms:modified>
</cp:coreProperties>
</file>