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E0FCD" w:rsidRDefault="007E0FCD" w:rsidP="004B4C00">
      <w:pPr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4B4C00" w:rsidRDefault="004B4C00" w:rsidP="004B4C00">
      <w:pPr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9A2917" w:rsidRDefault="00456A17" w:rsidP="004D5B94">
      <w:pPr>
        <w:spacing w:after="100" w:afterAutospacing="1" w:line="276" w:lineRule="auto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На территории Владимирской области</w:t>
      </w:r>
      <w:r w:rsidR="00172917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продолжа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ются </w:t>
      </w:r>
      <w:r w:rsidR="00172917">
        <w:rPr>
          <w:rFonts w:cs="Times New Roman"/>
          <w:b/>
          <w:color w:val="000000"/>
          <w:sz w:val="28"/>
          <w:szCs w:val="28"/>
          <w:shd w:val="clear" w:color="auto" w:fill="FFFFFF"/>
        </w:rPr>
        <w:t>работ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ы</w:t>
      </w:r>
      <w:r w:rsidR="00172917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по </w:t>
      </w:r>
      <w:r w:rsidR="004B4C00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наполнению ЕГРН сведениями </w:t>
      </w:r>
    </w:p>
    <w:p w:rsidR="00153CB3" w:rsidRDefault="00153CB3" w:rsidP="004D5B94">
      <w:pPr>
        <w:spacing w:line="276" w:lineRule="auto"/>
        <w:ind w:firstLine="567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В рамках проведения работ</w:t>
      </w:r>
      <w:r w:rsidRPr="00FA085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реализации дорожной карты по наполнению Единого государственного реестра недвижимости (ЕГРН)</w:t>
      </w:r>
      <w:r w:rsidRPr="00153CB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FA0851">
        <w:rPr>
          <w:rFonts w:eastAsia="Times New Roman" w:cs="Times New Roman"/>
          <w:b/>
          <w:bCs/>
          <w:sz w:val="28"/>
          <w:szCs w:val="28"/>
          <w:lang w:eastAsia="ru-RU"/>
        </w:rPr>
        <w:t>актуальными и достоверными сведениями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E979F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Управление </w:t>
      </w:r>
      <w:proofErr w:type="spellStart"/>
      <w:r w:rsidR="00E979F7">
        <w:rPr>
          <w:rFonts w:eastAsia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="00E979F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 </w:t>
      </w:r>
      <w:r w:rsidR="00CF16AA">
        <w:rPr>
          <w:rFonts w:eastAsia="Times New Roman" w:cs="Times New Roman"/>
          <w:b/>
          <w:bCs/>
          <w:sz w:val="28"/>
          <w:szCs w:val="28"/>
          <w:lang w:eastAsia="ru-RU"/>
        </w:rPr>
        <w:t>Кадастровая палата п</w:t>
      </w:r>
      <w:r w:rsidR="00E979F7">
        <w:rPr>
          <w:rFonts w:eastAsia="Times New Roman" w:cs="Times New Roman"/>
          <w:b/>
          <w:bCs/>
          <w:sz w:val="28"/>
          <w:szCs w:val="28"/>
          <w:lang w:eastAsia="ru-RU"/>
        </w:rPr>
        <w:t>о Владимирской области продолжаю</w:t>
      </w:r>
      <w:r w:rsidR="00CF16A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т работы по внесению сведений об объектах культурного наследия, территориях и зонах охраны таких объектов. Всего </w:t>
      </w:r>
      <w:r w:rsidR="004D5B9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по данным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на 1 января 2022 года </w:t>
      </w:r>
      <w:r w:rsidR="00CF16A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 ЕГРН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внесены сведения о 2252 объектах культурного наследия, </w:t>
      </w:r>
      <w:r w:rsidR="00CF16A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918 территориях объектов культурного наследия и 146 зонах охраны объектов культурного наследия,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расположенных на территории Владимирской области.</w:t>
      </w:r>
    </w:p>
    <w:p w:rsidR="00CF16AA" w:rsidRDefault="0098744A" w:rsidP="004D5B94">
      <w:pPr>
        <w:spacing w:line="276" w:lineRule="auto"/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53CB3">
        <w:rPr>
          <w:rFonts w:eastAsia="Times New Roman" w:cs="Times New Roman"/>
          <w:bCs/>
          <w:sz w:val="28"/>
          <w:szCs w:val="28"/>
          <w:lang w:eastAsia="ru-RU"/>
        </w:rPr>
        <w:t xml:space="preserve">Объекты культурного наследия (памятники истории и культуры) народов Российской Федерации представляют собой уникальную ценность для всего многонационального народа </w:t>
      </w:r>
      <w:r w:rsidR="004D5B94">
        <w:rPr>
          <w:rFonts w:eastAsia="Times New Roman" w:cs="Times New Roman"/>
          <w:bCs/>
          <w:sz w:val="28"/>
          <w:szCs w:val="28"/>
          <w:lang w:eastAsia="ru-RU"/>
        </w:rPr>
        <w:t>нашей страны</w:t>
      </w:r>
      <w:r w:rsidRPr="00153CB3">
        <w:rPr>
          <w:rFonts w:eastAsia="Times New Roman" w:cs="Times New Roman"/>
          <w:bCs/>
          <w:sz w:val="28"/>
          <w:szCs w:val="28"/>
          <w:lang w:eastAsia="ru-RU"/>
        </w:rPr>
        <w:t xml:space="preserve"> и являются неотъемлемой частью всемирного культурного наследия. </w:t>
      </w:r>
      <w:r w:rsidR="00153CB3" w:rsidRPr="00153CB3">
        <w:rPr>
          <w:rFonts w:eastAsia="Times New Roman" w:cs="Times New Roman"/>
          <w:bCs/>
          <w:sz w:val="28"/>
          <w:szCs w:val="28"/>
          <w:lang w:eastAsia="ru-RU"/>
        </w:rPr>
        <w:t xml:space="preserve">Согласно </w:t>
      </w:r>
      <w:r w:rsidR="00153CB3">
        <w:rPr>
          <w:rFonts w:eastAsia="Times New Roman" w:cs="Times New Roman"/>
          <w:bCs/>
          <w:sz w:val="28"/>
          <w:szCs w:val="28"/>
          <w:lang w:eastAsia="ru-RU"/>
        </w:rPr>
        <w:t>Закону</w:t>
      </w:r>
      <w:r w:rsidR="00153CB3" w:rsidRPr="00153CB3">
        <w:rPr>
          <w:rFonts w:eastAsia="Times New Roman" w:cs="Times New Roman"/>
          <w:bCs/>
          <w:sz w:val="28"/>
          <w:szCs w:val="28"/>
          <w:lang w:eastAsia="ru-RU"/>
        </w:rPr>
        <w:t xml:space="preserve"> об объектах культурного наследия </w:t>
      </w:r>
      <w:r w:rsidR="00153CB3">
        <w:rPr>
          <w:rFonts w:eastAsia="Times New Roman" w:cs="Times New Roman"/>
          <w:bCs/>
          <w:sz w:val="28"/>
          <w:szCs w:val="28"/>
          <w:lang w:eastAsia="ru-RU"/>
        </w:rPr>
        <w:t>(</w:t>
      </w:r>
      <w:r w:rsidR="00153CB3" w:rsidRPr="00153CB3">
        <w:rPr>
          <w:rFonts w:eastAsia="Times New Roman" w:cs="Times New Roman"/>
          <w:bCs/>
          <w:sz w:val="28"/>
          <w:szCs w:val="28"/>
          <w:lang w:eastAsia="ru-RU"/>
        </w:rPr>
        <w:t>Ф</w:t>
      </w:r>
      <w:r w:rsidR="00153CB3">
        <w:rPr>
          <w:rFonts w:eastAsia="Times New Roman" w:cs="Times New Roman"/>
          <w:bCs/>
          <w:sz w:val="28"/>
          <w:szCs w:val="28"/>
          <w:lang w:eastAsia="ru-RU"/>
        </w:rPr>
        <w:t>едеральный закон от 25.06.2002 №</w:t>
      </w:r>
      <w:r w:rsidR="00153CB3" w:rsidRPr="00153CB3">
        <w:rPr>
          <w:rFonts w:eastAsia="Times New Roman" w:cs="Times New Roman"/>
          <w:bCs/>
          <w:sz w:val="28"/>
          <w:szCs w:val="28"/>
          <w:lang w:eastAsia="ru-RU"/>
        </w:rPr>
        <w:t xml:space="preserve"> 73-ФЗ</w:t>
      </w:r>
      <w:r w:rsidR="00153CB3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="004D5B94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="00153CB3" w:rsidRPr="00153CB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456A17">
        <w:rPr>
          <w:rFonts w:eastAsia="Times New Roman" w:cs="Times New Roman"/>
          <w:bCs/>
          <w:sz w:val="28"/>
          <w:szCs w:val="28"/>
          <w:lang w:eastAsia="ru-RU"/>
        </w:rPr>
        <w:t>такие объекты</w:t>
      </w:r>
      <w:r w:rsidR="00153CB3" w:rsidRPr="00153CB3">
        <w:rPr>
          <w:rFonts w:eastAsia="Times New Roman" w:cs="Times New Roman"/>
          <w:bCs/>
          <w:sz w:val="28"/>
          <w:szCs w:val="28"/>
          <w:lang w:eastAsia="ru-RU"/>
        </w:rPr>
        <w:t xml:space="preserve"> подразделяются на </w:t>
      </w:r>
      <w:r w:rsidR="00153CB3">
        <w:rPr>
          <w:rFonts w:eastAsia="Times New Roman" w:cs="Times New Roman"/>
          <w:bCs/>
          <w:sz w:val="28"/>
          <w:szCs w:val="28"/>
          <w:lang w:eastAsia="ru-RU"/>
        </w:rPr>
        <w:t>памятники, ансам</w:t>
      </w:r>
      <w:r w:rsidR="00CF16AA">
        <w:rPr>
          <w:rFonts w:eastAsia="Times New Roman" w:cs="Times New Roman"/>
          <w:bCs/>
          <w:sz w:val="28"/>
          <w:szCs w:val="28"/>
          <w:lang w:eastAsia="ru-RU"/>
        </w:rPr>
        <w:t>бли и достопримечательные места, а</w:t>
      </w:r>
      <w:r w:rsidR="00153CB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F16AA" w:rsidRPr="00CF16AA">
        <w:rPr>
          <w:rFonts w:eastAsia="Times New Roman" w:cs="Times New Roman"/>
          <w:bCs/>
          <w:sz w:val="28"/>
          <w:szCs w:val="28"/>
          <w:lang w:eastAsia="ru-RU"/>
        </w:rPr>
        <w:t xml:space="preserve">в зависимости от историко-архитектурной, художественной, научной и мемориальной ценности, а также особого значения для истории и культуры, </w:t>
      </w:r>
      <w:r w:rsidR="00456A17">
        <w:rPr>
          <w:rFonts w:eastAsia="Times New Roman" w:cs="Times New Roman"/>
          <w:bCs/>
          <w:sz w:val="28"/>
          <w:szCs w:val="28"/>
          <w:lang w:eastAsia="ru-RU"/>
        </w:rPr>
        <w:t>они делятся</w:t>
      </w:r>
      <w:r w:rsidR="00CF16AA" w:rsidRPr="00CF16AA">
        <w:rPr>
          <w:rFonts w:eastAsia="Times New Roman" w:cs="Times New Roman"/>
          <w:bCs/>
          <w:sz w:val="28"/>
          <w:szCs w:val="28"/>
          <w:lang w:eastAsia="ru-RU"/>
        </w:rPr>
        <w:t xml:space="preserve"> на объекты федерального, регионального и местного значения</w:t>
      </w:r>
      <w:r w:rsidR="00CF16AA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53CB3" w:rsidRPr="00153CB3" w:rsidRDefault="00153CB3" w:rsidP="004D5B94">
      <w:pPr>
        <w:spacing w:line="276" w:lineRule="auto"/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="004D5B94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Более 99 % </w:t>
      </w:r>
      <w:r w:rsidRPr="00153CB3">
        <w:rPr>
          <w:rFonts w:eastAsia="Times New Roman" w:cs="Times New Roman"/>
          <w:bCs/>
          <w:i/>
          <w:sz w:val="28"/>
          <w:szCs w:val="28"/>
          <w:lang w:eastAsia="ru-RU"/>
        </w:rPr>
        <w:t>объектов культурного наследия Владимирской области, сведения о которых внесены в Единый государственный реестр недвижимости, относятся к памятникам</w:t>
      </w:r>
      <w:r>
        <w:rPr>
          <w:rFonts w:eastAsia="Times New Roman" w:cs="Times New Roman"/>
          <w:bCs/>
          <w:i/>
          <w:sz w:val="28"/>
          <w:szCs w:val="28"/>
          <w:lang w:eastAsia="ru-RU"/>
        </w:rPr>
        <w:t xml:space="preserve">. Одиннадцать объектов отнесены к ансамблям и два </w:t>
      </w:r>
      <w:r w:rsidR="004D5B94">
        <w:rPr>
          <w:rFonts w:eastAsia="Times New Roman" w:cs="Times New Roman"/>
          <w:bCs/>
          <w:i/>
          <w:sz w:val="28"/>
          <w:szCs w:val="28"/>
          <w:lang w:eastAsia="ru-RU"/>
        </w:rPr>
        <w:t>–</w:t>
      </w:r>
      <w:r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к достопримечательным местам</w:t>
      </w:r>
      <w:r w:rsidR="00042975">
        <w:rPr>
          <w:rFonts w:eastAsia="Times New Roman" w:cs="Times New Roman"/>
          <w:bCs/>
          <w:i/>
          <w:sz w:val="28"/>
          <w:szCs w:val="28"/>
          <w:lang w:eastAsia="ru-RU"/>
        </w:rPr>
        <w:t xml:space="preserve">. </w:t>
      </w:r>
      <w:r w:rsidR="00042975" w:rsidRPr="00042975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Одним из </w:t>
      </w:r>
      <w:r w:rsidR="00042975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наиболее известных </w:t>
      </w:r>
      <w:r w:rsidR="00042975" w:rsidRPr="00042975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объектов культурного наследия, расположенных на территории города Владимира, являются Золотые ворота. Это </w:t>
      </w:r>
      <w:r w:rsidR="00042975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памятник </w:t>
      </w:r>
      <w:r w:rsidR="00042975" w:rsidRPr="00042975">
        <w:rPr>
          <w:rFonts w:eastAsia="Times New Roman" w:cs="Times New Roman"/>
          <w:bCs/>
          <w:i/>
          <w:sz w:val="28"/>
          <w:szCs w:val="28"/>
          <w:lang w:eastAsia="ru-RU"/>
        </w:rPr>
        <w:t>федерального значения, включенный в 1992 году в список Всемирного культурного наследия ЮНЕСКО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», </w:t>
      </w:r>
      <w:r w:rsidR="004D5B94">
        <w:rPr>
          <w:rFonts w:eastAsia="Times New Roman" w:cs="Times New Roman"/>
          <w:bCs/>
          <w:sz w:val="28"/>
          <w:szCs w:val="28"/>
          <w:lang w:eastAsia="ru-RU"/>
        </w:rPr>
        <w:t>–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62272">
        <w:rPr>
          <w:rFonts w:eastAsia="Times New Roman" w:cs="Times New Roman"/>
          <w:bCs/>
          <w:sz w:val="28"/>
          <w:szCs w:val="28"/>
          <w:lang w:eastAsia="ru-RU"/>
        </w:rPr>
        <w:t xml:space="preserve">прокомментировал </w:t>
      </w:r>
      <w:r w:rsidRPr="00D040F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директор Кадастровой палаты по Владимирской области Александр </w:t>
      </w:r>
      <w:proofErr w:type="spellStart"/>
      <w:r w:rsidRPr="00D040F7">
        <w:rPr>
          <w:rFonts w:eastAsia="Times New Roman" w:cs="Times New Roman"/>
          <w:b/>
          <w:bCs/>
          <w:sz w:val="28"/>
          <w:szCs w:val="28"/>
          <w:lang w:eastAsia="ru-RU"/>
        </w:rPr>
        <w:t>Шатохин</w:t>
      </w:r>
      <w:proofErr w:type="spellEnd"/>
      <w:r w:rsidR="00D51307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</w:p>
    <w:p w:rsidR="006A4887" w:rsidRPr="00A62272" w:rsidRDefault="004B4C00" w:rsidP="004D5B94">
      <w:pPr>
        <w:spacing w:line="276" w:lineRule="auto"/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Стоит отметить, что г</w:t>
      </w:r>
      <w:r w:rsidRPr="004B4C00">
        <w:rPr>
          <w:rFonts w:eastAsia="Times New Roman" w:cs="Times New Roman"/>
          <w:bCs/>
          <w:sz w:val="28"/>
          <w:szCs w:val="28"/>
          <w:lang w:eastAsia="ru-RU"/>
        </w:rPr>
        <w:t xml:space="preserve">осударственная охрана объектов культурного </w:t>
      </w:r>
      <w:r w:rsidRPr="004B4C00">
        <w:rPr>
          <w:rFonts w:eastAsia="Times New Roman" w:cs="Times New Roman"/>
          <w:bCs/>
          <w:sz w:val="28"/>
          <w:szCs w:val="28"/>
          <w:lang w:eastAsia="ru-RU"/>
        </w:rPr>
        <w:lastRenderedPageBreak/>
        <w:t>наследия является одной из приоритетных задач государства</w:t>
      </w:r>
      <w:r>
        <w:rPr>
          <w:rFonts w:eastAsia="Times New Roman" w:cs="Times New Roman"/>
          <w:bCs/>
          <w:sz w:val="28"/>
          <w:szCs w:val="28"/>
          <w:lang w:eastAsia="ru-RU"/>
        </w:rPr>
        <w:t>. Для выполнения этой</w:t>
      </w:r>
      <w:r w:rsidRPr="004B4C00">
        <w:rPr>
          <w:rFonts w:eastAsia="Times New Roman" w:cs="Times New Roman"/>
          <w:bCs/>
          <w:sz w:val="28"/>
          <w:szCs w:val="28"/>
          <w:lang w:eastAsia="ru-RU"/>
        </w:rPr>
        <w:t xml:space="preserve"> задач</w:t>
      </w:r>
      <w:r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Pr="004B4C00">
        <w:rPr>
          <w:rFonts w:eastAsia="Times New Roman" w:cs="Times New Roman"/>
          <w:bCs/>
          <w:sz w:val="28"/>
          <w:szCs w:val="28"/>
          <w:lang w:eastAsia="ru-RU"/>
        </w:rPr>
        <w:t xml:space="preserve"> законодательством предусмотрен комплекс мер, направленных на выявление, учет и сохранение объектов культурного наследия.</w:t>
      </w:r>
      <w:r w:rsidRPr="004B4C00">
        <w:t xml:space="preserve"> </w:t>
      </w:r>
      <w:r w:rsidR="006A4887">
        <w:rPr>
          <w:rFonts w:eastAsia="Times New Roman" w:cs="Times New Roman"/>
          <w:bCs/>
          <w:sz w:val="28"/>
          <w:szCs w:val="28"/>
          <w:lang w:eastAsia="ru-RU"/>
        </w:rPr>
        <w:t xml:space="preserve">Одна из мер </w:t>
      </w:r>
      <w:r w:rsidR="004D5B94">
        <w:rPr>
          <w:rFonts w:eastAsia="Times New Roman" w:cs="Times New Roman"/>
          <w:bCs/>
          <w:sz w:val="28"/>
          <w:szCs w:val="28"/>
          <w:lang w:eastAsia="ru-RU"/>
        </w:rPr>
        <w:t>–</w:t>
      </w:r>
      <w:r w:rsidR="006A4887">
        <w:rPr>
          <w:rFonts w:eastAsia="Times New Roman" w:cs="Times New Roman"/>
          <w:bCs/>
          <w:sz w:val="28"/>
          <w:szCs w:val="28"/>
          <w:lang w:eastAsia="ru-RU"/>
        </w:rPr>
        <w:t xml:space="preserve"> это</w:t>
      </w:r>
      <w:r w:rsidR="006A4887" w:rsidRPr="006A4887">
        <w:t xml:space="preserve"> </w:t>
      </w:r>
      <w:r w:rsidR="006A4887">
        <w:rPr>
          <w:rFonts w:eastAsia="Times New Roman" w:cs="Times New Roman"/>
          <w:bCs/>
          <w:sz w:val="28"/>
          <w:szCs w:val="28"/>
          <w:lang w:eastAsia="ru-RU"/>
        </w:rPr>
        <w:t xml:space="preserve">установление зон охраны </w:t>
      </w:r>
      <w:r w:rsidR="006A4887" w:rsidRPr="006A4887">
        <w:rPr>
          <w:rFonts w:eastAsia="Times New Roman" w:cs="Times New Roman"/>
          <w:bCs/>
          <w:sz w:val="28"/>
          <w:szCs w:val="28"/>
          <w:lang w:eastAsia="ru-RU"/>
        </w:rPr>
        <w:t>объектов культурного наследия</w:t>
      </w:r>
      <w:r w:rsidR="006A4887">
        <w:rPr>
          <w:rFonts w:eastAsia="Times New Roman" w:cs="Times New Roman"/>
          <w:bCs/>
          <w:sz w:val="28"/>
          <w:szCs w:val="28"/>
          <w:lang w:eastAsia="ru-RU"/>
        </w:rPr>
        <w:t xml:space="preserve"> на сопряженных с ними территориях</w:t>
      </w:r>
      <w:r w:rsidR="00F737D3">
        <w:rPr>
          <w:rFonts w:eastAsia="Times New Roman" w:cs="Times New Roman"/>
          <w:bCs/>
          <w:sz w:val="28"/>
          <w:szCs w:val="28"/>
          <w:lang w:eastAsia="ru-RU"/>
        </w:rPr>
        <w:t>, что</w:t>
      </w:r>
      <w:r w:rsidR="006A4887">
        <w:rPr>
          <w:rFonts w:eastAsia="Times New Roman" w:cs="Times New Roman"/>
          <w:bCs/>
          <w:sz w:val="28"/>
          <w:szCs w:val="28"/>
          <w:lang w:eastAsia="ru-RU"/>
        </w:rPr>
        <w:t xml:space="preserve"> обеспечивает</w:t>
      </w:r>
      <w:r w:rsidR="006A4887" w:rsidRPr="006A488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6A4887">
        <w:rPr>
          <w:rFonts w:eastAsia="Times New Roman" w:cs="Times New Roman"/>
          <w:bCs/>
          <w:sz w:val="28"/>
          <w:szCs w:val="28"/>
          <w:lang w:eastAsia="ru-RU"/>
        </w:rPr>
        <w:t>сохранность</w:t>
      </w:r>
      <w:r w:rsidR="006A4887" w:rsidRPr="006A4887">
        <w:rPr>
          <w:rFonts w:eastAsia="Times New Roman" w:cs="Times New Roman"/>
          <w:bCs/>
          <w:sz w:val="28"/>
          <w:szCs w:val="28"/>
          <w:lang w:eastAsia="ru-RU"/>
        </w:rPr>
        <w:t xml:space="preserve"> объекта в его исторической среде</w:t>
      </w:r>
      <w:r w:rsidR="006A4887">
        <w:rPr>
          <w:rFonts w:eastAsia="Times New Roman" w:cs="Times New Roman"/>
          <w:bCs/>
          <w:sz w:val="28"/>
          <w:szCs w:val="28"/>
          <w:lang w:eastAsia="ru-RU"/>
        </w:rPr>
        <w:t>. Всего за 2021 год в ЕГРН внесены сведения о 26 зонах охраны объектов культурного наследия, расположенных на территории Владимирской области, что увеличило общее количество внесенных в ЕГ</w:t>
      </w:r>
      <w:r w:rsidR="004D5B94">
        <w:rPr>
          <w:rFonts w:eastAsia="Times New Roman" w:cs="Times New Roman"/>
          <w:bCs/>
          <w:sz w:val="28"/>
          <w:szCs w:val="28"/>
          <w:lang w:eastAsia="ru-RU"/>
        </w:rPr>
        <w:t>РН сведений о таких зонах на 22 </w:t>
      </w:r>
      <w:bookmarkStart w:id="0" w:name="_GoBack"/>
      <w:bookmarkEnd w:id="0"/>
      <w:r w:rsidR="006A4887">
        <w:rPr>
          <w:rFonts w:eastAsia="Times New Roman" w:cs="Times New Roman"/>
          <w:bCs/>
          <w:sz w:val="28"/>
          <w:szCs w:val="28"/>
          <w:lang w:eastAsia="ru-RU"/>
        </w:rPr>
        <w:t>%.</w:t>
      </w:r>
    </w:p>
    <w:p w:rsidR="00F737D3" w:rsidRDefault="00AD79D2" w:rsidP="004D5B94">
      <w:pPr>
        <w:spacing w:line="276" w:lineRule="auto"/>
        <w:ind w:firstLine="567"/>
        <w:jc w:val="both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  <w:r w:rsidRPr="00D040F7">
        <w:rPr>
          <w:rFonts w:eastAsia="Times New Roman" w:cs="Times New Roman"/>
          <w:b/>
          <w:sz w:val="28"/>
          <w:szCs w:val="28"/>
          <w:lang w:eastAsia="ru-RU"/>
        </w:rPr>
        <w:t xml:space="preserve">Руководитель Управления </w:t>
      </w:r>
      <w:proofErr w:type="spellStart"/>
      <w:r w:rsidR="00D040F7" w:rsidRPr="00D040F7">
        <w:rPr>
          <w:rFonts w:eastAsia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="00D040F7" w:rsidRPr="00D040F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D040F7">
        <w:rPr>
          <w:rFonts w:eastAsia="Times New Roman" w:cs="Times New Roman"/>
          <w:b/>
          <w:sz w:val="28"/>
          <w:szCs w:val="28"/>
          <w:lang w:eastAsia="ru-RU"/>
        </w:rPr>
        <w:t xml:space="preserve">по Владимирской области Алексей </w:t>
      </w:r>
      <w:proofErr w:type="spellStart"/>
      <w:r w:rsidRPr="00D040F7">
        <w:rPr>
          <w:rFonts w:eastAsia="Times New Roman" w:cs="Times New Roman"/>
          <w:b/>
          <w:sz w:val="28"/>
          <w:szCs w:val="28"/>
          <w:lang w:eastAsia="ru-RU"/>
        </w:rPr>
        <w:t>Сарыгин</w:t>
      </w:r>
      <w:proofErr w:type="spellEnd"/>
      <w:r w:rsidRPr="00A62272">
        <w:rPr>
          <w:rFonts w:eastAsia="Times New Roman" w:cs="Times New Roman"/>
          <w:sz w:val="28"/>
          <w:szCs w:val="28"/>
          <w:lang w:eastAsia="ru-RU"/>
        </w:rPr>
        <w:t xml:space="preserve"> отмечает: </w:t>
      </w:r>
      <w:r w:rsidRPr="009A2917">
        <w:rPr>
          <w:rFonts w:eastAsia="Times New Roman" w:cs="Times New Roman"/>
          <w:i/>
          <w:sz w:val="28"/>
          <w:szCs w:val="28"/>
          <w:lang w:eastAsia="ru-RU"/>
        </w:rPr>
        <w:t>«</w:t>
      </w:r>
      <w:r w:rsidR="006A4887" w:rsidRPr="00F737D3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В целях обеспечения сохранности объекта культурного наследия </w:t>
      </w:r>
      <w:r w:rsidR="00F737D3" w:rsidRPr="00F737D3">
        <w:rPr>
          <w:rFonts w:eastAsia="Times New Roman" w:cs="Times New Roman"/>
          <w:bCs/>
          <w:i/>
          <w:sz w:val="28"/>
          <w:szCs w:val="28"/>
          <w:lang w:eastAsia="ru-RU"/>
        </w:rPr>
        <w:t>на сопряженной с ним территории</w:t>
      </w:r>
      <w:r w:rsidR="006A4887" w:rsidRPr="00F737D3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устанавливается особый режим использования земель и земельных участков,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</w:t>
      </w:r>
      <w:r w:rsidR="00F737D3">
        <w:rPr>
          <w:rFonts w:eastAsia="Times New Roman" w:cs="Times New Roman"/>
          <w:bCs/>
          <w:i/>
          <w:sz w:val="28"/>
          <w:szCs w:val="28"/>
          <w:lang w:eastAsia="ru-RU"/>
        </w:rPr>
        <w:t>»</w:t>
      </w:r>
      <w:r w:rsidR="006A4887" w:rsidRPr="006A4887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</w:p>
    <w:p w:rsidR="00456A17" w:rsidRPr="00456A17" w:rsidRDefault="00456A17" w:rsidP="004D5B94">
      <w:pPr>
        <w:spacing w:line="276" w:lineRule="auto"/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Pr="00456A17">
        <w:rPr>
          <w:rFonts w:eastAsia="Times New Roman" w:cs="Times New Roman"/>
          <w:bCs/>
          <w:sz w:val="28"/>
          <w:szCs w:val="28"/>
          <w:lang w:eastAsia="ru-RU"/>
        </w:rPr>
        <w:t xml:space="preserve">роверить, входит ли конкретный земельный участок в зону охраны или защитную зону объекта культурного наследия можно с помощью </w:t>
      </w:r>
      <w:r w:rsidRPr="00500CEA">
        <w:rPr>
          <w:rFonts w:eastAsia="Times New Roman" w:cs="Times New Roman"/>
          <w:bCs/>
          <w:sz w:val="28"/>
          <w:szCs w:val="28"/>
          <w:lang w:eastAsia="ru-RU"/>
        </w:rPr>
        <w:t xml:space="preserve">сервиса </w:t>
      </w:r>
      <w:hyperlink r:id="rId9" w:anchor="/search/65.64951699999556,122.73014399999174/4/@2y1wvgu5v" w:history="1">
        <w:r w:rsidRPr="00500CEA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«Публичная кадастровая карта»</w:t>
        </w:r>
      </w:hyperlink>
      <w:r w:rsidRPr="00456A17">
        <w:rPr>
          <w:rFonts w:eastAsia="Times New Roman" w:cs="Times New Roman"/>
          <w:bCs/>
          <w:sz w:val="28"/>
          <w:szCs w:val="28"/>
          <w:lang w:eastAsia="ru-RU"/>
        </w:rPr>
        <w:t xml:space="preserve">. Общедоступные сведения об объектах недвижимости можно получить, заказав выписку из ЕГРН через </w:t>
      </w:r>
      <w:hyperlink r:id="rId10" w:history="1">
        <w:r w:rsidRPr="00500CEA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онлайн-сервис</w:t>
        </w:r>
      </w:hyperlink>
      <w:r w:rsidRPr="00500CEA">
        <w:rPr>
          <w:rFonts w:eastAsia="Times New Roman" w:cs="Times New Roman"/>
          <w:bCs/>
          <w:sz w:val="28"/>
          <w:szCs w:val="28"/>
          <w:lang w:eastAsia="ru-RU"/>
        </w:rPr>
        <w:t xml:space="preserve"> Федеральной кадастровой палаты</w:t>
      </w:r>
      <w:r w:rsidR="00D51307" w:rsidRPr="00D5130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56A17">
        <w:rPr>
          <w:rFonts w:eastAsia="Times New Roman" w:cs="Times New Roman"/>
          <w:bCs/>
          <w:sz w:val="28"/>
          <w:szCs w:val="28"/>
          <w:lang w:eastAsia="ru-RU"/>
        </w:rPr>
        <w:t xml:space="preserve">или на официальном </w:t>
      </w:r>
      <w:hyperlink r:id="rId11" w:history="1">
        <w:r w:rsidRPr="00500CEA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сайте</w:t>
        </w:r>
      </w:hyperlink>
      <w:r w:rsidRPr="00456A1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6A17">
        <w:rPr>
          <w:rFonts w:eastAsia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456A17">
        <w:rPr>
          <w:rFonts w:eastAsia="Times New Roman" w:cs="Times New Roman"/>
          <w:bCs/>
          <w:sz w:val="28"/>
          <w:szCs w:val="28"/>
          <w:lang w:eastAsia="ru-RU"/>
        </w:rPr>
        <w:t>. Такой документ является источником достоверной и объективной информации о недвижимости и имеет юридическую силу.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Также запросить выписку из ЕГРН можно в любом </w:t>
      </w:r>
      <w:hyperlink r:id="rId12" w:history="1">
        <w:r w:rsidRPr="00500CEA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офисе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 xml:space="preserve"> МФЦ.</w:t>
      </w:r>
    </w:p>
    <w:p w:rsidR="00456A17" w:rsidRDefault="00456A17" w:rsidP="00153CB3">
      <w:pPr>
        <w:spacing w:line="276" w:lineRule="auto"/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D79D2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9479BF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131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Pr="007E0FCD" w:rsidRDefault="00775466" w:rsidP="00A747E3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E0FCD" w:rsidRPr="007E0FCD" w:rsidRDefault="007E0FCD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sectPr w:rsidR="007E0FCD" w:rsidRPr="007E0FCD" w:rsidSect="00C27F0A">
      <w:footerReference w:type="default" r:id="rId13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09" w:rsidRDefault="00BE1509">
      <w:r>
        <w:separator/>
      </w:r>
    </w:p>
  </w:endnote>
  <w:endnote w:type="continuationSeparator" w:id="0">
    <w:p w:rsidR="00BE1509" w:rsidRDefault="00BE1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75" w:rsidRDefault="00042975" w:rsidP="003A4DCE">
    <w:pPr>
      <w:pStyle w:val="a3"/>
    </w:pPr>
  </w:p>
  <w:p w:rsidR="00042975" w:rsidRDefault="000429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09" w:rsidRDefault="00BE1509">
      <w:r>
        <w:separator/>
      </w:r>
    </w:p>
  </w:footnote>
  <w:footnote w:type="continuationSeparator" w:id="0">
    <w:p w:rsidR="00BE1509" w:rsidRDefault="00BE1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55FF"/>
    <w:rsid w:val="000140C0"/>
    <w:rsid w:val="00014232"/>
    <w:rsid w:val="000151CA"/>
    <w:rsid w:val="000220F2"/>
    <w:rsid w:val="00024E5B"/>
    <w:rsid w:val="00026017"/>
    <w:rsid w:val="000274BB"/>
    <w:rsid w:val="00031199"/>
    <w:rsid w:val="00033908"/>
    <w:rsid w:val="000339F7"/>
    <w:rsid w:val="0003642B"/>
    <w:rsid w:val="00042975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3B10"/>
    <w:rsid w:val="001370AE"/>
    <w:rsid w:val="00141555"/>
    <w:rsid w:val="00145B33"/>
    <w:rsid w:val="00153CB3"/>
    <w:rsid w:val="00154C8E"/>
    <w:rsid w:val="001617BB"/>
    <w:rsid w:val="00163F9F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63399"/>
    <w:rsid w:val="00271779"/>
    <w:rsid w:val="00275AF7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4661F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24379"/>
    <w:rsid w:val="004308B6"/>
    <w:rsid w:val="0043478C"/>
    <w:rsid w:val="00441B3F"/>
    <w:rsid w:val="00444E98"/>
    <w:rsid w:val="004500B8"/>
    <w:rsid w:val="0045130D"/>
    <w:rsid w:val="00456A17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4F2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4C00"/>
    <w:rsid w:val="004B565F"/>
    <w:rsid w:val="004C4641"/>
    <w:rsid w:val="004D0655"/>
    <w:rsid w:val="004D0B4D"/>
    <w:rsid w:val="004D14E9"/>
    <w:rsid w:val="004D5B94"/>
    <w:rsid w:val="004D75AC"/>
    <w:rsid w:val="004D7BFA"/>
    <w:rsid w:val="004E0193"/>
    <w:rsid w:val="004E480A"/>
    <w:rsid w:val="004E579C"/>
    <w:rsid w:val="004E60A3"/>
    <w:rsid w:val="004F59FE"/>
    <w:rsid w:val="00500CEA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0AF"/>
    <w:rsid w:val="005C02ED"/>
    <w:rsid w:val="005C0AF6"/>
    <w:rsid w:val="005C1DD8"/>
    <w:rsid w:val="005C1E88"/>
    <w:rsid w:val="005E17D0"/>
    <w:rsid w:val="005E4BFA"/>
    <w:rsid w:val="005F026D"/>
    <w:rsid w:val="005F61FC"/>
    <w:rsid w:val="005F6CE1"/>
    <w:rsid w:val="0060016F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4887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5138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0FCD"/>
    <w:rsid w:val="007F14A4"/>
    <w:rsid w:val="007F2B9F"/>
    <w:rsid w:val="007F39B3"/>
    <w:rsid w:val="007F4D1B"/>
    <w:rsid w:val="007F6754"/>
    <w:rsid w:val="0080516F"/>
    <w:rsid w:val="0081433E"/>
    <w:rsid w:val="00814347"/>
    <w:rsid w:val="008143BA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64CE0"/>
    <w:rsid w:val="00872471"/>
    <w:rsid w:val="00876ED1"/>
    <w:rsid w:val="00877565"/>
    <w:rsid w:val="00880EA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479BF"/>
    <w:rsid w:val="00950582"/>
    <w:rsid w:val="009542F8"/>
    <w:rsid w:val="00956FB8"/>
    <w:rsid w:val="00957A03"/>
    <w:rsid w:val="00960BC8"/>
    <w:rsid w:val="00961833"/>
    <w:rsid w:val="0096270B"/>
    <w:rsid w:val="00962778"/>
    <w:rsid w:val="00972B43"/>
    <w:rsid w:val="00976782"/>
    <w:rsid w:val="00981BDF"/>
    <w:rsid w:val="00984A4F"/>
    <w:rsid w:val="0098744A"/>
    <w:rsid w:val="009903AA"/>
    <w:rsid w:val="00990965"/>
    <w:rsid w:val="009919BA"/>
    <w:rsid w:val="00992AA2"/>
    <w:rsid w:val="00992D82"/>
    <w:rsid w:val="0099641A"/>
    <w:rsid w:val="009A0B13"/>
    <w:rsid w:val="009A2917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B8E"/>
    <w:rsid w:val="00BD483A"/>
    <w:rsid w:val="00BD5312"/>
    <w:rsid w:val="00BE0A2C"/>
    <w:rsid w:val="00BE1509"/>
    <w:rsid w:val="00BE4B58"/>
    <w:rsid w:val="00BE4BFF"/>
    <w:rsid w:val="00BE79D6"/>
    <w:rsid w:val="00BF6655"/>
    <w:rsid w:val="00BF6E3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3D05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16AA"/>
    <w:rsid w:val="00CF2EA8"/>
    <w:rsid w:val="00D0068B"/>
    <w:rsid w:val="00D0213F"/>
    <w:rsid w:val="00D03D28"/>
    <w:rsid w:val="00D040F7"/>
    <w:rsid w:val="00D04EF6"/>
    <w:rsid w:val="00D05B5E"/>
    <w:rsid w:val="00D078C9"/>
    <w:rsid w:val="00D10963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1307"/>
    <w:rsid w:val="00D54C33"/>
    <w:rsid w:val="00D61806"/>
    <w:rsid w:val="00D70A6D"/>
    <w:rsid w:val="00D73876"/>
    <w:rsid w:val="00D77491"/>
    <w:rsid w:val="00D81F0F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E21B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656A4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979F7"/>
    <w:rsid w:val="00EA1E39"/>
    <w:rsid w:val="00EA4A6C"/>
    <w:rsid w:val="00EB0995"/>
    <w:rsid w:val="00EB2484"/>
    <w:rsid w:val="00EB5607"/>
    <w:rsid w:val="00EC4847"/>
    <w:rsid w:val="00EC4E8A"/>
    <w:rsid w:val="00ED0482"/>
    <w:rsid w:val="00ED2B9E"/>
    <w:rsid w:val="00ED3639"/>
    <w:rsid w:val="00ED38A6"/>
    <w:rsid w:val="00ED5772"/>
    <w:rsid w:val="00ED6172"/>
    <w:rsid w:val="00ED697A"/>
    <w:rsid w:val="00EE0892"/>
    <w:rsid w:val="00EF0ED9"/>
    <w:rsid w:val="00EF2E3D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25A4E"/>
    <w:rsid w:val="00F32D65"/>
    <w:rsid w:val="00F33805"/>
    <w:rsid w:val="00F3383E"/>
    <w:rsid w:val="00F353DB"/>
    <w:rsid w:val="00F3659C"/>
    <w:rsid w:val="00F412F3"/>
    <w:rsid w:val="00F42DF0"/>
    <w:rsid w:val="00F440E7"/>
    <w:rsid w:val="00F464F8"/>
    <w:rsid w:val="00F500EE"/>
    <w:rsid w:val="00F51433"/>
    <w:rsid w:val="00F54260"/>
    <w:rsid w:val="00F57CCF"/>
    <w:rsid w:val="00F61E82"/>
    <w:rsid w:val="00F62C8C"/>
    <w:rsid w:val="00F64544"/>
    <w:rsid w:val="00F737D3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fc33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eservices/request_info_from_egr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79850-B3CE-4CC2-ADFC-7BCB5730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milovanovaanna</cp:lastModifiedBy>
  <cp:revision>2</cp:revision>
  <cp:lastPrinted>2022-01-18T10:08:00Z</cp:lastPrinted>
  <dcterms:created xsi:type="dcterms:W3CDTF">2022-02-09T08:08:00Z</dcterms:created>
  <dcterms:modified xsi:type="dcterms:W3CDTF">2022-02-09T08:08:00Z</dcterms:modified>
</cp:coreProperties>
</file>