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ФЕДЕРАЛЬНОЙ НАЛОГОВОЙ СЛУЖБЫ</w:t>
      </w:r>
    </w:p>
    <w:p w:rsidR="0027006B" w:rsidRDefault="0027006B" w:rsidP="0027006B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ПО ВЛАДИМИРСКОЙ ОБЛАСТИ</w:t>
      </w:r>
    </w:p>
    <w:p w:rsidR="0027006B" w:rsidRDefault="0027006B" w:rsidP="0027006B">
      <w:pPr>
        <w:ind w:firstLine="709"/>
        <w:jc w:val="both"/>
        <w:rPr>
          <w:sz w:val="24"/>
          <w:szCs w:val="24"/>
        </w:rPr>
      </w:pPr>
    </w:p>
    <w:p w:rsidR="00390C37" w:rsidRDefault="00390C37" w:rsidP="009F2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позднее 01 марта 2021 года можно </w:t>
      </w:r>
      <w:r w:rsidR="00642ED0">
        <w:rPr>
          <w:rFonts w:ascii="Times New Roman" w:hAnsi="Times New Roman" w:cs="Times New Roman"/>
          <w:b/>
          <w:sz w:val="28"/>
          <w:szCs w:val="28"/>
        </w:rPr>
        <w:t>представ</w:t>
      </w:r>
      <w:r>
        <w:rPr>
          <w:rFonts w:ascii="Times New Roman" w:hAnsi="Times New Roman" w:cs="Times New Roman"/>
          <w:b/>
          <w:sz w:val="28"/>
          <w:szCs w:val="28"/>
        </w:rPr>
        <w:t>ить</w:t>
      </w:r>
      <w:r w:rsidR="00ED251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ED2519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642ED0">
        <w:rPr>
          <w:rFonts w:ascii="Times New Roman" w:hAnsi="Times New Roman" w:cs="Times New Roman"/>
          <w:b/>
          <w:sz w:val="28"/>
          <w:szCs w:val="28"/>
        </w:rPr>
        <w:t xml:space="preserve"> по налогу</w:t>
      </w:r>
    </w:p>
    <w:p w:rsidR="00390C37" w:rsidRDefault="00642ED0" w:rsidP="009F2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имущество организаций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r w:rsidR="004979FB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 xml:space="preserve"> 1.1 ст</w:t>
      </w:r>
      <w:r w:rsidR="004979F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386 </w:t>
      </w:r>
    </w:p>
    <w:p w:rsidR="00642ED0" w:rsidRDefault="00642ED0" w:rsidP="009F29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Налогового кодекса Российской Федерации. </w:t>
      </w:r>
    </w:p>
    <w:p w:rsidR="00642ED0" w:rsidRDefault="00642ED0" w:rsidP="009F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ED0" w:rsidRPr="009F29A4" w:rsidRDefault="00642ED0" w:rsidP="009F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7C4" w:rsidRDefault="009F29A4" w:rsidP="009F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4">
        <w:rPr>
          <w:rFonts w:ascii="Times New Roman" w:hAnsi="Times New Roman" w:cs="Times New Roman"/>
          <w:sz w:val="28"/>
          <w:szCs w:val="28"/>
        </w:rPr>
        <w:t>С</w:t>
      </w:r>
      <w:r w:rsidR="00642ED0">
        <w:rPr>
          <w:rFonts w:ascii="Times New Roman" w:hAnsi="Times New Roman" w:cs="Times New Roman"/>
          <w:sz w:val="28"/>
          <w:szCs w:val="28"/>
        </w:rPr>
        <w:t>огласно п</w:t>
      </w:r>
      <w:r w:rsidR="004979FB">
        <w:rPr>
          <w:rFonts w:ascii="Times New Roman" w:hAnsi="Times New Roman" w:cs="Times New Roman"/>
          <w:sz w:val="28"/>
          <w:szCs w:val="28"/>
        </w:rPr>
        <w:t>.</w:t>
      </w:r>
      <w:r w:rsidR="00642ED0">
        <w:rPr>
          <w:rFonts w:ascii="Times New Roman" w:hAnsi="Times New Roman" w:cs="Times New Roman"/>
          <w:sz w:val="28"/>
          <w:szCs w:val="28"/>
        </w:rPr>
        <w:t xml:space="preserve"> 1.1 ст</w:t>
      </w:r>
      <w:r w:rsidR="004979FB">
        <w:rPr>
          <w:rFonts w:ascii="Times New Roman" w:hAnsi="Times New Roman" w:cs="Times New Roman"/>
          <w:sz w:val="28"/>
          <w:szCs w:val="28"/>
        </w:rPr>
        <w:t>.</w:t>
      </w:r>
      <w:r w:rsidR="00642ED0">
        <w:rPr>
          <w:rFonts w:ascii="Times New Roman" w:hAnsi="Times New Roman" w:cs="Times New Roman"/>
          <w:sz w:val="28"/>
          <w:szCs w:val="28"/>
        </w:rPr>
        <w:t xml:space="preserve"> 386 </w:t>
      </w:r>
      <w:r w:rsidRPr="009F29A4">
        <w:rPr>
          <w:rFonts w:ascii="Times New Roman" w:hAnsi="Times New Roman" w:cs="Times New Roman"/>
          <w:sz w:val="28"/>
          <w:szCs w:val="28"/>
        </w:rPr>
        <w:t xml:space="preserve">Налогового кодекса </w:t>
      </w:r>
      <w:r w:rsidR="00642ED0">
        <w:rPr>
          <w:rFonts w:ascii="Times New Roman" w:hAnsi="Times New Roman" w:cs="Times New Roman"/>
          <w:sz w:val="28"/>
          <w:szCs w:val="28"/>
        </w:rPr>
        <w:t>Российской Федерации налогоплательщик, состоящий на учете в нескольких налоговых органах по месту нахождения принадлежащих ему объектов</w:t>
      </w:r>
      <w:r w:rsidR="000A47C4">
        <w:rPr>
          <w:rFonts w:ascii="Times New Roman" w:hAnsi="Times New Roman" w:cs="Times New Roman"/>
          <w:sz w:val="28"/>
          <w:szCs w:val="28"/>
        </w:rPr>
        <w:t xml:space="preserve"> недвижимого имущества,</w:t>
      </w:r>
      <w:r w:rsidRPr="009F29A4">
        <w:rPr>
          <w:rFonts w:ascii="Times New Roman" w:hAnsi="Times New Roman" w:cs="Times New Roman"/>
          <w:sz w:val="28"/>
          <w:szCs w:val="28"/>
        </w:rPr>
        <w:t xml:space="preserve"> </w:t>
      </w:r>
      <w:r w:rsidR="000A47C4">
        <w:rPr>
          <w:rFonts w:ascii="Times New Roman" w:hAnsi="Times New Roman" w:cs="Times New Roman"/>
          <w:sz w:val="28"/>
          <w:szCs w:val="28"/>
        </w:rPr>
        <w:t>налоговая база по которым определяется как их среднегодовая стоимость, на территории субъекта Российской Федерации, вправе представлять налоговую декларацию в отношении всех таких объектов недвижимого имущества в один из указанных налоговых органов по своему выбору, уведомив об этом налоговый орган по субъекту Российской Федерации.</w:t>
      </w:r>
    </w:p>
    <w:p w:rsidR="000A47C4" w:rsidRDefault="000A47C4" w:rsidP="009F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порядке представления налоговой декларации представляется в налоговый орган на территории субъекта Российской ежегодно до 1 марта года, являющегося налоговым периодом, в котором применяется предусмотренный п</w:t>
      </w:r>
      <w:r w:rsidR="00497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1.1 ст</w:t>
      </w:r>
      <w:r w:rsidR="00497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386 Налогового кодекса Российской Федерации</w:t>
      </w:r>
      <w:r w:rsidR="004979FB">
        <w:rPr>
          <w:rFonts w:ascii="Times New Roman" w:hAnsi="Times New Roman" w:cs="Times New Roman"/>
          <w:sz w:val="28"/>
          <w:szCs w:val="28"/>
        </w:rPr>
        <w:t>.</w:t>
      </w:r>
    </w:p>
    <w:p w:rsidR="00E81669" w:rsidRDefault="00E81669" w:rsidP="009F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Владимирской области Уведомление представляется в УФНС России по Владимирской области, по адресу: 600001, г. Владимир, ул. Диктора Левитана, д.2 (лично, либо направляется почтой).</w:t>
      </w:r>
    </w:p>
    <w:p w:rsidR="000A47C4" w:rsidRDefault="000A47C4" w:rsidP="009F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Уведомления о порядке представления н</w:t>
      </w:r>
      <w:r w:rsidR="004979FB">
        <w:rPr>
          <w:rFonts w:ascii="Times New Roman" w:hAnsi="Times New Roman" w:cs="Times New Roman"/>
          <w:sz w:val="28"/>
          <w:szCs w:val="28"/>
        </w:rPr>
        <w:t>алоговой декларации по налогу на имущество организаций утверждена Приказом ФНС России от 19.06.2019 № ММВ-7-21/311</w:t>
      </w:r>
      <w:r w:rsidR="004979FB" w:rsidRPr="004979FB">
        <w:rPr>
          <w:rFonts w:ascii="Times New Roman" w:hAnsi="Times New Roman" w:cs="Times New Roman"/>
          <w:sz w:val="28"/>
          <w:szCs w:val="28"/>
        </w:rPr>
        <w:t>@</w:t>
      </w:r>
      <w:r w:rsidR="004979FB">
        <w:rPr>
          <w:rFonts w:ascii="Times New Roman" w:hAnsi="Times New Roman" w:cs="Times New Roman"/>
          <w:sz w:val="28"/>
          <w:szCs w:val="28"/>
        </w:rPr>
        <w:t xml:space="preserve"> «Об утверждении формы уведомления о порядке представления налоговой декларации по налогу на имущество организаций» (КНД 1150090).</w:t>
      </w:r>
    </w:p>
    <w:p w:rsidR="004979FB" w:rsidRDefault="004979FB" w:rsidP="009F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9FB" w:rsidRPr="004979FB" w:rsidRDefault="004979FB" w:rsidP="009F29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79FB" w:rsidRPr="004979FB" w:rsidSect="009F29A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7B"/>
    <w:rsid w:val="000A47C4"/>
    <w:rsid w:val="0015107D"/>
    <w:rsid w:val="002073BA"/>
    <w:rsid w:val="0027006B"/>
    <w:rsid w:val="00285288"/>
    <w:rsid w:val="002B5264"/>
    <w:rsid w:val="00390C37"/>
    <w:rsid w:val="00474A08"/>
    <w:rsid w:val="004979FB"/>
    <w:rsid w:val="004C0E4D"/>
    <w:rsid w:val="0051036B"/>
    <w:rsid w:val="00590681"/>
    <w:rsid w:val="005F74DE"/>
    <w:rsid w:val="00642ED0"/>
    <w:rsid w:val="00730B6D"/>
    <w:rsid w:val="00747B02"/>
    <w:rsid w:val="00754C20"/>
    <w:rsid w:val="007C3165"/>
    <w:rsid w:val="008B134D"/>
    <w:rsid w:val="008B307B"/>
    <w:rsid w:val="009B70AC"/>
    <w:rsid w:val="009F29A4"/>
    <w:rsid w:val="00B12BD2"/>
    <w:rsid w:val="00BA0E36"/>
    <w:rsid w:val="00BD0B5E"/>
    <w:rsid w:val="00C03CB6"/>
    <w:rsid w:val="00C13655"/>
    <w:rsid w:val="00C16BB7"/>
    <w:rsid w:val="00C23394"/>
    <w:rsid w:val="00C979F5"/>
    <w:rsid w:val="00CA03AD"/>
    <w:rsid w:val="00D94C35"/>
    <w:rsid w:val="00DA1164"/>
    <w:rsid w:val="00E81669"/>
    <w:rsid w:val="00EC108B"/>
    <w:rsid w:val="00EC5D22"/>
    <w:rsid w:val="00ED2519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Конопатова Рената Ринатовна</cp:lastModifiedBy>
  <cp:revision>2</cp:revision>
  <dcterms:created xsi:type="dcterms:W3CDTF">2021-02-08T06:15:00Z</dcterms:created>
  <dcterms:modified xsi:type="dcterms:W3CDTF">2021-02-08T06:15:00Z</dcterms:modified>
</cp:coreProperties>
</file>