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5" w:rsidRPr="000F198C" w:rsidRDefault="00C16D35" w:rsidP="00C16D3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0F198C">
        <w:rPr>
          <w:b/>
          <w:color w:val="333333"/>
        </w:rPr>
        <w:t>19 марта 2024 года – В</w:t>
      </w:r>
      <w:r w:rsidR="00F01FC8" w:rsidRPr="000F198C">
        <w:rPr>
          <w:b/>
          <w:color w:val="333333"/>
        </w:rPr>
        <w:t>семирный День социальной работы</w:t>
      </w:r>
    </w:p>
    <w:p w:rsidR="006A00E0" w:rsidRPr="00F01FC8" w:rsidRDefault="00C16D35" w:rsidP="00F01FC8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Тема этого года “</w:t>
      </w:r>
      <w:proofErr w:type="spellStart"/>
      <w:r w:rsidRPr="00F01FC8">
        <w:rPr>
          <w:color w:val="333333"/>
        </w:rPr>
        <w:t>Buen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Vivir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in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Social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Work</w:t>
      </w:r>
      <w:proofErr w:type="spellEnd"/>
      <w:r w:rsidRPr="00F01FC8">
        <w:rPr>
          <w:color w:val="333333"/>
        </w:rPr>
        <w:t xml:space="preserve">: </w:t>
      </w:r>
      <w:proofErr w:type="spellStart"/>
      <w:r w:rsidRPr="00F01FC8">
        <w:rPr>
          <w:color w:val="333333"/>
        </w:rPr>
        <w:t>Co-building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a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Sustainable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and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Just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Future</w:t>
      </w:r>
      <w:proofErr w:type="spellEnd"/>
      <w:r w:rsidRPr="00F01FC8">
        <w:rPr>
          <w:color w:val="333333"/>
        </w:rPr>
        <w:t>” — “</w:t>
      </w:r>
      <w:proofErr w:type="spellStart"/>
      <w:r w:rsidRPr="00F01FC8">
        <w:rPr>
          <w:color w:val="333333"/>
        </w:rPr>
        <w:t>Buen</w:t>
      </w:r>
      <w:proofErr w:type="spellEnd"/>
      <w:r w:rsidRPr="00F01FC8">
        <w:rPr>
          <w:color w:val="333333"/>
        </w:rPr>
        <w:t xml:space="preserve"> </w:t>
      </w:r>
      <w:proofErr w:type="spellStart"/>
      <w:r w:rsidRPr="00F01FC8">
        <w:rPr>
          <w:color w:val="333333"/>
        </w:rPr>
        <w:t>Vivir</w:t>
      </w:r>
      <w:proofErr w:type="spellEnd"/>
      <w:r w:rsidRPr="00F01FC8">
        <w:rPr>
          <w:color w:val="333333"/>
        </w:rPr>
        <w:t xml:space="preserve">” в социальной работе: совместное создание устойчивого и справедливого будущего. Обеспечить коллективное благополучие, рассматривая людей, общество и природу как глубоко взаимосвязанные и взаимозависимые. </w:t>
      </w:r>
      <w:r w:rsidR="006A00E0" w:rsidRPr="00F01FC8">
        <w:rPr>
          <w:color w:val="333333"/>
        </w:rPr>
        <w:t xml:space="preserve">   </w:t>
      </w:r>
    </w:p>
    <w:p w:rsidR="00C16D35" w:rsidRPr="00F01FC8" w:rsidRDefault="00C16D35" w:rsidP="00F01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 xml:space="preserve">Основные принципы— мирное сосуществование, толерантность в условиях этнического многообразия, разумное использование природных ресурсов. </w:t>
      </w:r>
    </w:p>
    <w:p w:rsidR="00C16D35" w:rsidRPr="00F01FC8" w:rsidRDefault="00C16D35" w:rsidP="00F01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В последние годы мир сталкивается с проблемами неравенства, экологическими и экономическими кризисами. Поэтому задача—</w:t>
      </w:r>
      <w:r w:rsidR="00EC6257" w:rsidRPr="00F01FC8">
        <w:rPr>
          <w:color w:val="333333"/>
        </w:rPr>
        <w:t>найти пути</w:t>
      </w:r>
      <w:r w:rsidR="006A00E0" w:rsidRPr="00F01FC8">
        <w:rPr>
          <w:color w:val="333333"/>
        </w:rPr>
        <w:t xml:space="preserve"> </w:t>
      </w:r>
      <w:r w:rsidRPr="00F01FC8">
        <w:rPr>
          <w:color w:val="333333"/>
        </w:rPr>
        <w:t>изменений на уровне политики, законодательства, сообществ, чтобы создать надежное будущее.</w:t>
      </w:r>
    </w:p>
    <w:p w:rsidR="00C16D35" w:rsidRPr="00F01FC8" w:rsidRDefault="00C16D35" w:rsidP="00F01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 xml:space="preserve">Социальные услуги </w:t>
      </w:r>
      <w:r w:rsidR="006A00E0" w:rsidRPr="00F01FC8">
        <w:rPr>
          <w:color w:val="333333"/>
        </w:rPr>
        <w:t xml:space="preserve">сегодня </w:t>
      </w:r>
      <w:r w:rsidRPr="00F01FC8">
        <w:rPr>
          <w:color w:val="333333"/>
        </w:rPr>
        <w:t xml:space="preserve">может получить каждый в электронном виде. Выплаты гражданам назначаются </w:t>
      </w:r>
      <w:proofErr w:type="spellStart"/>
      <w:r w:rsidRPr="00F01FC8">
        <w:rPr>
          <w:color w:val="333333"/>
        </w:rPr>
        <w:t>проактивно</w:t>
      </w:r>
      <w:proofErr w:type="spellEnd"/>
      <w:r w:rsidRPr="00F01FC8">
        <w:rPr>
          <w:color w:val="333333"/>
        </w:rPr>
        <w:t xml:space="preserve"> через портал «</w:t>
      </w:r>
      <w:proofErr w:type="spellStart"/>
      <w:r w:rsidRPr="00F01FC8">
        <w:rPr>
          <w:color w:val="333333"/>
        </w:rPr>
        <w:t>Госуслуг</w:t>
      </w:r>
      <w:proofErr w:type="spellEnd"/>
      <w:r w:rsidRPr="00F01FC8">
        <w:rPr>
          <w:color w:val="333333"/>
        </w:rPr>
        <w:t xml:space="preserve">». Для удобства жителей всю необходимую информацию можно найти на сайте отдела социальной защиты населения </w:t>
      </w:r>
      <w:proofErr w:type="gramStart"/>
      <w:r w:rsidRPr="00F01FC8">
        <w:rPr>
          <w:color w:val="333333"/>
        </w:rPr>
        <w:t>через</w:t>
      </w:r>
      <w:proofErr w:type="gramEnd"/>
      <w:r w:rsidRPr="00F01FC8">
        <w:rPr>
          <w:color w:val="333333"/>
        </w:rPr>
        <w:t xml:space="preserve"> «</w:t>
      </w:r>
      <w:proofErr w:type="gramStart"/>
      <w:r w:rsidR="00872E3C" w:rsidRPr="00F01FC8">
        <w:rPr>
          <w:color w:val="333333"/>
        </w:rPr>
        <w:t>Н</w:t>
      </w:r>
      <w:r w:rsidRPr="00F01FC8">
        <w:rPr>
          <w:color w:val="333333"/>
        </w:rPr>
        <w:t>авигатор</w:t>
      </w:r>
      <w:proofErr w:type="gramEnd"/>
      <w:r w:rsidR="00872E3C" w:rsidRPr="00F01FC8">
        <w:rPr>
          <w:color w:val="333333"/>
        </w:rPr>
        <w:t xml:space="preserve"> «Соцзащита»</w:t>
      </w:r>
      <w:r w:rsidR="000F198C">
        <w:rPr>
          <w:color w:val="333333"/>
        </w:rPr>
        <w:t>»</w:t>
      </w:r>
      <w:r w:rsidR="006A00E0" w:rsidRPr="00F01FC8">
        <w:rPr>
          <w:color w:val="333333"/>
        </w:rPr>
        <w:t>.</w:t>
      </w:r>
    </w:p>
    <w:p w:rsidR="006A00E0" w:rsidRPr="00F01FC8" w:rsidRDefault="006A00E0" w:rsidP="00F01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 xml:space="preserve">В </w:t>
      </w:r>
      <w:r w:rsidR="00EC6257" w:rsidRPr="00F01FC8">
        <w:rPr>
          <w:color w:val="333333"/>
        </w:rPr>
        <w:t xml:space="preserve">нашем </w:t>
      </w:r>
      <w:r w:rsidRPr="00F01FC8">
        <w:rPr>
          <w:color w:val="333333"/>
        </w:rPr>
        <w:t xml:space="preserve">районе осуществляется и </w:t>
      </w:r>
      <w:r w:rsidR="00EC6257" w:rsidRPr="00F01FC8">
        <w:rPr>
          <w:color w:val="333333"/>
        </w:rPr>
        <w:t>совершенствуется</w:t>
      </w:r>
      <w:r w:rsidRPr="00F01FC8">
        <w:rPr>
          <w:color w:val="333333"/>
        </w:rPr>
        <w:t xml:space="preserve"> комплекс мероприятий, направленных на социальную поддержку участников СВО  и членов их семей. Организовано взаимодействие всех структур и ведомств. Определен единый алгоритм оказания регулярной помощи членам семей военнослужащих. За каждой семь</w:t>
      </w:r>
      <w:r w:rsidR="00EC6257" w:rsidRPr="00F01FC8">
        <w:rPr>
          <w:color w:val="333333"/>
        </w:rPr>
        <w:t xml:space="preserve">ей закреплен социальный куратор из числа сотрудников социальной защиты. Внедрен программно-информационный комплекс «Дневник самоконтроля». Программа позволяет </w:t>
      </w:r>
      <w:proofErr w:type="spellStart"/>
      <w:r w:rsidR="00EC6257" w:rsidRPr="00F01FC8">
        <w:rPr>
          <w:color w:val="333333"/>
        </w:rPr>
        <w:t>проактивно</w:t>
      </w:r>
      <w:proofErr w:type="spellEnd"/>
      <w:r w:rsidR="00EC6257" w:rsidRPr="00F01FC8">
        <w:rPr>
          <w:color w:val="333333"/>
        </w:rPr>
        <w:t xml:space="preserve"> информировать семьи о мерах поддержки, мероприятиях и иных информационных сообщениях, и событиях.</w:t>
      </w:r>
    </w:p>
    <w:p w:rsidR="00EC6257" w:rsidRPr="00F01FC8" w:rsidRDefault="00EC6257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 xml:space="preserve">2024 год объявлен </w:t>
      </w:r>
      <w:r w:rsidR="00872E3C" w:rsidRPr="00F01FC8">
        <w:rPr>
          <w:color w:val="333333"/>
        </w:rPr>
        <w:t>Г</w:t>
      </w:r>
      <w:r w:rsidRPr="00F01FC8">
        <w:rPr>
          <w:color w:val="333333"/>
        </w:rPr>
        <w:t xml:space="preserve">одом </w:t>
      </w:r>
      <w:r w:rsidR="00872E3C" w:rsidRPr="00F01FC8">
        <w:rPr>
          <w:color w:val="333333"/>
        </w:rPr>
        <w:t>С</w:t>
      </w:r>
      <w:r w:rsidRPr="00F01FC8">
        <w:rPr>
          <w:color w:val="333333"/>
        </w:rPr>
        <w:t>емьи. В нашей области внедрены новые возможные меры поддержки семей:</w:t>
      </w:r>
    </w:p>
    <w:p w:rsidR="00EC6257" w:rsidRPr="00F01FC8" w:rsidRDefault="00EC6257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- региональный материнский капитал на т</w:t>
      </w:r>
      <w:r w:rsidR="00625969" w:rsidRPr="00F01FC8">
        <w:rPr>
          <w:color w:val="333333"/>
        </w:rPr>
        <w:t>р</w:t>
      </w:r>
      <w:r w:rsidRPr="00F01FC8">
        <w:rPr>
          <w:color w:val="333333"/>
        </w:rPr>
        <w:t>етьего и каждого последующего ребенка;</w:t>
      </w:r>
    </w:p>
    <w:p w:rsidR="00EC6257" w:rsidRPr="00F01FC8" w:rsidRDefault="00EC6257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- подарочный набор для новорожденного;</w:t>
      </w:r>
    </w:p>
    <w:p w:rsidR="00EC6257" w:rsidRPr="00F01FC8" w:rsidRDefault="00EC6257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- сертификат на 250 тыс. руб. взамен предоставления участка многодетным семьям;</w:t>
      </w:r>
    </w:p>
    <w:p w:rsidR="00EC6257" w:rsidRPr="00F01FC8" w:rsidRDefault="00EC6257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- сертификат на отдых многодетным и малообеспеченным семьям</w:t>
      </w:r>
      <w:r w:rsidR="00625969" w:rsidRPr="00F01FC8">
        <w:rPr>
          <w:color w:val="333333"/>
        </w:rPr>
        <w:t>;</w:t>
      </w:r>
    </w:p>
    <w:p w:rsidR="00625969" w:rsidRPr="00F01FC8" w:rsidRDefault="00625969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- расширена категория многодетных семей.</w:t>
      </w:r>
    </w:p>
    <w:p w:rsidR="00625969" w:rsidRPr="00F01FC8" w:rsidRDefault="00625969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Для семей с детьми заработали новые информационные сервисы:</w:t>
      </w:r>
    </w:p>
    <w:p w:rsidR="00625969" w:rsidRPr="00F01FC8" w:rsidRDefault="00625969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- система для родителей особенных детей. Дает возможность записаться на прием, познакомиться с информационными материалами, участвовать в онлайн занятиях;</w:t>
      </w:r>
    </w:p>
    <w:p w:rsidR="00625969" w:rsidRPr="00F01FC8" w:rsidRDefault="00625969" w:rsidP="007107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 xml:space="preserve">- </w:t>
      </w:r>
      <w:r w:rsidR="00872E3C" w:rsidRPr="00F01FC8">
        <w:rPr>
          <w:color w:val="333333"/>
        </w:rPr>
        <w:t>Навигатор «Соцзащита»</w:t>
      </w:r>
      <w:r w:rsidRPr="00F01FC8">
        <w:rPr>
          <w:color w:val="333333"/>
        </w:rPr>
        <w:t>. Можно оперативно, наглядно ознакомиться с мерами поддержки, порядками получения услуг, отправить обращение в различные ведомства.</w:t>
      </w:r>
    </w:p>
    <w:p w:rsidR="00625969" w:rsidRPr="00F01FC8" w:rsidRDefault="00625969" w:rsidP="00F01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В рамках регионального проекта «Старшее поколение» реализуется социальный проект «Активное долголетие»</w:t>
      </w:r>
      <w:r w:rsidR="00FC69A8" w:rsidRPr="00F01FC8">
        <w:rPr>
          <w:color w:val="333333"/>
        </w:rPr>
        <w:t>. Сегодня люди «серебряного» возраста идут в ногу со временем, быстро осваивают цифровые технологии, готовы к обучению, работе, публичной активности, следят за здоровьем, реализуют свой творческий потенциал. Изменился и социальный запрос: пенсионеров не удовлетворяет стандартное социальное обслуживание, они ищут креативные идеи, новые активности и эмоции.</w:t>
      </w:r>
    </w:p>
    <w:p w:rsidR="00FC69A8" w:rsidRPr="00F01FC8" w:rsidRDefault="00FC69A8" w:rsidP="00F01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1FC8">
        <w:rPr>
          <w:color w:val="333333"/>
        </w:rPr>
        <w:t>Яркий тому пример выступления нашей группы «Здоровье»,</w:t>
      </w:r>
      <w:r w:rsidR="00872E3C" w:rsidRPr="00F01FC8">
        <w:rPr>
          <w:color w:val="333333"/>
        </w:rPr>
        <w:t xml:space="preserve"> Александра Анисимова и</w:t>
      </w:r>
      <w:r w:rsidRPr="00F01FC8">
        <w:rPr>
          <w:color w:val="333333"/>
        </w:rPr>
        <w:t xml:space="preserve"> вокальной группы «Надежда», под руководств</w:t>
      </w:r>
      <w:r w:rsidR="00F01FC8">
        <w:rPr>
          <w:color w:val="333333"/>
        </w:rPr>
        <w:t>ом Надежды Савельевой на форуме</w:t>
      </w:r>
      <w:r w:rsidRPr="00F01FC8">
        <w:rPr>
          <w:color w:val="333333"/>
        </w:rPr>
        <w:t>–выставке «Россия» в Москве на ВДНХ.</w:t>
      </w:r>
      <w:bookmarkStart w:id="0" w:name="_GoBack"/>
      <w:bookmarkEnd w:id="0"/>
    </w:p>
    <w:p w:rsidR="00F01FC8" w:rsidRDefault="00F01FC8" w:rsidP="00F01FC8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F01FC8" w:rsidRDefault="00F01FC8" w:rsidP="00F01FC8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01FC8" w:rsidRDefault="00F01FC8" w:rsidP="00F01FC8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01FC8" w:rsidRDefault="00F01FC8" w:rsidP="00F01FC8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F01FC8" w:rsidRPr="00F84593" w:rsidRDefault="00F01FC8" w:rsidP="00F01FC8"/>
    <w:p w:rsidR="00F01FC8" w:rsidRPr="00F01FC8" w:rsidRDefault="00F01FC8" w:rsidP="00FC69A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</w:rPr>
      </w:pPr>
    </w:p>
    <w:sectPr w:rsidR="00F01FC8" w:rsidRPr="00F01FC8" w:rsidSect="007107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35"/>
    <w:rsid w:val="000F198C"/>
    <w:rsid w:val="002A5053"/>
    <w:rsid w:val="00625969"/>
    <w:rsid w:val="006A00E0"/>
    <w:rsid w:val="0071076F"/>
    <w:rsid w:val="00872E3C"/>
    <w:rsid w:val="00C16D35"/>
    <w:rsid w:val="00EC6257"/>
    <w:rsid w:val="00F01FC8"/>
    <w:rsid w:val="00FB67EE"/>
    <w:rsid w:val="00FC090F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F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dcterms:created xsi:type="dcterms:W3CDTF">2024-03-18T14:51:00Z</dcterms:created>
  <dcterms:modified xsi:type="dcterms:W3CDTF">2024-03-19T05:14:00Z</dcterms:modified>
</cp:coreProperties>
</file>