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4F" w:rsidRPr="00910D4F" w:rsidRDefault="00910D4F" w:rsidP="00910D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10D4F">
        <w:t>В соответствии с решением главы региона, с 18 апреля по 18 октября на территории Владимирской области вводится пожароопасный сезон. В рамках действия пожароопасного периода увеличиваются риски возникновения природных пожаров, в связи с чем гражданам и собственникам земельных участков необходимо предпринять ряд превентивных мер.</w:t>
      </w:r>
    </w:p>
    <w:p w:rsidR="00910D4F" w:rsidRPr="00910D4F" w:rsidRDefault="00910D4F" w:rsidP="00910D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10D4F">
        <w:t xml:space="preserve">В первую очередь, необходимо очистить участки от сухой травянистой растительности: произвести </w:t>
      </w:r>
      <w:proofErr w:type="spellStart"/>
      <w:r w:rsidRPr="00910D4F">
        <w:t>окос</w:t>
      </w:r>
      <w:proofErr w:type="spellEnd"/>
      <w:r w:rsidRPr="00910D4F">
        <w:t xml:space="preserve"> прошлогодней травы, убрать с участка мусор и ликвидировать его законными способами, не сжигать и не разводить костры с нарушением требований пожарной безопасности.</w:t>
      </w:r>
    </w:p>
    <w:p w:rsidR="00910D4F" w:rsidRPr="00910D4F" w:rsidRDefault="00910D4F" w:rsidP="00910D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10D4F">
        <w:t>Костры в рамках ПОП разрешается разводить лишь на расстоянии не менее 50 метров от строений и иных объектов, предварительно подготовив яму глубиной 30 см и диаметров 1 м, а также расчистив прилегающую территорию от сухостоя на расстоянии 10 метров. Кроме того, предполагаемое место для сжигания необходимо опахать, а ширина полосы не должна быть менее 40 см.</w:t>
      </w:r>
    </w:p>
    <w:p w:rsidR="00910D4F" w:rsidRDefault="00910D4F" w:rsidP="00910D4F">
      <w:pPr>
        <w:pStyle w:val="a4"/>
        <w:jc w:val="both"/>
      </w:pPr>
      <w:r w:rsidRPr="00910D4F">
        <w:t>Альтернативный способ разведения открытого огня – металлическая бочка, которая должна быть расположена на расстоянии не менее 25 метров от объектов защиты, при этом опашка не потребуется.</w:t>
      </w:r>
      <w:r>
        <w:t xml:space="preserve"> </w:t>
      </w:r>
    </w:p>
    <w:p w:rsidR="00910D4F" w:rsidRPr="00910D4F" w:rsidRDefault="00910D4F" w:rsidP="00910D4F">
      <w:pPr>
        <w:pStyle w:val="a4"/>
        <w:ind w:firstLine="708"/>
        <w:jc w:val="both"/>
        <w:rPr>
          <w:b/>
          <w:u w:val="single"/>
        </w:rPr>
      </w:pPr>
      <w:r w:rsidRPr="00910D4F">
        <w:rPr>
          <w:b/>
        </w:rPr>
        <w:t xml:space="preserve">При введении </w:t>
      </w:r>
      <w:bookmarkStart w:id="0" w:name="_GoBack"/>
      <w:bookmarkEnd w:id="0"/>
      <w:r w:rsidRPr="00910D4F">
        <w:rPr>
          <w:b/>
        </w:rPr>
        <w:t xml:space="preserve">на территории Владимирской области </w:t>
      </w:r>
      <w:r w:rsidR="00C072BC">
        <w:rPr>
          <w:b/>
        </w:rPr>
        <w:t>о</w:t>
      </w:r>
      <w:r w:rsidRPr="00910D4F">
        <w:rPr>
          <w:b/>
        </w:rPr>
        <w:t>соб</w:t>
      </w:r>
      <w:r>
        <w:rPr>
          <w:b/>
        </w:rPr>
        <w:t>ого</w:t>
      </w:r>
      <w:r w:rsidRPr="00910D4F">
        <w:rPr>
          <w:b/>
        </w:rPr>
        <w:t xml:space="preserve"> противопожарн</w:t>
      </w:r>
      <w:r>
        <w:rPr>
          <w:b/>
        </w:rPr>
        <w:t>ого</w:t>
      </w:r>
      <w:r w:rsidRPr="00910D4F">
        <w:rPr>
          <w:b/>
        </w:rPr>
        <w:t xml:space="preserve"> режим</w:t>
      </w:r>
      <w:r>
        <w:rPr>
          <w:b/>
        </w:rPr>
        <w:t xml:space="preserve">а, </w:t>
      </w:r>
      <w:r w:rsidRPr="00910D4F">
        <w:rPr>
          <w:b/>
          <w:u w:val="single"/>
        </w:rPr>
        <w:t xml:space="preserve">любое разведение открытого огня строго запрещено !!!  </w:t>
      </w:r>
    </w:p>
    <w:p w:rsidR="00910D4F" w:rsidRPr="00910D4F" w:rsidRDefault="00910D4F" w:rsidP="00910D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10D4F">
        <w:t>Органами администраций населённых пунктов также необходимо произвести меры по недопущению перехода природных пожаров на жилые строения. Основная мера инженерного характера – это опашка, ширина которой должна составлять 10 метров.</w:t>
      </w:r>
    </w:p>
    <w:p w:rsidR="00910D4F" w:rsidRDefault="00910D4F" w:rsidP="00910D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10D4F">
        <w:t>В большинстве случаев причины пожаров травы – неосторожное обращение с огнём. Напоминаем о том, что в соответствии с КоАП РФ, нарушение требований пожарной безопасности влечёт административное наказание в виде штрафа на физ</w:t>
      </w:r>
      <w:r>
        <w:t xml:space="preserve">ических </w:t>
      </w:r>
      <w:r w:rsidRPr="00910D4F">
        <w:t xml:space="preserve">лиц – от двух до трёх тысяч рублей; на должностных лиц – от шести до пятнадцати тысяч рублей; на юридических лиц – от ста пятидесяти до двухсот тысяч рублей. </w:t>
      </w:r>
    </w:p>
    <w:p w:rsidR="00910D4F" w:rsidRPr="00910D4F" w:rsidRDefault="00910D4F" w:rsidP="00910D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10D4F">
        <w:t>При введении особого противопожарного режима суммы штрафов в среднем увеличиваются вдвое.</w:t>
      </w:r>
    </w:p>
    <w:p w:rsidR="00F03189" w:rsidRPr="00910D4F" w:rsidRDefault="00F03189" w:rsidP="00910D4F">
      <w:pPr>
        <w:spacing w:line="240" w:lineRule="auto"/>
        <w:rPr>
          <w:rFonts w:ascii="Times New Roman" w:hAnsi="Times New Roman" w:cs="Times New Roman"/>
        </w:rPr>
      </w:pPr>
    </w:p>
    <w:sectPr w:rsidR="00F03189" w:rsidRPr="00910D4F" w:rsidSect="00910D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E2"/>
    <w:rsid w:val="006148E2"/>
    <w:rsid w:val="00910D4F"/>
    <w:rsid w:val="00C072BC"/>
    <w:rsid w:val="00F0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F243C-1AFE-4231-BFF4-35148A76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2022-04-21T09:30:00Z</dcterms:created>
  <dcterms:modified xsi:type="dcterms:W3CDTF">2022-04-21T09:30:00Z</dcterms:modified>
</cp:coreProperties>
</file>