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C89" w:rsidRPr="00707B47" w:rsidRDefault="00BF454A" w:rsidP="006F7C89">
      <w:pPr>
        <w:shd w:val="clear" w:color="auto" w:fill="FFFFFF"/>
        <w:spacing w:after="240" w:line="39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Помощь гражданам на основании </w:t>
      </w:r>
      <w:r w:rsidR="006F7C89" w:rsidRPr="00707B4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Социальн</w:t>
      </w:r>
      <w:r w:rsidRPr="00707B4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ого </w:t>
      </w:r>
      <w:r w:rsidR="006F7C89" w:rsidRPr="00707B4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контракт</w:t>
      </w:r>
      <w:r w:rsidRPr="00707B4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а</w:t>
      </w:r>
      <w:r w:rsidR="006F7C89" w:rsidRPr="00707B47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</w:t>
      </w:r>
    </w:p>
    <w:p w:rsidR="006F7C89" w:rsidRPr="00707B47" w:rsidRDefault="006F7C89" w:rsidP="006F7C89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Кому предоставляется</w:t>
      </w:r>
    </w:p>
    <w:p w:rsidR="006F7C89" w:rsidRPr="00707B47" w:rsidRDefault="006F7C89" w:rsidP="00707B4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707B47"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малоимущие семьи, малоимущие одиноко проживающие граждане, которые по независящим от них причинам имеют среднедушевой доход </w:t>
      </w:r>
      <w:r w:rsidRPr="0070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ниже величины прожиточного минимума на душу населения,</w:t>
      </w: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 установленной во Владимирской области и действующей на момент обращения за получением мер социальной поддержки.</w:t>
      </w:r>
    </w:p>
    <w:p w:rsidR="006F7C89" w:rsidRPr="00707B47" w:rsidRDefault="006F7C89" w:rsidP="00707B47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На 2024 год:  </w:t>
      </w:r>
      <w:r w:rsidRPr="0070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14989 </w:t>
      </w: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руб.          </w:t>
      </w:r>
    </w:p>
    <w:p w:rsidR="006F7C89" w:rsidRPr="00707B47" w:rsidRDefault="006F7C89" w:rsidP="00707B4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 Государственная социальная помощь на основании социального контракта оказывается в виде единовременной или ежемесячной денежной выплаты.</w:t>
      </w:r>
    </w:p>
    <w:p w:rsidR="006F7C89" w:rsidRPr="00707B47" w:rsidRDefault="006F7C89" w:rsidP="00707B47">
      <w:pPr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           Расчет среднедушевого дохода семьи, одиноко проживающего гражданина производится исходя из суммы доходов </w:t>
      </w:r>
      <w:r w:rsidRPr="00707B47"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  <w:lang w:eastAsia="ru-RU"/>
        </w:rPr>
        <w:t>за три последних календарных месяца, предшествующих одному календарному месяцу перед месяцем подачи заявления.</w:t>
      </w: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70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Средства в рамках социального контракта можно направить </w:t>
      </w:r>
      <w:proofErr w:type="gramStart"/>
      <w:r w:rsidRPr="0070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</w:t>
      </w:r>
      <w:proofErr w:type="gramEnd"/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6F7C89" w:rsidRPr="00707B47" w:rsidRDefault="006F7C89" w:rsidP="00707B4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1. </w:t>
      </w:r>
      <w:r w:rsidRPr="0070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Поиск работы</w:t>
      </w: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 (прохождение профессионального обучения или дополнительного профессионального образования):</w:t>
      </w:r>
    </w:p>
    <w:p w:rsidR="006F7C89" w:rsidRPr="00707B47" w:rsidRDefault="006F7C89" w:rsidP="00707B4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выплата на срок до 4 мес. по 16338 руб. ежемесячно (срок контракта – до 9 мес.);</w:t>
      </w:r>
    </w:p>
    <w:p w:rsidR="006F7C89" w:rsidRPr="00707B47" w:rsidRDefault="006F7C89" w:rsidP="00707B4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r w:rsidRPr="0070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индивидуальной предпринимательской</w:t>
      </w: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деятельности или </w:t>
      </w:r>
      <w:proofErr w:type="spellStart"/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самозанятость</w:t>
      </w:r>
      <w:proofErr w:type="spellEnd"/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(ИП) - единовременная выплата до 350 000 руб. (срок контракта – до 12 мес.);</w:t>
      </w:r>
    </w:p>
    <w:p w:rsidR="006F7C89" w:rsidRPr="00707B47" w:rsidRDefault="006F7C89" w:rsidP="00707B4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 3. </w:t>
      </w:r>
      <w:r w:rsidRPr="0070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Ведение личного подсобного хозяйства (ЛПХ)</w:t>
      </w: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 (с приобретением сельскохозяйственных животных, птиц, пчел, кормов, посадочного материала сельскохозяйственных культур, плодовых, ягодных насаждений, сельскохозяйственной техники, оборудования и инвентаря, теплиц, строительством и установкой объектов сельскохозяйственного назначения и пр.):</w:t>
      </w:r>
    </w:p>
    <w:p w:rsidR="006F7C89" w:rsidRPr="00707B47" w:rsidRDefault="006F7C89" w:rsidP="00707B4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  – выплата до 200 000 руб. по 16338 руб. ежемесячно (срок контракта - до 12 мес.);</w:t>
      </w:r>
    </w:p>
    <w:p w:rsidR="006F7C89" w:rsidRPr="00707B47" w:rsidRDefault="006F7C89" w:rsidP="00707B47">
      <w:pPr>
        <w:shd w:val="clear" w:color="auto" w:fill="FFFFFF"/>
        <w:spacing w:after="105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 4. </w:t>
      </w:r>
      <w:r w:rsidRPr="0070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Осуществление иных мероприятий</w:t>
      </w: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, направленных на преодоление гражданином трудной жизненной ситуации (ТЖС) - выплата на срок до 6 мес. по 16338 руб. ежемесячно (срок контракта – до 6 мес.).</w:t>
      </w:r>
    </w:p>
    <w:p w:rsidR="006F7C89" w:rsidRPr="00707B47" w:rsidRDefault="006F7C89" w:rsidP="00707B47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707B4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назначения государственной социальной помощи на основании социального контракта:</w:t>
      </w:r>
    </w:p>
    <w:p w:rsidR="006F7C89" w:rsidRPr="00707B47" w:rsidRDefault="006F7C89" w:rsidP="00707B47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1. Постоянное проживание на территории Владимирской области</w:t>
      </w:r>
      <w:r w:rsid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7C89" w:rsidRPr="00707B47" w:rsidRDefault="006F7C89" w:rsidP="00707B47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2.  Наличие гражданства РФ у заявителя</w:t>
      </w:r>
      <w:r w:rsid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6F7C89" w:rsidRPr="00707B47" w:rsidRDefault="006F7C89" w:rsidP="00707B47">
      <w:pPr>
        <w:shd w:val="clear" w:color="auto" w:fill="FFFFFF"/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3. Согласие заявителя и всех совершеннолетних членов семьи на получение государственной социальной помощи на основании социального контракта.</w:t>
      </w:r>
    </w:p>
    <w:p w:rsidR="006F7C89" w:rsidRPr="00707B47" w:rsidRDefault="006F7C89" w:rsidP="0070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В случае нецелевого использования средств, а также невыполнения мероприятий, предусмотренных программой социальной адаптации, выплата сре</w:t>
      </w:r>
      <w:proofErr w:type="gramStart"/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дств пр</w:t>
      </w:r>
      <w:proofErr w:type="gramEnd"/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екращается.</w:t>
      </w:r>
    </w:p>
    <w:p w:rsidR="00BF454A" w:rsidRPr="00707B47" w:rsidRDefault="00BF454A" w:rsidP="00707B47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Более подробно с информацией можно ознакомиться на официальном сайте учреждений </w:t>
      </w:r>
      <w:hyperlink r:id="rId4" w:history="1">
        <w:r w:rsidRPr="00707B47">
          <w:rPr>
            <w:rStyle w:val="a4"/>
            <w:rFonts w:ascii="Times New Roman" w:eastAsia="Times New Roman" w:hAnsi="Times New Roman" w:cs="Times New Roman"/>
            <w:sz w:val="24"/>
            <w:szCs w:val="24"/>
            <w:u w:val="none"/>
            <w:lang w:eastAsia="ru-RU"/>
          </w:rPr>
          <w:t>https://alexandrov.social33.ru</w:t>
        </w:r>
      </w:hyperlink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раздел «Меры </w:t>
      </w:r>
      <w:proofErr w:type="spellStart"/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соцподдержки</w:t>
      </w:r>
      <w:proofErr w:type="spellEnd"/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подраздел «Помощь», а также через чат-бот </w:t>
      </w:r>
      <w:r w:rsidRPr="00707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ГКУ ОСЗН Александров (</w:t>
      </w:r>
      <w:proofErr w:type="spellStart"/>
      <w:r w:rsidRPr="00707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Соцконтракт</w:t>
      </w:r>
      <w:proofErr w:type="spellEnd"/>
      <w:r w:rsidRPr="00707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) </w:t>
      </w:r>
      <w:r w:rsidRPr="00707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t</w:t>
      </w:r>
      <w:r w:rsidRPr="00707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707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ru-RU"/>
        </w:rPr>
        <w:t>me</w:t>
      </w:r>
      <w:r w:rsidRPr="00707B4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/</w:t>
      </w:r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@</w:t>
      </w:r>
      <w:proofErr w:type="spellStart"/>
      <w:r w:rsidRPr="00707B47">
        <w:rPr>
          <w:rFonts w:ascii="Times New Roman" w:eastAsia="Times New Roman" w:hAnsi="Times New Roman" w:cs="Times New Roman"/>
          <w:sz w:val="24"/>
          <w:szCs w:val="24"/>
          <w:lang w:eastAsia="ru-RU"/>
        </w:rPr>
        <w:t>OSZNAlexBot</w:t>
      </w:r>
      <w:proofErr w:type="spellEnd"/>
    </w:p>
    <w:p w:rsidR="00707B47" w:rsidRPr="00CE7290" w:rsidRDefault="00BF454A" w:rsidP="00707B4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07B47" w:rsidRPr="00CE7290">
        <w:rPr>
          <w:rFonts w:ascii="Times New Roman" w:hAnsi="Times New Roman" w:cs="Times New Roman"/>
          <w:i/>
          <w:sz w:val="24"/>
          <w:szCs w:val="24"/>
        </w:rPr>
        <w:t xml:space="preserve">Государственное казенное учреждение </w:t>
      </w:r>
    </w:p>
    <w:p w:rsidR="00707B47" w:rsidRPr="00CE7290" w:rsidRDefault="00707B47" w:rsidP="00707B47">
      <w:pPr>
        <w:spacing w:after="0" w:line="240" w:lineRule="auto"/>
        <w:ind w:firstLine="708"/>
        <w:jc w:val="right"/>
        <w:rPr>
          <w:rFonts w:ascii="Times New Roman" w:hAnsi="Times New Roman" w:cs="Times New Roman"/>
          <w:i/>
          <w:sz w:val="24"/>
          <w:szCs w:val="24"/>
        </w:rPr>
      </w:pPr>
      <w:r w:rsidRPr="00CE7290">
        <w:rPr>
          <w:rFonts w:ascii="Times New Roman" w:hAnsi="Times New Roman" w:cs="Times New Roman"/>
          <w:i/>
          <w:sz w:val="24"/>
          <w:szCs w:val="24"/>
        </w:rPr>
        <w:t xml:space="preserve">«Отдел социальной защиты населения </w:t>
      </w:r>
    </w:p>
    <w:p w:rsidR="00707B47" w:rsidRPr="00CA0EFC" w:rsidRDefault="00707B47" w:rsidP="00707B47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CE7290">
        <w:rPr>
          <w:rFonts w:ascii="Times New Roman" w:hAnsi="Times New Roman" w:cs="Times New Roman"/>
          <w:i/>
          <w:sz w:val="24"/>
          <w:szCs w:val="24"/>
        </w:rPr>
        <w:t>по Александровскому району»</w:t>
      </w:r>
    </w:p>
    <w:p w:rsidR="007C374B" w:rsidRDefault="007C374B" w:rsidP="00BF454A">
      <w:pPr>
        <w:shd w:val="clear" w:color="auto" w:fill="FFFFFF"/>
        <w:spacing w:line="240" w:lineRule="auto"/>
      </w:pPr>
    </w:p>
    <w:sectPr w:rsidR="007C374B" w:rsidSect="007C37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6F7C89"/>
    <w:rsid w:val="004C7423"/>
    <w:rsid w:val="00622F75"/>
    <w:rsid w:val="006F7C89"/>
    <w:rsid w:val="00707B47"/>
    <w:rsid w:val="007C374B"/>
    <w:rsid w:val="008B3014"/>
    <w:rsid w:val="00BF454A"/>
    <w:rsid w:val="00FF37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F75"/>
  </w:style>
  <w:style w:type="paragraph" w:styleId="1">
    <w:name w:val="heading 1"/>
    <w:basedOn w:val="a"/>
    <w:link w:val="10"/>
    <w:uiPriority w:val="9"/>
    <w:qFormat/>
    <w:rsid w:val="006F7C8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F7C8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F7C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BF454A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F4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454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240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09126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alexandrov.social33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401</Words>
  <Characters>2290</Characters>
  <Application>Microsoft Office Word</Application>
  <DocSecurity>0</DocSecurity>
  <Lines>19</Lines>
  <Paragraphs>5</Paragraphs>
  <ScaleCrop>false</ScaleCrop>
  <Company/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Ширкова</dc:creator>
  <cp:lastModifiedBy>Солдатова</cp:lastModifiedBy>
  <cp:revision>3</cp:revision>
  <cp:lastPrinted>2024-07-25T07:22:00Z</cp:lastPrinted>
  <dcterms:created xsi:type="dcterms:W3CDTF">2024-07-25T07:22:00Z</dcterms:created>
  <dcterms:modified xsi:type="dcterms:W3CDTF">2024-07-26T05:19:00Z</dcterms:modified>
</cp:coreProperties>
</file>