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A1" w:rsidRPr="000C3030" w:rsidRDefault="00DD17A1" w:rsidP="000C3030">
      <w:pPr>
        <w:rPr>
          <w:rFonts w:ascii="Times New Roman" w:hAnsi="Times New Roman" w:cs="Times New Roman"/>
          <w:sz w:val="32"/>
          <w:szCs w:val="32"/>
        </w:rPr>
      </w:pPr>
      <w:r w:rsidRPr="000C3030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3BD7599" wp14:editId="56554B1E">
            <wp:simplePos x="0" y="0"/>
            <wp:positionH relativeFrom="column">
              <wp:posOffset>-312420</wp:posOffset>
            </wp:positionH>
            <wp:positionV relativeFrom="paragraph">
              <wp:posOffset>-288925</wp:posOffset>
            </wp:positionV>
            <wp:extent cx="6181090" cy="1455420"/>
            <wp:effectExtent l="0" t="0" r="0" b="0"/>
            <wp:wrapThrough wrapText="bothSides">
              <wp:wrapPolygon edited="0">
                <wp:start x="0" y="0"/>
                <wp:lineTo x="0" y="21204"/>
                <wp:lineTo x="21502" y="21204"/>
                <wp:lineTo x="21502" y="0"/>
                <wp:lineTo x="0" y="0"/>
              </wp:wrapPolygon>
            </wp:wrapThrough>
            <wp:docPr id="2" name="Рисунок 2" descr="C:\Users\User\Desktop\Все части\шапка нов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части\шапка нова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030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Полезная информация: как действовать, если пропал ребенок</w:t>
      </w:r>
    </w:p>
    <w:p w:rsidR="00DD17A1" w:rsidRPr="00DD17A1" w:rsidRDefault="00DD17A1" w:rsidP="000C3030">
      <w:pPr>
        <w:spacing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D17A1">
        <w:rPr>
          <w:rFonts w:ascii="Arial" w:eastAsia="Times New Roman" w:hAnsi="Arial" w:cs="Arial"/>
          <w:noProof/>
          <w:color w:val="055BD7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27EF1FDC" wp14:editId="1BA6142A">
            <wp:extent cx="3201642" cy="2143354"/>
            <wp:effectExtent l="0" t="0" r="0" b="0"/>
            <wp:docPr id="1" name="Рисунок 1" descr="Полезная информация: как действовать, если пропал ребенок">
              <a:hlinkClick xmlns:a="http://schemas.openxmlformats.org/drawingml/2006/main" r:id="rId6" tooltip="&quot;Полезная информация: как действовать, если пропал ребен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лезная информация: как действовать, если пропал ребенок">
                      <a:hlinkClick r:id="rId6" tooltip="&quot;Полезная информация: как действовать, если пропал ребен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295" cy="214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17A1" w:rsidRDefault="00DD17A1" w:rsidP="000C3030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О том, что ребенок потерялся страшно даже подумать. Причем не только ребенку, но и его родителям. И в то же время к такой ситуации надо всегда быть готовым, чтобы, не теряя времени, максимально быстро реагировать и организовать поиски. Тратить драгоценные минуты на панику, крики и слезы родители не имеют никакого права.  </w:t>
      </w:r>
      <w:r w:rsidRPr="000C303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  <w:t>Выработайте четкую инструкцию, как нужно действовать, если ребенок только пропал: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 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1. Соберитесь, отбросьте все лишние мысли и продумайте очередность действий. Плакать и паниковать вы себе позволить не можете.</w:t>
      </w:r>
      <w:r w:rsid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                       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 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2. Если ребенок пропал в супермаркете, торговом центре или любом другом общественном месте, немедленно обратитесь к охраннику, администрации, менеджеру зала. Чем быстрее будут взяты под контроль входы-выходы, тем меньше шансов, что ребенок покинет здание. Объявление по громкой связи позволит найти ребенка, если он находится где-то среди людей, а при помощи охраны можно оперативно обыскать все укромные уголки здания. К тому же, очень может помочь и служба видеонаблюдения, которая сегодня есть почти в каждом крупном здании. </w:t>
      </w:r>
      <w:r w:rsid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3. Если ребенок пропал в поезде, метро или другом транспорте, кричите как можно громче, чтобы ребенок вас услышал. Не стесняйтесь и не размышляйте, что о вас подумают другие – в критической ситуации это не имеет никакого значения. Важнее всего – быстро найти ребенка. </w:t>
      </w:r>
      <w:r w:rsid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                             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4. Пока вы направляетесь к менеджеру зала, восстановите в памяти точные детали – во что был одет ребенок, какая у него была прическа, что в руках, что он мог снять из одежды.  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5. Если ребенок исчез из дома, быстро и тщательно переберите вещи ребенка. Ищите 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записки, дневники, подозрительные фотографии. Перелистайте книги и журналы в комнате ребенка. Обойдите всех соседей, не дожидаясь полиции, они м</w:t>
      </w:r>
      <w:r w:rsid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огли что-то видеть или слышать.                                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6. В тех случаях, если ребенок пропал в лесу, как можно быстрее подключите к поискам службы МЧС, лесников, кинологов. Если на территории есть водоем, то искать необходимо и в нем. </w:t>
      </w:r>
      <w:r w:rsid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</w:t>
      </w:r>
      <w:r w:rsidRPr="000C303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0C303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Что нужно делать, если ребенка нет уже несколько часов.</w:t>
      </w:r>
      <w:r w:rsidRPr="000C303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="000C303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0C3030" w:rsidRPr="000C303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3030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   Обращайтесь за помощью в полицию сразу же! Поиски несовершеннолетних начинаются сразу, ни сутки, ни, тем более, трое суток, ждать не нужно. Для обращения в отделение возьмите свежую фотографию, узнайте, в чем ориентировочно может быть одет ребенок, возьмите свои документы и документы ребенка. Обязательно необходимо уточнить, где видели ребенка в последний раз.</w:t>
      </w:r>
      <w:r w:rsid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                   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 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  Если у ребенка есть сотовый, то необходимо обратится к оператору – возможно, они смогут обнаружить его местонахождение по номеру телефона.</w:t>
      </w:r>
      <w:r w:rsid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 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  Просите о помощи в поисках всех – соседей, друзей, одноклассников ребенка, сотрудников, а также в социальных сетях и на форумах.</w:t>
      </w:r>
      <w:r w:rsid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 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  Поиски не должны прекращаться даже ночью. Чем меньше возраст ребенка, тем опаснее ситуация.  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 Кто-то из родственников должен начать обзванивать больницы, приюты, автовокзалы, спецприемники и морги. Поисковые группы должны обследовать близлежащие парки, стройки, гаражи. </w:t>
      </w:r>
      <w:r w:rsid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                                    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  Сообщите об исчезновении ребенка учителям, тренерам, руководителям внеурочных занятий. Возможно, кто-то из них видел ребенка или знает что-то полезное о его круге общения.  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  Объявления с фотографиями о пропаже расклеивают в районе исчезновения, районе проживания и вдоль обычных маршрутов ребенка. </w:t>
      </w:r>
      <w:r w:rsid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  Используйте все возможности СМИ: дайте объявления в газетах, на радио, местном телевидении, на сайтах и форумах. </w:t>
      </w:r>
      <w:r w:rsid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                          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  Обратитесь к специалисту с просьбой взломать профили ребенка в социальных сетях, его электронную почту, восстановить переписку. </w:t>
      </w:r>
      <w:r w:rsid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</w:t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0C303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  Постоянно контролируйте процесс поиска, который ведется органами полиции. Настаивайте на объявлении во всероссийский розыск и передачи ориентировки в районы и другие города. </w:t>
      </w:r>
    </w:p>
    <w:p w:rsidR="000C3030" w:rsidRPr="000C3030" w:rsidRDefault="000C3030" w:rsidP="000C3030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0C3030" w:rsidRPr="000C3030" w:rsidRDefault="00DD17A1" w:rsidP="000C303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C303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Напоминаем номера телефонов экстренных служб района:</w:t>
      </w:r>
    </w:p>
    <w:p w:rsidR="00DD17A1" w:rsidRPr="000C3030" w:rsidRDefault="00DD17A1" w:rsidP="000C3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303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112, (49244)2-34-12</w:t>
      </w:r>
    </w:p>
    <w:sectPr w:rsidR="00DD17A1" w:rsidRPr="000C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26"/>
    <w:rsid w:val="000C3030"/>
    <w:rsid w:val="001E5FC0"/>
    <w:rsid w:val="00A57426"/>
    <w:rsid w:val="00DD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8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1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atic.mchs.gov.ru/upload/site74/iblock/104/104a971014d39790e2a9029f53ddea32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611</Words>
  <Characters>3486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УГОЧС</dc:creator>
  <cp:keywords/>
  <dc:description/>
  <cp:lastModifiedBy>УГОЧС</cp:lastModifiedBy>
  <cp:revision>4</cp:revision>
  <dcterms:created xsi:type="dcterms:W3CDTF">2024-10-14T07:57:00Z</dcterms:created>
  <dcterms:modified xsi:type="dcterms:W3CDTF">2024-10-14T08:05:00Z</dcterms:modified>
</cp:coreProperties>
</file>