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8F" w:rsidRDefault="0038028F" w:rsidP="0038028F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177290" cy="1208405"/>
            <wp:effectExtent l="0" t="0" r="3810" b="0"/>
            <wp:docPr id="1" name="Рисунок 1" descr="Описание: 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8F" w:rsidRDefault="0038028F" w:rsidP="0038028F">
      <w:pPr>
        <w:pStyle w:val="2"/>
        <w:pBdr>
          <w:bottom w:val="double" w:sz="6" w:space="1" w:color="auto"/>
        </w:pBdr>
        <w:rPr>
          <w:b/>
        </w:rPr>
      </w:pPr>
      <w:r>
        <w:rPr>
          <w:b/>
        </w:rPr>
        <w:t>УПРАВЛЕНИЕ ФЕДЕРАЛЬНОЙ НАЛОГОВОЙ СЛУЖБЫ</w:t>
      </w:r>
    </w:p>
    <w:p w:rsidR="0038028F" w:rsidRDefault="0038028F" w:rsidP="0038028F">
      <w:pPr>
        <w:pStyle w:val="2"/>
        <w:pBdr>
          <w:bottom w:val="double" w:sz="6" w:space="1" w:color="auto"/>
        </w:pBdr>
        <w:rPr>
          <w:b/>
        </w:rPr>
      </w:pPr>
      <w:r>
        <w:rPr>
          <w:b/>
        </w:rPr>
        <w:t>ПО ВЛАДИМИРСКОЙ ОБЛАСТИ</w:t>
      </w:r>
    </w:p>
    <w:p w:rsidR="0038028F" w:rsidRDefault="0038028F" w:rsidP="00767F5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</w:p>
    <w:p w:rsidR="00767F5A" w:rsidRPr="000414BB" w:rsidRDefault="00B60A23" w:rsidP="00767F5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26"/>
          <w:szCs w:val="26"/>
          <w:lang w:eastAsia="ru-RU"/>
        </w:rPr>
        <w:t>Распорядиться положительным сальдо можно, подав з</w:t>
      </w:r>
      <w:r w:rsidR="004E4D05" w:rsidRPr="000414BB">
        <w:rPr>
          <w:rFonts w:ascii="Times New Roman" w:eastAsia="Times New Roman" w:hAnsi="Times New Roman" w:cs="Times New Roman"/>
          <w:b/>
          <w:color w:val="0070C0"/>
          <w:kern w:val="36"/>
          <w:sz w:val="26"/>
          <w:szCs w:val="26"/>
          <w:lang w:eastAsia="ru-RU"/>
        </w:rPr>
        <w:t xml:space="preserve">аявление о распоряжении путем зачета </w:t>
      </w:r>
    </w:p>
    <w:p w:rsidR="00146AA4" w:rsidRDefault="004537A5" w:rsidP="0010033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УФН</w:t>
      </w:r>
      <w:r w:rsidR="00146AA4" w:rsidRPr="000414B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Владимирской области </w:t>
      </w:r>
      <w:r w:rsidR="00B60A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B60A23" w:rsidRPr="000414BB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B60A23">
        <w:rPr>
          <w:rFonts w:ascii="Times New Roman" w:eastAsia="Times New Roman" w:hAnsi="Times New Roman" w:cs="Times New Roman"/>
          <w:sz w:val="26"/>
          <w:szCs w:val="26"/>
          <w:lang w:eastAsia="ru-RU"/>
        </w:rPr>
        <w:t>жно</w:t>
      </w:r>
      <w:r w:rsidR="00B60A23" w:rsidRPr="00041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распорядиться </w:t>
      </w:r>
      <w:r w:rsidR="00204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положительным сальдо </w:t>
      </w:r>
      <w:r w:rsidR="00146AA4" w:rsidRPr="000414BB">
        <w:rPr>
          <w:rFonts w:ascii="Times New Roman" w:eastAsia="Times New Roman" w:hAnsi="Times New Roman" w:cs="Times New Roman"/>
          <w:sz w:val="26"/>
          <w:szCs w:val="26"/>
          <w:lang w:eastAsia="ru-RU"/>
        </w:rPr>
        <w:t>ЕНС</w:t>
      </w:r>
      <w:r w:rsidR="00204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46AA4" w:rsidRPr="00041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перераспределить свободные денежные </w:t>
      </w:r>
      <w:r w:rsidR="00434F9B" w:rsidRPr="000414B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средства,</w:t>
      </w:r>
      <w:r w:rsidR="00146AA4" w:rsidRPr="00041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подав заявление о распоряжении путем зачета</w:t>
      </w:r>
      <w:r w:rsidR="001416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6AA4" w:rsidRPr="00041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0A23" w:rsidRPr="00B60A23" w:rsidRDefault="00B60A23" w:rsidP="00B60A23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A23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зачета налогоплательщик вправе распорядиться суммой денежных средств, формирующих положительное сальдо его ЕНС, следующим образом:</w:t>
      </w:r>
    </w:p>
    <w:p w:rsidR="00B60A23" w:rsidRPr="00B60A23" w:rsidRDefault="00B60A23" w:rsidP="00B60A23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A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счет исполнения предстоящей обязанности по уплате конкретного налога;</w:t>
      </w:r>
    </w:p>
    <w:p w:rsidR="00B60A23" w:rsidRDefault="00B60A23" w:rsidP="00B60A23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A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счет исполнения решений налоговых органов, либо погашения задолженности, не учитываемой в совокупной обязанности в соответствии с </w:t>
      </w:r>
      <w:hyperlink r:id="rId7" w:history="1">
        <w:r w:rsidRPr="00B60A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2 пункта 7 статьи 11.3 НК РФ</w:t>
        </w:r>
      </w:hyperlink>
      <w:r w:rsidRPr="00B60A23">
        <w:rPr>
          <w:rFonts w:ascii="Times New Roman" w:eastAsia="Times New Roman" w:hAnsi="Times New Roman" w:cs="Times New Roman"/>
          <w:sz w:val="26"/>
          <w:szCs w:val="26"/>
          <w:lang w:eastAsia="ru-RU"/>
        </w:rPr>
        <w:t> (суммы налогов, государственной пошлины, в отношении уплаты которой судом</w:t>
      </w:r>
      <w:r w:rsidR="0052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исполнительный документ);</w:t>
      </w:r>
    </w:p>
    <w:p w:rsidR="00526598" w:rsidRPr="00B60A23" w:rsidRDefault="00526598" w:rsidP="00B60A23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A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счет исполнения обязанности другого лица по уплате налогов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наличия задолженности у другого лица)</w:t>
      </w:r>
      <w:r w:rsidR="008B31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B60A23" w:rsidRPr="000414BB" w:rsidRDefault="00B60A23" w:rsidP="00B60A23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0A2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зачесть положительное сальдо ЕНС в счет уплаты конкретного налога необходимо подать заявлени</w:t>
      </w:r>
      <w:r w:rsidR="00F61FF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распоряжении путем зачета сумм</w:t>
      </w:r>
      <w:r w:rsidR="003A5C0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6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денежных средств, формирующих положительное сальдо ЕНС налогоплательщика, плательщика сбора, плательщика страховых взн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осов и (или) налогового агента. </w:t>
      </w:r>
      <w:r w:rsidRPr="00041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Форма заявления  (КНД 1150057) утверждена Приказом ФНС России от 30.11.2022 № ЕД-7-8/1133@. </w:t>
      </w:r>
    </w:p>
    <w:p w:rsidR="00FF2C64" w:rsidRPr="00FF2C64" w:rsidRDefault="00F209F3" w:rsidP="004537A5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0414BB" w:rsidRPr="00041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аявление </w:t>
      </w:r>
      <w:r w:rsidR="004E4D05" w:rsidRPr="000414B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направить</w:t>
      </w:r>
      <w:r w:rsidR="004E4D05" w:rsidRPr="00041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45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электронном виде, подписанное </w:t>
      </w:r>
      <w:r w:rsidR="004E4D05" w:rsidRPr="00041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усиленной квалифицированной электронной подписью через личный кабинет налогоплательщика или по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телекоммуникационным каналам связи</w:t>
      </w:r>
      <w:r w:rsidR="004E4D05" w:rsidRPr="00041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hyperlink r:id="rId8" w:history="1">
        <w:r w:rsidR="004E4D05" w:rsidRPr="000414B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4 ст. 78</w:t>
        </w:r>
      </w:hyperlink>
      <w:r w:rsidR="004E4D05" w:rsidRPr="000414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 РФ).</w:t>
      </w:r>
    </w:p>
    <w:p w:rsidR="0086586C" w:rsidRDefault="0086586C" w:rsidP="00A31CB2">
      <w:pPr>
        <w:spacing w:after="0" w:line="240" w:lineRule="auto"/>
      </w:pPr>
    </w:p>
    <w:sectPr w:rsidR="0086586C" w:rsidSect="003802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2151"/>
    <w:multiLevelType w:val="hybridMultilevel"/>
    <w:tmpl w:val="D226B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3B1F89"/>
    <w:multiLevelType w:val="multilevel"/>
    <w:tmpl w:val="EA84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5A"/>
    <w:rsid w:val="000414BB"/>
    <w:rsid w:val="00084B20"/>
    <w:rsid w:val="00100331"/>
    <w:rsid w:val="00141636"/>
    <w:rsid w:val="001445F1"/>
    <w:rsid w:val="00146AA4"/>
    <w:rsid w:val="00204763"/>
    <w:rsid w:val="0025764F"/>
    <w:rsid w:val="0038028F"/>
    <w:rsid w:val="003A5C0B"/>
    <w:rsid w:val="003E49E0"/>
    <w:rsid w:val="00434F9B"/>
    <w:rsid w:val="004537A5"/>
    <w:rsid w:val="004A45AF"/>
    <w:rsid w:val="004D3D1C"/>
    <w:rsid w:val="004D7650"/>
    <w:rsid w:val="004E4D05"/>
    <w:rsid w:val="00526598"/>
    <w:rsid w:val="0054207F"/>
    <w:rsid w:val="006A0B14"/>
    <w:rsid w:val="00716D47"/>
    <w:rsid w:val="00717FF6"/>
    <w:rsid w:val="007235B4"/>
    <w:rsid w:val="00767F5A"/>
    <w:rsid w:val="007A0F42"/>
    <w:rsid w:val="0086586C"/>
    <w:rsid w:val="008B3183"/>
    <w:rsid w:val="008D3D16"/>
    <w:rsid w:val="009B4A88"/>
    <w:rsid w:val="009C2BCB"/>
    <w:rsid w:val="00A26C84"/>
    <w:rsid w:val="00A31CB2"/>
    <w:rsid w:val="00A70E88"/>
    <w:rsid w:val="00AE3043"/>
    <w:rsid w:val="00B2377D"/>
    <w:rsid w:val="00B36491"/>
    <w:rsid w:val="00B60A23"/>
    <w:rsid w:val="00BB50F8"/>
    <w:rsid w:val="00C1395D"/>
    <w:rsid w:val="00C26FAA"/>
    <w:rsid w:val="00CD1F93"/>
    <w:rsid w:val="00D13C7A"/>
    <w:rsid w:val="00D97727"/>
    <w:rsid w:val="00DF7939"/>
    <w:rsid w:val="00E20BF2"/>
    <w:rsid w:val="00E77EA0"/>
    <w:rsid w:val="00F209F3"/>
    <w:rsid w:val="00F61FFC"/>
    <w:rsid w:val="00F965D9"/>
    <w:rsid w:val="00FF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5A"/>
  </w:style>
  <w:style w:type="paragraph" w:styleId="2">
    <w:name w:val="heading 2"/>
    <w:basedOn w:val="a"/>
    <w:next w:val="a"/>
    <w:link w:val="20"/>
    <w:qFormat/>
    <w:rsid w:val="003802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8028F"/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2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0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5A"/>
  </w:style>
  <w:style w:type="paragraph" w:styleId="2">
    <w:name w:val="heading 2"/>
    <w:basedOn w:val="a"/>
    <w:next w:val="a"/>
    <w:link w:val="20"/>
    <w:qFormat/>
    <w:rsid w:val="003802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8028F"/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2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ECD78D530F4444AC37F826E200CB69478C9300BEF067844CEA7BCF553BD9A8CE68F2EA7A565D0D923F635423AA40B7B84513ED997v7m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19671/795657fa74fe3b5dafa19383d710da465a5539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С.А.</dc:creator>
  <cp:lastModifiedBy>Котова С.А.</cp:lastModifiedBy>
  <cp:revision>9</cp:revision>
  <dcterms:created xsi:type="dcterms:W3CDTF">2023-05-29T14:39:00Z</dcterms:created>
  <dcterms:modified xsi:type="dcterms:W3CDTF">2023-06-21T09:52:00Z</dcterms:modified>
</cp:coreProperties>
</file>