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7" w:rsidRDefault="00096137" w:rsidP="00096137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162AE6" wp14:editId="02787859">
            <wp:simplePos x="0" y="0"/>
            <wp:positionH relativeFrom="column">
              <wp:posOffset>2874010</wp:posOffset>
            </wp:positionH>
            <wp:positionV relativeFrom="paragraph">
              <wp:posOffset>139065</wp:posOffset>
            </wp:positionV>
            <wp:extent cx="749935" cy="768350"/>
            <wp:effectExtent l="0" t="0" r="0" b="0"/>
            <wp:wrapSquare wrapText="bothSides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7338" r="19534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Pr="007572F1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УПРАВЛЕНИЕ ФЕДЕРАЛЬНОЙ НАЛОГОВОЙ СЛУЖБЫ</w:t>
      </w:r>
    </w:p>
    <w:p w:rsidR="00096137" w:rsidRPr="007572F1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ПО ВЛАДИМИРСКОЙ ОБЛАСТИ</w:t>
      </w:r>
    </w:p>
    <w:p w:rsidR="00911AE6" w:rsidRPr="00911AE6" w:rsidRDefault="00911AE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Д</w:t>
      </w:r>
      <w:r w:rsidRPr="00911A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о 31 декабря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r w:rsidR="00EE31B2" w:rsidRPr="00911A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необходимо</w:t>
      </w:r>
      <w:r w:rsidR="00EE31B2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получить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новую</w:t>
      </w:r>
      <w:proofErr w:type="gramEnd"/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r w:rsidRPr="00911A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КЭП </w:t>
      </w:r>
    </w:p>
    <w:p w:rsidR="006D46D2" w:rsidRPr="00911AE6" w:rsidRDefault="00911AE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911A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в Удостоверяющем центре ФНС России </w:t>
      </w:r>
    </w:p>
    <w:p w:rsidR="00911AE6" w:rsidRPr="00911AE6" w:rsidRDefault="00911AE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46D2" w:rsidRPr="006D58F4" w:rsidRDefault="006D46D2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2022 года закончится срок действия квалифицированных электронных подписей (КЭП), выданных организациям и индивидуальным предпринимателям в коммерческих удостоверяющих центрах.</w:t>
      </w:r>
    </w:p>
    <w:p w:rsidR="006D46D2" w:rsidRPr="006D58F4" w:rsidRDefault="006D46D2" w:rsidP="006D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B2" w:rsidRDefault="006D46D2" w:rsidP="00EE3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подписи заявителю (руководителю юридического лица, предпринимателю) нужно лично обратиться в Удостоверяющий центр ФНС России и предоставить паспорт, СНИЛС, ИНН, заявление на выдачу КЭП и пройти процедуру идентификации. Для записи квалифицированного сертификата при себе нужно иметь </w:t>
      </w:r>
      <w:proofErr w:type="gramStart"/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сертифицированный</w:t>
      </w:r>
      <w:proofErr w:type="gramEnd"/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USB-носитель ключевой информации (</w:t>
      </w:r>
      <w:proofErr w:type="spellStart"/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1AE6" w:rsidRPr="00911AE6" w:rsidRDefault="0073000B" w:rsidP="00911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</w:t>
      </w:r>
      <w:r w:rsidR="0091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КЭП в налоговых органах</w:t>
      </w:r>
      <w:r w:rsidR="00911AE6"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</w:t>
      </w:r>
      <w:r w:rsidR="00911AE6"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использовать программное обеспечение</w:t>
      </w:r>
      <w:r w:rsidR="00EE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E31B2" w:rsidRPr="00EE31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="00EE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1AE6"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ней.</w:t>
      </w:r>
      <w:proofErr w:type="gramEnd"/>
      <w:r w:rsidR="00911AE6"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E6" w:rsidRPr="0091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КЭП, выданных в налоговых органах составляет 15 месяцев.</w:t>
      </w:r>
    </w:p>
    <w:p w:rsidR="00911AE6" w:rsidRPr="006D58F4" w:rsidRDefault="00911AE6" w:rsidP="00911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E6" w:rsidRDefault="006D46D2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 не дожидаться окончания года и получить КЭП в налоговой уже сейчас. Это позволит сэкономить время и избежать очередей. </w:t>
      </w:r>
    </w:p>
    <w:p w:rsidR="00911AE6" w:rsidRDefault="00911AE6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D2" w:rsidRPr="006D58F4" w:rsidRDefault="006D58F4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подпись бесплатно можно в </w:t>
      </w:r>
      <w:r w:rsidR="006D46D2" w:rsidRPr="006D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операционных залах налоговых органов: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ИФНС России по Октябрьскому району г. Владимира, г. Владимир,  1 Коллективный проезд, д.2-а;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Межрайонная ИФНС России № 10 по Владимирской области, г. Владимир, Суздальский проспект, д.9;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Межрайонная ИФНС России № 12 по Владимирской области, г. Владимир, ул. Садовая, д.16-Б;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Межрайонная ИФНС России № 1 по Владимирской области,  г. Гусь-Хрустальный, ул. Рязанская, д.12;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Межрайонная ИФНС России № 2 по Владимирской области, г. Ковров, ул.  Комсомольская, д. 116-а;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137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96137">
        <w:rPr>
          <w:rFonts w:ascii="Times New Roman" w:hAnsi="Times New Roman"/>
          <w:sz w:val="28"/>
          <w:szCs w:val="28"/>
        </w:rPr>
        <w:t xml:space="preserve"> ИФНС России № 3 по Владимирской области,   г. Юрьев-Польский,  ул. </w:t>
      </w:r>
      <w:proofErr w:type="spellStart"/>
      <w:r w:rsidRPr="00096137">
        <w:rPr>
          <w:rFonts w:ascii="Times New Roman" w:hAnsi="Times New Roman"/>
          <w:sz w:val="28"/>
          <w:szCs w:val="28"/>
        </w:rPr>
        <w:t>Шибанкова</w:t>
      </w:r>
      <w:proofErr w:type="spellEnd"/>
      <w:r w:rsidRPr="00096137">
        <w:rPr>
          <w:rFonts w:ascii="Times New Roman" w:hAnsi="Times New Roman"/>
          <w:sz w:val="28"/>
          <w:szCs w:val="28"/>
        </w:rPr>
        <w:t>, д. 45;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Межрайонная ИФНС России № 4 по Владимирской области, г. Муром, ул. Свердлова, д. 33;</w:t>
      </w:r>
    </w:p>
    <w:p w:rsidR="006D46D2" w:rsidRPr="00096137" w:rsidRDefault="006D46D2" w:rsidP="006D58F4">
      <w:pPr>
        <w:pStyle w:val="a4"/>
        <w:numPr>
          <w:ilvl w:val="0"/>
          <w:numId w:val="4"/>
        </w:numPr>
        <w:spacing w:after="0"/>
        <w:ind w:firstLine="415"/>
        <w:jc w:val="both"/>
        <w:rPr>
          <w:rFonts w:ascii="Times New Roman" w:hAnsi="Times New Roman"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>Межрайонная ИФНС России № 9 по Владимирской области, г. Александров, ул. Институтская, д. 8;</w:t>
      </w:r>
    </w:p>
    <w:p w:rsidR="006D46D2" w:rsidRPr="00096137" w:rsidRDefault="006D46D2" w:rsidP="00FC68C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415"/>
        <w:jc w:val="both"/>
        <w:rPr>
          <w:rFonts w:ascii="Times New Roman" w:hAnsi="Times New Roman"/>
          <w:b/>
          <w:sz w:val="28"/>
          <w:szCs w:val="28"/>
        </w:rPr>
      </w:pPr>
      <w:r w:rsidRPr="00096137">
        <w:rPr>
          <w:rFonts w:ascii="Times New Roman" w:hAnsi="Times New Roman"/>
          <w:sz w:val="28"/>
          <w:szCs w:val="28"/>
        </w:rPr>
        <w:t xml:space="preserve">Межрайонная ИФНС России № 11 по Владимирской области, г. </w:t>
      </w:r>
      <w:proofErr w:type="spellStart"/>
      <w:r w:rsidRPr="00096137">
        <w:rPr>
          <w:rFonts w:ascii="Times New Roman" w:hAnsi="Times New Roman"/>
          <w:sz w:val="28"/>
          <w:szCs w:val="28"/>
        </w:rPr>
        <w:t>Киржач</w:t>
      </w:r>
      <w:proofErr w:type="spellEnd"/>
      <w:r w:rsidRPr="00096137">
        <w:rPr>
          <w:rFonts w:ascii="Times New Roman" w:hAnsi="Times New Roman"/>
          <w:sz w:val="28"/>
          <w:szCs w:val="28"/>
        </w:rPr>
        <w:t>, ул. Некрасовская, д. 18-А.</w:t>
      </w:r>
    </w:p>
    <w:sectPr w:rsidR="006D46D2" w:rsidRPr="00096137" w:rsidSect="00911AE6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4593CB8"/>
    <w:multiLevelType w:val="multilevel"/>
    <w:tmpl w:val="514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D0E69"/>
    <w:multiLevelType w:val="multilevel"/>
    <w:tmpl w:val="28C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50BE2"/>
    <w:multiLevelType w:val="multilevel"/>
    <w:tmpl w:val="1ED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D2"/>
    <w:rsid w:val="00096137"/>
    <w:rsid w:val="00337401"/>
    <w:rsid w:val="00616BEB"/>
    <w:rsid w:val="006D46D2"/>
    <w:rsid w:val="006D58F4"/>
    <w:rsid w:val="0073000B"/>
    <w:rsid w:val="00911AE6"/>
    <w:rsid w:val="00B66817"/>
    <w:rsid w:val="00E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96137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6D2"/>
    <w:rPr>
      <w:color w:val="0563C1" w:themeColor="hyperlink"/>
      <w:u w:val="single"/>
    </w:rPr>
  </w:style>
  <w:style w:type="paragraph" w:styleId="a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5"/>
    <w:uiPriority w:val="34"/>
    <w:qFormat/>
    <w:rsid w:val="006D4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4"/>
    <w:uiPriority w:val="34"/>
    <w:rsid w:val="006D46D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9613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96137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6D2"/>
    <w:rPr>
      <w:color w:val="0563C1" w:themeColor="hyperlink"/>
      <w:u w:val="single"/>
    </w:rPr>
  </w:style>
  <w:style w:type="paragraph" w:styleId="a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5"/>
    <w:uiPriority w:val="34"/>
    <w:qFormat/>
    <w:rsid w:val="006D4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4"/>
    <w:uiPriority w:val="34"/>
    <w:rsid w:val="006D46D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9613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Молева Елена Викторовна</dc:creator>
  <cp:lastModifiedBy>Конопатова Рената Ринатовна</cp:lastModifiedBy>
  <cp:revision>2</cp:revision>
  <dcterms:created xsi:type="dcterms:W3CDTF">2022-07-21T10:57:00Z</dcterms:created>
  <dcterms:modified xsi:type="dcterms:W3CDTF">2022-07-21T10:57:00Z</dcterms:modified>
</cp:coreProperties>
</file>