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1556E2" w:rsidRPr="00DA1D88" w:rsidRDefault="001556E2" w:rsidP="001556E2">
      <w:pPr>
        <w:jc w:val="center"/>
        <w:rPr>
          <w:b/>
          <w:color w:val="FF0000"/>
          <w:sz w:val="32"/>
          <w:szCs w:val="32"/>
        </w:rPr>
      </w:pPr>
      <w:r w:rsidRPr="00DA1D88">
        <w:rPr>
          <w:b/>
          <w:color w:val="FF0000"/>
          <w:sz w:val="32"/>
          <w:szCs w:val="32"/>
        </w:rPr>
        <w:t>Уважаемые жители и гости Александровского района!</w:t>
      </w:r>
    </w:p>
    <w:p w:rsidR="001556E2" w:rsidRDefault="001556E2" w:rsidP="001556E2">
      <w:pPr>
        <w:jc w:val="center"/>
        <w:rPr>
          <w:b/>
          <w:color w:val="FF0000"/>
          <w:sz w:val="28"/>
          <w:szCs w:val="28"/>
        </w:rPr>
      </w:pPr>
      <w:r w:rsidRPr="00DA1D88">
        <w:rPr>
          <w:b/>
          <w:color w:val="FF0000"/>
          <w:sz w:val="28"/>
          <w:szCs w:val="28"/>
        </w:rPr>
        <w:t>Еще раз напоминаем:</w:t>
      </w:r>
    </w:p>
    <w:p w:rsidR="001556E2" w:rsidRPr="00DA1D88" w:rsidRDefault="001556E2" w:rsidP="001556E2">
      <w:pPr>
        <w:jc w:val="center"/>
        <w:rPr>
          <w:b/>
          <w:color w:val="FF0000"/>
          <w:sz w:val="32"/>
          <w:szCs w:val="32"/>
        </w:rPr>
      </w:pPr>
      <w:r w:rsidRPr="00DA1D88">
        <w:rPr>
          <w:b/>
          <w:color w:val="FF0000"/>
          <w:sz w:val="32"/>
          <w:szCs w:val="32"/>
        </w:rPr>
        <w:t xml:space="preserve"> Новогодний фейерверк должен приносить радость</w:t>
      </w:r>
      <w:r>
        <w:rPr>
          <w:b/>
          <w:color w:val="FF0000"/>
          <w:sz w:val="32"/>
          <w:szCs w:val="32"/>
        </w:rPr>
        <w:t>.</w:t>
      </w:r>
      <w:r w:rsidRPr="00DA1D88">
        <w:rPr>
          <w:b/>
          <w:color w:val="FF0000"/>
          <w:sz w:val="32"/>
          <w:szCs w:val="32"/>
        </w:rPr>
        <w:t xml:space="preserve"> </w:t>
      </w:r>
    </w:p>
    <w:p w:rsidR="001556E2" w:rsidRPr="00DA1D88" w:rsidRDefault="001556E2" w:rsidP="001556E2">
      <w:pPr>
        <w:jc w:val="center"/>
        <w:rPr>
          <w:b/>
          <w:color w:val="FF0000"/>
          <w:sz w:val="28"/>
          <w:szCs w:val="28"/>
        </w:rPr>
      </w:pPr>
    </w:p>
    <w:p w:rsidR="001556E2" w:rsidRPr="00EF1AFF" w:rsidRDefault="001556E2" w:rsidP="001556E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1AFF">
        <w:rPr>
          <w:sz w:val="28"/>
          <w:szCs w:val="28"/>
        </w:rPr>
        <w:t>Чтобы встреча Нового года не закончилась несчастьем, нужно помнить о правилах эксплуатации пиротехнических изделий. </w:t>
      </w:r>
      <w:r w:rsidRPr="00EF1AFF">
        <w:rPr>
          <w:sz w:val="28"/>
          <w:szCs w:val="28"/>
        </w:rPr>
        <w:br/>
        <w:t xml:space="preserve">Фейерверк, петарды, ракеты и другие взрывающиеся и стреляющие игрушки всегда притягивают </w:t>
      </w:r>
      <w:proofErr w:type="gramStart"/>
      <w:r w:rsidRPr="00EF1AFF">
        <w:rPr>
          <w:sz w:val="28"/>
          <w:szCs w:val="28"/>
        </w:rPr>
        <w:t>внимание</w:t>
      </w:r>
      <w:proofErr w:type="gramEnd"/>
      <w:r w:rsidRPr="00EF1AFF">
        <w:rPr>
          <w:sz w:val="28"/>
          <w:szCs w:val="28"/>
        </w:rPr>
        <w:t xml:space="preserve"> как детей, так и взрослых. Но с каждым годом увеличивается количество пострадавших от таких забав, люди получают термические ожоги и другие травмы. </w:t>
      </w:r>
      <w:r w:rsidRPr="00EF1AF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EF1AFF">
        <w:rPr>
          <w:sz w:val="28"/>
          <w:szCs w:val="28"/>
        </w:rPr>
        <w:t xml:space="preserve">Как правило, в момент </w:t>
      </w:r>
      <w:proofErr w:type="gramStart"/>
      <w:r w:rsidRPr="00EF1AFF">
        <w:rPr>
          <w:sz w:val="28"/>
          <w:szCs w:val="28"/>
        </w:rPr>
        <w:t>приведения</w:t>
      </w:r>
      <w:proofErr w:type="gramEnd"/>
      <w:r w:rsidRPr="00EF1AFF">
        <w:rPr>
          <w:sz w:val="28"/>
          <w:szCs w:val="28"/>
        </w:rPr>
        <w:t xml:space="preserve"> в действие пиротехники запускающий должен в считанные секунды отбежать на безопасное расстояние, обычно это 10 – 15 и более метров. В любом случае запускать фейерверк, петарды, различные ракеты, взрывать хлопушки, поджигать бенгальские огни и т.п. нужно с предельной осторожностью. Пиротехнику нельзя хранить возле приборов отопления, не стоит носить огнеопасные изделия в карманах.</w:t>
      </w:r>
      <w:r w:rsidRPr="00EF1AFF">
        <w:rPr>
          <w:sz w:val="28"/>
          <w:szCs w:val="28"/>
        </w:rPr>
        <w:br/>
        <w:t xml:space="preserve">Запуск петард, фейерверка, ракет и прочего запрещается производить внутри помещений, с балконов лоджий, вблизи жилых домов и хозяйственных построек, новогодних елок. Пожарная опасность этих изделий состоит в том, что их применение сопровождается наличием открытого пламени, искр. </w:t>
      </w:r>
      <w:r>
        <w:rPr>
          <w:sz w:val="28"/>
          <w:szCs w:val="28"/>
        </w:rPr>
        <w:t xml:space="preserve">   </w:t>
      </w:r>
      <w:r w:rsidRPr="00EF1AFF">
        <w:rPr>
          <w:sz w:val="28"/>
          <w:szCs w:val="28"/>
        </w:rPr>
        <w:t>Некоторые изделия летят на достаточно большие расстояния – до 40 метров. </w:t>
      </w:r>
      <w:r w:rsidRPr="00EF1AFF">
        <w:rPr>
          <w:sz w:val="28"/>
          <w:szCs w:val="28"/>
        </w:rPr>
        <w:br/>
        <w:t>Приобретать пиротехнику следует только в специализированных отделах магазинов. Пиротехника, купленная на рынках, где не соблюдаются условия хранения, может не сработать или взорваться в руках.</w:t>
      </w:r>
      <w:r w:rsidRPr="00EF1AFF">
        <w:rPr>
          <w:sz w:val="28"/>
          <w:szCs w:val="28"/>
        </w:rPr>
        <w:br/>
        <w:t xml:space="preserve">При покупке обязательно ознакомьтесь с инструкцией. Если нет информации на русском языке, значит, изделие не сертифицировано и </w:t>
      </w:r>
      <w:proofErr w:type="gramStart"/>
      <w:r w:rsidRPr="00EF1AFF">
        <w:rPr>
          <w:sz w:val="28"/>
          <w:szCs w:val="28"/>
        </w:rPr>
        <w:t>пользоваться</w:t>
      </w:r>
      <w:proofErr w:type="gramEnd"/>
      <w:r w:rsidRPr="00EF1AFF">
        <w:rPr>
          <w:sz w:val="28"/>
          <w:szCs w:val="28"/>
        </w:rPr>
        <w:t xml:space="preserve"> им очень опасно. Проверьте срок годности - его устанавливает сам производитель, никто другой не имеет права его продлить. На многих подобных изделиях указаны возрастные ограничения.</w:t>
      </w:r>
      <w:r w:rsidRPr="00EF1AFF">
        <w:rPr>
          <w:sz w:val="28"/>
          <w:szCs w:val="28"/>
        </w:rPr>
        <w:br/>
        <w:t>Посмотрите, не нарушена ли упаковка, не имеет ли повреждение само изделие, его корпус, фитиль.</w:t>
      </w:r>
      <w:r w:rsidRPr="00EF1AFF">
        <w:rPr>
          <w:sz w:val="28"/>
          <w:szCs w:val="28"/>
        </w:rPr>
        <w:br/>
        <w:t xml:space="preserve">Пиротехнические изделия должны иметь сертификаты соответствия, подробные инструкции по применению. Инструкция должна быть на русском языке, текст – четким и хорошо различимым. </w:t>
      </w:r>
      <w:proofErr w:type="gramStart"/>
      <w:r w:rsidRPr="00EF1AFF">
        <w:rPr>
          <w:sz w:val="28"/>
          <w:szCs w:val="28"/>
        </w:rPr>
        <w:t>В ней содержатся следующие сведения:</w:t>
      </w:r>
      <w:r w:rsidRPr="00EF1AFF">
        <w:rPr>
          <w:sz w:val="28"/>
          <w:szCs w:val="28"/>
        </w:rPr>
        <w:br/>
        <w:t>- наименование бытового пиротехнического изделия;</w:t>
      </w:r>
      <w:r w:rsidRPr="00EF1AFF">
        <w:rPr>
          <w:sz w:val="28"/>
          <w:szCs w:val="28"/>
        </w:rPr>
        <w:br/>
        <w:t>- условия применения;</w:t>
      </w:r>
      <w:r w:rsidRPr="00EF1AFF">
        <w:rPr>
          <w:sz w:val="28"/>
          <w:szCs w:val="28"/>
        </w:rPr>
        <w:br/>
        <w:t>- ограничение при обращении;</w:t>
      </w:r>
      <w:r w:rsidRPr="00EF1AFF">
        <w:rPr>
          <w:sz w:val="28"/>
          <w:szCs w:val="28"/>
        </w:rPr>
        <w:br/>
        <w:t xml:space="preserve">- способы безопасной подготовки, пуска и утилизации; правила хранения в </w:t>
      </w:r>
      <w:r w:rsidRPr="00EF1AFF">
        <w:rPr>
          <w:sz w:val="28"/>
          <w:szCs w:val="28"/>
        </w:rPr>
        <w:lastRenderedPageBreak/>
        <w:t>быту;</w:t>
      </w:r>
      <w:r w:rsidRPr="00EF1AFF">
        <w:rPr>
          <w:sz w:val="28"/>
          <w:szCs w:val="28"/>
        </w:rPr>
        <w:br/>
        <w:t>- гарантийный срок и дата изготовления;</w:t>
      </w:r>
      <w:r w:rsidRPr="00EF1AFF">
        <w:rPr>
          <w:sz w:val="28"/>
          <w:szCs w:val="28"/>
        </w:rPr>
        <w:br/>
        <w:t>- предупреждение об опасности бытового пиротехнического изделия;</w:t>
      </w:r>
      <w:r w:rsidRPr="00EF1AFF">
        <w:rPr>
          <w:sz w:val="28"/>
          <w:szCs w:val="28"/>
        </w:rPr>
        <w:br/>
        <w:t>- действия в случаи отказа и возникновения внештатных ситуации;</w:t>
      </w:r>
      <w:r w:rsidRPr="00EF1AFF">
        <w:rPr>
          <w:sz w:val="28"/>
          <w:szCs w:val="28"/>
        </w:rPr>
        <w:br/>
        <w:t>- действия в случае пожара; реквизиты изготовителя;</w:t>
      </w:r>
      <w:r w:rsidRPr="00EF1AFF">
        <w:rPr>
          <w:sz w:val="28"/>
          <w:szCs w:val="28"/>
        </w:rPr>
        <w:br/>
        <w:t>- информация по сертификации и другие сведения, обусловленные спецификой изделия.</w:t>
      </w:r>
      <w:proofErr w:type="gramEnd"/>
      <w:r w:rsidRPr="00EF1AFF">
        <w:rPr>
          <w:sz w:val="28"/>
          <w:szCs w:val="28"/>
        </w:rPr>
        <w:br/>
        <w:t xml:space="preserve">Применяя пиротехнику, следуйте требованиям руководства по эксплуатации, не используйте ее на территории </w:t>
      </w:r>
      <w:proofErr w:type="spellStart"/>
      <w:r w:rsidRPr="00EF1AFF">
        <w:rPr>
          <w:sz w:val="28"/>
          <w:szCs w:val="28"/>
        </w:rPr>
        <w:t>взрыво</w:t>
      </w:r>
      <w:proofErr w:type="spellEnd"/>
      <w:r w:rsidRPr="00EF1AFF">
        <w:rPr>
          <w:sz w:val="28"/>
          <w:szCs w:val="28"/>
        </w:rPr>
        <w:t>- и пожароопасных объектов, в зданиях и сооружениях (если это не разрешено руководством по эксплуатации). Не покупайте изделия кустарного производства, которые не имеют сертификата соответствия.</w:t>
      </w:r>
      <w:r w:rsidRPr="00EF1AFF">
        <w:rPr>
          <w:sz w:val="28"/>
          <w:szCs w:val="28"/>
        </w:rPr>
        <w:br/>
        <w:t>В случае пожара</w:t>
      </w:r>
      <w:r>
        <w:rPr>
          <w:sz w:val="28"/>
          <w:szCs w:val="28"/>
        </w:rPr>
        <w:t xml:space="preserve"> или </w:t>
      </w:r>
      <w:proofErr w:type="gramStart"/>
      <w:r>
        <w:rPr>
          <w:sz w:val="28"/>
          <w:szCs w:val="28"/>
        </w:rPr>
        <w:t>непредвиденных</w:t>
      </w:r>
      <w:proofErr w:type="gramEnd"/>
      <w:r>
        <w:rPr>
          <w:sz w:val="28"/>
          <w:szCs w:val="28"/>
        </w:rPr>
        <w:t xml:space="preserve"> с</w:t>
      </w:r>
      <w:r w:rsidRPr="00EF1AFF">
        <w:rPr>
          <w:sz w:val="28"/>
          <w:szCs w:val="28"/>
        </w:rPr>
        <w:t xml:space="preserve"> немедленно звон</w:t>
      </w:r>
      <w:r>
        <w:rPr>
          <w:sz w:val="28"/>
          <w:szCs w:val="28"/>
        </w:rPr>
        <w:t>ите в пожарную охрану по номеру-</w:t>
      </w:r>
      <w:r w:rsidRPr="00EF1AFF">
        <w:rPr>
          <w:sz w:val="28"/>
          <w:szCs w:val="28"/>
        </w:rPr>
        <w:t xml:space="preserve"> 01,</w:t>
      </w:r>
      <w:r>
        <w:rPr>
          <w:sz w:val="28"/>
          <w:szCs w:val="28"/>
        </w:rPr>
        <w:t xml:space="preserve"> или единый номер спасения -</w:t>
      </w:r>
      <w:r w:rsidRPr="00EF1AFF">
        <w:rPr>
          <w:sz w:val="28"/>
          <w:szCs w:val="28"/>
        </w:rPr>
        <w:t xml:space="preserve"> 112.</w:t>
      </w:r>
      <w:r w:rsidRPr="00EF1AFF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EF1AFF">
        <w:rPr>
          <w:sz w:val="28"/>
          <w:szCs w:val="28"/>
        </w:rPr>
        <w:t>Чтобы новогодний фейерверк приносил только радость, не покупайте товар сомнительного качества на рынках, с рук, требуйте необходимый сертификат и внимательно читайте инструкцию по применению</w:t>
      </w:r>
      <w:r>
        <w:rPr>
          <w:sz w:val="28"/>
          <w:szCs w:val="28"/>
        </w:rPr>
        <w:t>.</w:t>
      </w:r>
    </w:p>
    <w:p w:rsidR="001556E2" w:rsidRDefault="001556E2" w:rsidP="001556E2">
      <w:pPr>
        <w:jc w:val="center"/>
        <w:rPr>
          <w:b/>
          <w:color w:val="FF0000"/>
          <w:sz w:val="28"/>
          <w:szCs w:val="28"/>
        </w:rPr>
      </w:pPr>
    </w:p>
    <w:p w:rsidR="001556E2" w:rsidRDefault="001556E2" w:rsidP="001556E2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МКУ «Управление по делам ГО И ЧС» поздравляет Вас с Наступающим Новым годом и Рождеством!</w:t>
      </w:r>
    </w:p>
    <w:p w:rsidR="001556E2" w:rsidRDefault="001556E2" w:rsidP="001556E2">
      <w:pPr>
        <w:jc w:val="center"/>
        <w:rPr>
          <w:b/>
          <w:color w:val="FF0000"/>
          <w:sz w:val="28"/>
          <w:szCs w:val="28"/>
        </w:rPr>
      </w:pPr>
    </w:p>
    <w:p w:rsidR="001556E2" w:rsidRDefault="001556E2" w:rsidP="001556E2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085B84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П</w:t>
      </w:r>
      <w:r w:rsidRPr="009C0E72">
        <w:rPr>
          <w:b/>
          <w:color w:val="FF0000"/>
          <w:sz w:val="28"/>
          <w:szCs w:val="28"/>
        </w:rPr>
        <w:t>усть пиротехнические изделия добавят только положительные эмоции и не огорчат</w:t>
      </w:r>
      <w:r>
        <w:rPr>
          <w:b/>
          <w:color w:val="FF0000"/>
          <w:sz w:val="28"/>
          <w:szCs w:val="28"/>
        </w:rPr>
        <w:t xml:space="preserve"> ВАС во время встречи Нового года и Рождества.</w:t>
      </w:r>
    </w:p>
    <w:p w:rsidR="00755ED9" w:rsidRPr="00CA371E" w:rsidRDefault="00755ED9" w:rsidP="001556E2">
      <w:pPr>
        <w:jc w:val="center"/>
        <w:rPr>
          <w:b/>
          <w:color w:val="FF0000"/>
          <w:sz w:val="28"/>
          <w:szCs w:val="28"/>
        </w:rPr>
      </w:pPr>
    </w:p>
    <w:sectPr w:rsidR="00755ED9" w:rsidRPr="00CA371E" w:rsidSect="0014613B">
      <w:pgSz w:w="11906" w:h="16838" w:code="9"/>
      <w:pgMar w:top="1134" w:right="851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5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A5154"/>
    <w:rsid w:val="007511B7"/>
    <w:rsid w:val="00755ED9"/>
    <w:rsid w:val="007708F7"/>
    <w:rsid w:val="00787B9D"/>
    <w:rsid w:val="0085605B"/>
    <w:rsid w:val="008749BA"/>
    <w:rsid w:val="00890269"/>
    <w:rsid w:val="008D45E3"/>
    <w:rsid w:val="00924970"/>
    <w:rsid w:val="009B38EC"/>
    <w:rsid w:val="009E56A8"/>
    <w:rsid w:val="00A460E4"/>
    <w:rsid w:val="00B22400"/>
    <w:rsid w:val="00B32658"/>
    <w:rsid w:val="00BC50F7"/>
    <w:rsid w:val="00CA371E"/>
    <w:rsid w:val="00CF0DF6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uiPriority w:val="99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2022-12-22T05:20:00Z</cp:lastPrinted>
  <dcterms:created xsi:type="dcterms:W3CDTF">2022-12-28T05:18:00Z</dcterms:created>
  <dcterms:modified xsi:type="dcterms:W3CDTF">2022-12-28T05:18:00Z</dcterms:modified>
</cp:coreProperties>
</file>