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59" w:rsidRPr="00862759" w:rsidRDefault="00862759" w:rsidP="00862759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</w:pPr>
      <w:r w:rsidRPr="00862759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32"/>
          <w:lang w:eastAsia="ru-RU"/>
        </w:rPr>
        <w:t>Соблюдайте правила пожарной безопасности при курении</w:t>
      </w:r>
    </w:p>
    <w:p w:rsidR="00862759" w:rsidRPr="00862759" w:rsidRDefault="00862759" w:rsidP="009C3EE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8240" behindDoc="0" locked="0" layoutInCell="1" allowOverlap="1" wp14:anchorId="659C4466" wp14:editId="36F8FD0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45285" cy="1097280"/>
            <wp:effectExtent l="0" t="0" r="0" b="7620"/>
            <wp:wrapSquare wrapText="bothSides"/>
            <wp:docPr id="1" name="Рисунок 1" descr="Соблюдайте правила пожарной безопасности при курении">
              <a:hlinkClick xmlns:a="http://schemas.openxmlformats.org/drawingml/2006/main" r:id="rId4" tooltip="&quot;Соблюдайте правила пожарной безопасности при курен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людайте правила пожарной безопасности при курении">
                      <a:hlinkClick r:id="rId4" tooltip="&quot;Соблюдайте правила пожарной безопасности при курен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 большинство пожаров в жилых домах происходит из-за неосторожного обращения с огнем. Самое распространенное нарушение – курение.</w:t>
      </w:r>
    </w:p>
    <w:p w:rsidR="00862759" w:rsidRPr="00862759" w:rsidRDefault="00862759" w:rsidP="009C3EE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можно наблюдать, как отдельные люди, прикуривая, бросают спички и окурки куда попало, курят в запрещенных местах, кладут окурки на деревянные предметы, вблизи материалов, способных воспламениться при малейшем соприкосновении с огнем.</w:t>
      </w:r>
    </w:p>
    <w:p w:rsidR="00862759" w:rsidRPr="00862759" w:rsidRDefault="00862759" w:rsidP="009C3EE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</w:p>
    <w:p w:rsidR="00862759" w:rsidRPr="00862759" w:rsidRDefault="00862759" w:rsidP="009C3EE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Окурки, брошенные с балконов или окон, могут спровоцировать пожар, попав на балконы или лоджии ниже расположенных этажей, где часто хранят старые вещи, емкости с горючими и легковоспламеняющимися жидкостями.</w:t>
      </w:r>
    </w:p>
    <w:p w:rsidR="00862759" w:rsidRPr="00862759" w:rsidRDefault="00862759" w:rsidP="009C3EE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окурок может попасть в квартиру через открытую форточку, где условия для развития горения могут быть самыми благоприятными.</w:t>
      </w:r>
    </w:p>
    <w:p w:rsidR="00862759" w:rsidRPr="00862759" w:rsidRDefault="00862759" w:rsidP="009C3EE4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одна из распространенных причин пожаров из-за сигарет – «выпивший курильщик». В этом же случае наиболее часто случатся гибель людей.</w:t>
      </w:r>
    </w:p>
    <w:p w:rsidR="00862759" w:rsidRDefault="00862759" w:rsidP="009C3EE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Изрядно выпив, куря например, в постели или на диване, человек засыпает, сигарета падает на постельные принадлежности или на пол. Сначала начинается тление – уже угроза жизни и здоровью человека, а затем – возгорание.</w:t>
      </w:r>
    </w:p>
    <w:p w:rsidR="000F45B7" w:rsidRPr="000F45B7" w:rsidRDefault="000F45B7" w:rsidP="009C3EE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Опасно курить в постели; смертельно курить в постели в нетрезвом виде!</w:t>
      </w:r>
    </w:p>
    <w:p w:rsidR="009C3EE4" w:rsidRPr="00862759" w:rsidRDefault="009C3EE4" w:rsidP="009C3EE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 и своих близких.</w:t>
      </w:r>
    </w:p>
    <w:p w:rsidR="009C3EE4" w:rsidRPr="009C3EE4" w:rsidRDefault="009C3EE4" w:rsidP="009C3EE4">
      <w:pPr>
        <w:pStyle w:val="a3"/>
        <w:jc w:val="center"/>
        <w:rPr>
          <w:rStyle w:val="s4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EE4">
        <w:rPr>
          <w:rStyle w:val="s4"/>
          <w:rFonts w:ascii="Times New Roman" w:hAnsi="Times New Roman" w:cs="Times New Roman"/>
          <w:b/>
          <w:bCs/>
          <w:color w:val="000000"/>
          <w:sz w:val="28"/>
          <w:szCs w:val="28"/>
        </w:rPr>
        <w:t>При пожаре звонить «101» «112» (звонок бесплатный).</w:t>
      </w:r>
    </w:p>
    <w:p w:rsidR="009C3EE4" w:rsidRDefault="009C3EE4"/>
    <w:p w:rsidR="00AD2D6E" w:rsidRPr="009C3EE4" w:rsidRDefault="009C3EE4" w:rsidP="005D1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EE4">
        <w:rPr>
          <w:rFonts w:ascii="Times New Roman" w:hAnsi="Times New Roman" w:cs="Times New Roman"/>
          <w:b/>
          <w:sz w:val="24"/>
          <w:szCs w:val="24"/>
        </w:rPr>
        <w:t>ОНД и ПР по Александровскому и Киржачскому районам</w:t>
      </w:r>
      <w:bookmarkStart w:id="0" w:name="_GoBack"/>
      <w:bookmarkEnd w:id="0"/>
    </w:p>
    <w:sectPr w:rsidR="00AD2D6E" w:rsidRPr="009C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E4"/>
    <w:rsid w:val="000F45B7"/>
    <w:rsid w:val="001133E4"/>
    <w:rsid w:val="005D14EC"/>
    <w:rsid w:val="00862759"/>
    <w:rsid w:val="009C3EE4"/>
    <w:rsid w:val="00A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2F9B9-2505-4B80-98B9-6E879FD6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9C3EE4"/>
  </w:style>
  <w:style w:type="paragraph" w:styleId="a3">
    <w:name w:val="No Spacing"/>
    <w:uiPriority w:val="1"/>
    <w:qFormat/>
    <w:rsid w:val="009C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67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50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5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945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62.mchs.gov.ru/uploads/resize_cache/news/2020-06-19/soblyudayte-pravila-pozharnoy-bezopasnosti-pri-kurenii_1592557251206295747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2021-01-19T13:01:00Z</dcterms:created>
  <dcterms:modified xsi:type="dcterms:W3CDTF">2022-11-29T08:25:00Z</dcterms:modified>
</cp:coreProperties>
</file>