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0"/>
        <w:gridCol w:w="4490"/>
      </w:tblGrid>
      <w:tr w:rsidR="00AA71EF" w:rsidTr="00AA71EF">
        <w:trPr>
          <w:cantSplit/>
          <w:trHeight w:val="227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EF" w:rsidRDefault="00AA71EF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AA71EF" w:rsidRDefault="00AA71EF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AA71EF" w:rsidRDefault="00AA71EF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AA71EF" w:rsidRDefault="00AA71EF">
            <w:pPr>
              <w:spacing w:line="276" w:lineRule="auto"/>
              <w:jc w:val="center"/>
              <w:rPr>
                <w:sz w:val="30"/>
              </w:rPr>
            </w:pPr>
          </w:p>
          <w:p w:rsidR="00AA71EF" w:rsidRDefault="00AA71EF">
            <w:pPr>
              <w:spacing w:line="276" w:lineRule="auto"/>
              <w:jc w:val="center"/>
              <w:rPr>
                <w:b/>
                <w:sz w:val="30"/>
                <w:szCs w:val="30"/>
                <w:highlight w:val="yellow"/>
              </w:rPr>
            </w:pPr>
            <w:proofErr w:type="gramStart"/>
            <w:r>
              <w:rPr>
                <w:rFonts w:eastAsiaTheme="minorEastAsia"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AA71EF" w:rsidTr="00AA71EF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1EF" w:rsidRDefault="00AA71EF" w:rsidP="0042073E">
            <w:pPr>
              <w:pStyle w:val="1"/>
              <w:spacing w:line="276" w:lineRule="auto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42073E">
              <w:rPr>
                <w:rFonts w:eastAsiaTheme="minorEastAsia"/>
                <w:b w:val="0"/>
                <w:bCs/>
                <w:sz w:val="24"/>
                <w:szCs w:val="24"/>
              </w:rPr>
              <w:t>13.05.2020г.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1EF" w:rsidRDefault="00AA71EF" w:rsidP="0042073E">
            <w:pPr>
              <w:pStyle w:val="1"/>
              <w:spacing w:line="276" w:lineRule="auto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                  № </w:t>
            </w:r>
            <w:r w:rsidR="0042073E">
              <w:rPr>
                <w:rFonts w:eastAsiaTheme="minorEastAsia"/>
                <w:b w:val="0"/>
                <w:bCs/>
                <w:sz w:val="24"/>
                <w:szCs w:val="24"/>
              </w:rPr>
              <w:t>249</w:t>
            </w:r>
          </w:p>
        </w:tc>
      </w:tr>
    </w:tbl>
    <w:p w:rsidR="00AA71EF" w:rsidRDefault="00AA71EF" w:rsidP="00AA71EF">
      <w:pPr>
        <w:ind w:right="-143"/>
        <w:jc w:val="both"/>
        <w:rPr>
          <w:i/>
        </w:rPr>
      </w:pPr>
      <w:r>
        <w:rPr>
          <w:i/>
        </w:rPr>
        <w:t xml:space="preserve">  Об утрате силы постановления главы местной</w:t>
      </w:r>
    </w:p>
    <w:p w:rsidR="00AA71EF" w:rsidRDefault="00AA71EF" w:rsidP="00AA71EF">
      <w:pPr>
        <w:ind w:right="-143"/>
        <w:jc w:val="both"/>
        <w:rPr>
          <w:i/>
        </w:rPr>
      </w:pPr>
      <w:r>
        <w:rPr>
          <w:i/>
        </w:rPr>
        <w:t xml:space="preserve">  администрации от 07.05.2013 № 137 «Об утверждении </w:t>
      </w:r>
    </w:p>
    <w:p w:rsidR="00AA71EF" w:rsidRDefault="00AA71EF" w:rsidP="00AA71EF">
      <w:pPr>
        <w:ind w:right="-143"/>
        <w:jc w:val="both"/>
        <w:rPr>
          <w:i/>
        </w:rPr>
      </w:pPr>
      <w:r>
        <w:rPr>
          <w:i/>
        </w:rPr>
        <w:t xml:space="preserve">  административного регламента предоставления </w:t>
      </w:r>
    </w:p>
    <w:p w:rsidR="00AA71EF" w:rsidRDefault="00AA71EF" w:rsidP="00AA71EF">
      <w:pPr>
        <w:ind w:right="-143"/>
        <w:jc w:val="both"/>
        <w:rPr>
          <w:i/>
        </w:rPr>
      </w:pPr>
      <w:r>
        <w:rPr>
          <w:i/>
        </w:rPr>
        <w:t xml:space="preserve"> муниципальной услуги «Помощь в организации и</w:t>
      </w:r>
    </w:p>
    <w:p w:rsidR="00AA71EF" w:rsidRDefault="00AA71EF" w:rsidP="00AA71EF">
      <w:pPr>
        <w:ind w:right="-143"/>
        <w:jc w:val="both"/>
        <w:rPr>
          <w:i/>
        </w:rPr>
      </w:pPr>
      <w:r>
        <w:rPr>
          <w:i/>
        </w:rPr>
        <w:t xml:space="preserve"> сопровождение деятельности ТСЖ, оказание</w:t>
      </w:r>
    </w:p>
    <w:p w:rsidR="00AA71EF" w:rsidRDefault="00AA71EF" w:rsidP="00AA71EF">
      <w:pPr>
        <w:ind w:right="-143"/>
        <w:jc w:val="both"/>
        <w:rPr>
          <w:i/>
        </w:rPr>
      </w:pPr>
      <w:r>
        <w:rPr>
          <w:i/>
        </w:rPr>
        <w:t xml:space="preserve"> методической помощи» </w:t>
      </w:r>
    </w:p>
    <w:p w:rsidR="00AA71EF" w:rsidRDefault="00AA71EF" w:rsidP="00AA71EF">
      <w:pPr>
        <w:ind w:left="142"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p w:rsidR="00AA71EF" w:rsidRDefault="00AA71EF" w:rsidP="00AA71EF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 руководствуясь Уставом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трунино, на основании  представления Александровской городской прокуратуры  от 08.05.2020г.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01-15-972 (исх. № 2-10-2020 от 13.04.2020 г.) «Об устранении нарушений законодательства о порядке предоставления муниципальных услуг в сфере жилищно-коммунального хозяйства»,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A71EF" w:rsidRDefault="00AA71EF" w:rsidP="006147F8">
      <w:pPr>
        <w:ind w:right="-143"/>
        <w:jc w:val="both"/>
        <w:rPr>
          <w:bCs/>
          <w:sz w:val="28"/>
          <w:szCs w:val="28"/>
        </w:rPr>
      </w:pPr>
    </w:p>
    <w:p w:rsidR="00AA71EF" w:rsidRDefault="00AA71EF" w:rsidP="006147F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 силу постановление главы местной администрации  от 07.05.2013 г. № 1</w:t>
      </w:r>
      <w:r w:rsidR="00FE0730">
        <w:rPr>
          <w:sz w:val="28"/>
          <w:szCs w:val="28"/>
        </w:rPr>
        <w:t>37</w:t>
      </w:r>
      <w: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E0730">
        <w:rPr>
          <w:sz w:val="28"/>
          <w:szCs w:val="28"/>
        </w:rPr>
        <w:t>Помощь в организации и сопровождение деятельности ТСЖ, оказание методической помощи</w:t>
      </w:r>
      <w:r>
        <w:rPr>
          <w:sz w:val="28"/>
          <w:szCs w:val="28"/>
        </w:rPr>
        <w:t>».</w:t>
      </w:r>
    </w:p>
    <w:p w:rsidR="00AA71EF" w:rsidRDefault="00AA71EF" w:rsidP="006147F8">
      <w:pPr>
        <w:ind w:right="-143"/>
        <w:jc w:val="both"/>
        <w:rPr>
          <w:sz w:val="28"/>
          <w:szCs w:val="28"/>
        </w:rPr>
      </w:pPr>
    </w:p>
    <w:p w:rsidR="00ED30BD" w:rsidRDefault="00AA71EF" w:rsidP="00ED30B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7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30BD" w:rsidRDefault="00ED30BD" w:rsidP="00ED30BD">
      <w:pPr>
        <w:pStyle w:val="2"/>
        <w:spacing w:after="0" w:line="240" w:lineRule="auto"/>
        <w:ind w:left="0"/>
        <w:rPr>
          <w:sz w:val="28"/>
          <w:szCs w:val="28"/>
        </w:rPr>
      </w:pPr>
    </w:p>
    <w:p w:rsidR="00ED30BD" w:rsidRPr="00831A65" w:rsidRDefault="00ED30BD" w:rsidP="00ED30B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7F8">
        <w:rPr>
          <w:sz w:val="28"/>
          <w:szCs w:val="28"/>
        </w:rPr>
        <w:t xml:space="preserve"> </w:t>
      </w:r>
      <w:r w:rsidR="00AA71EF">
        <w:rPr>
          <w:sz w:val="28"/>
          <w:szCs w:val="28"/>
        </w:rPr>
        <w:t xml:space="preserve">3. </w:t>
      </w:r>
      <w:r w:rsidRPr="00831A65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gramStart"/>
      <w:r w:rsidRPr="00831A65">
        <w:rPr>
          <w:sz w:val="28"/>
          <w:szCs w:val="28"/>
        </w:rPr>
        <w:t>г</w:t>
      </w:r>
      <w:proofErr w:type="gramEnd"/>
      <w:r w:rsidRPr="00831A65">
        <w:rPr>
          <w:sz w:val="28"/>
          <w:szCs w:val="28"/>
        </w:rPr>
        <w:t xml:space="preserve">. Струнино. </w:t>
      </w:r>
    </w:p>
    <w:p w:rsidR="00ED30BD" w:rsidRDefault="00ED30BD" w:rsidP="00ED30BD">
      <w:pPr>
        <w:pStyle w:val="2"/>
        <w:spacing w:after="0" w:line="240" w:lineRule="auto"/>
        <w:ind w:left="0"/>
        <w:rPr>
          <w:sz w:val="28"/>
          <w:szCs w:val="28"/>
        </w:rPr>
      </w:pPr>
    </w:p>
    <w:p w:rsidR="006147F8" w:rsidRDefault="006147F8" w:rsidP="006147F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47F8" w:rsidRDefault="006147F8" w:rsidP="006147F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47F8" w:rsidRDefault="006147F8" w:rsidP="006147F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1EF" w:rsidRDefault="00AA71EF" w:rsidP="006147F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О.И.Бояркова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A71EF" w:rsidRDefault="00AA71EF" w:rsidP="006147F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A71EF" w:rsidRDefault="00AA71EF" w:rsidP="00AA71EF">
      <w:pPr>
        <w:ind w:left="142" w:hanging="142"/>
      </w:pPr>
    </w:p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F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97A53"/>
    <w:rsid w:val="003A2E96"/>
    <w:rsid w:val="003C3056"/>
    <w:rsid w:val="003D767A"/>
    <w:rsid w:val="003E761E"/>
    <w:rsid w:val="00402729"/>
    <w:rsid w:val="00413065"/>
    <w:rsid w:val="0041792F"/>
    <w:rsid w:val="0042073E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0A05"/>
    <w:rsid w:val="005F4992"/>
    <w:rsid w:val="005F7A08"/>
    <w:rsid w:val="006107D2"/>
    <w:rsid w:val="006147F8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732A"/>
    <w:rsid w:val="008F11F4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A71EF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843E6"/>
    <w:rsid w:val="00C942FE"/>
    <w:rsid w:val="00CA5AB0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11554"/>
    <w:rsid w:val="00E21B88"/>
    <w:rsid w:val="00E27410"/>
    <w:rsid w:val="00E517DC"/>
    <w:rsid w:val="00E64D9C"/>
    <w:rsid w:val="00E65732"/>
    <w:rsid w:val="00E66D0A"/>
    <w:rsid w:val="00E84323"/>
    <w:rsid w:val="00EB685E"/>
    <w:rsid w:val="00ED30BD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825A1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730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E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A71EF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A71E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AA7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3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13</cp:revision>
  <cp:lastPrinted>2020-05-14T11:56:00Z</cp:lastPrinted>
  <dcterms:created xsi:type="dcterms:W3CDTF">2020-05-13T08:13:00Z</dcterms:created>
  <dcterms:modified xsi:type="dcterms:W3CDTF">2020-05-14T11:58:00Z</dcterms:modified>
</cp:coreProperties>
</file>