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8F" w:rsidRPr="008520E9" w:rsidRDefault="007A3EA1">
      <w:pPr>
        <w:spacing w:after="465" w:line="227" w:lineRule="auto"/>
        <w:ind w:left="14" w:right="7" w:firstLine="698"/>
        <w:rPr>
          <w:b/>
        </w:rPr>
      </w:pPr>
      <w:bookmarkStart w:id="0" w:name="_GoBack"/>
      <w:bookmarkEnd w:id="0"/>
      <w:r w:rsidRPr="008520E9">
        <w:rPr>
          <w:b/>
          <w:sz w:val="44"/>
        </w:rPr>
        <w:t>В прокуратуре Владимирской области организована специальная горячая линия по вопросам исполнения законодательства в сфере призыва граждан на военную службу по мобилизации.</w:t>
      </w:r>
    </w:p>
    <w:p w:rsidR="00DB308F" w:rsidRDefault="007A3EA1">
      <w:pPr>
        <w:spacing w:after="0" w:line="259" w:lineRule="auto"/>
        <w:ind w:firstLine="0"/>
        <w:jc w:val="center"/>
      </w:pPr>
      <w:r>
        <w:t>Горячая линия будет работать круглосуточно.</w:t>
      </w:r>
    </w:p>
    <w:p w:rsidR="00DB308F" w:rsidRDefault="007A3EA1">
      <w:pPr>
        <w:spacing w:after="28"/>
        <w:ind w:left="-1" w:right="-1"/>
      </w:pPr>
      <w:r>
        <w:t>Интересующие вопросы можно задать по телефонам:</w:t>
      </w:r>
    </w:p>
    <w:p w:rsidR="00DB308F" w:rsidRDefault="007A3EA1">
      <w:pPr>
        <w:ind w:left="-1" w:right="-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996696</wp:posOffset>
            </wp:positionH>
            <wp:positionV relativeFrom="page">
              <wp:posOffset>3739896</wp:posOffset>
            </wp:positionV>
            <wp:extent cx="27432" cy="18288"/>
            <wp:effectExtent l="0" t="0" r="0" b="0"/>
            <wp:wrapSquare wrapText="bothSides"/>
            <wp:docPr id="625" name="Picture 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" name="Picture 6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996696</wp:posOffset>
            </wp:positionH>
            <wp:positionV relativeFrom="page">
              <wp:posOffset>6446520</wp:posOffset>
            </wp:positionV>
            <wp:extent cx="22860" cy="13717"/>
            <wp:effectExtent l="0" t="0" r="0" b="0"/>
            <wp:wrapSquare wrapText="bothSides"/>
            <wp:docPr id="626" name="Picture 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" name="Picture 6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3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987552</wp:posOffset>
            </wp:positionH>
            <wp:positionV relativeFrom="page">
              <wp:posOffset>6464808</wp:posOffset>
            </wp:positionV>
            <wp:extent cx="4572" cy="4573"/>
            <wp:effectExtent l="0" t="0" r="0" b="0"/>
            <wp:wrapSquare wrapText="bothSides"/>
            <wp:docPr id="627" name="Picture 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" name="Picture 6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8 (4922) 32-71-25 (старший помощник прокурора области по рассмотрению обращений и приёму граждан — Горбунов Алексей Анатольевич) по будням с 9:00 до 18:00.</w:t>
      </w:r>
    </w:p>
    <w:p w:rsidR="00DB308F" w:rsidRDefault="007A3EA1">
      <w:pPr>
        <w:ind w:left="-1" w:right="-1"/>
      </w:pPr>
      <w:r>
        <w:t>8 (4922) 32-37-86 (контактное лицо — Морозов Илья Валерьевич) по будням с 9:00 до 18:00.</w:t>
      </w:r>
    </w:p>
    <w:p w:rsidR="00DB308F" w:rsidRDefault="007A3EA1">
      <w:pPr>
        <w:ind w:left="-1" w:right="-1"/>
      </w:pPr>
      <w:r>
        <w:t>8-</w:t>
      </w:r>
      <w:r w:rsidR="008520E9">
        <w:t>920-940-06-47</w:t>
      </w:r>
      <w:r>
        <w:t xml:space="preserve"> (дежурный прокурор) </w:t>
      </w:r>
      <w:r w:rsidR="008520E9">
        <w:t>прием осуществляется круглосуточно</w:t>
      </w:r>
      <w:r>
        <w:t>.</w:t>
      </w:r>
    </w:p>
    <w:p w:rsidR="00DB308F" w:rsidRDefault="007A3EA1">
      <w:pPr>
        <w:ind w:left="-1" w:right="-1"/>
      </w:pPr>
      <w:r>
        <w:t>8 (49244) 3-02-72 (помощник городского прокурора Прокина Екатерина Сергеевна и старший помощник прокурора Горюнова Ирина Валерьевна) по будням с 9:00 до 18:00.</w:t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628" name="Picture 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" name="Picture 6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08F" w:rsidRDefault="007A3EA1">
      <w:pPr>
        <w:ind w:left="-1" w:right="-1"/>
      </w:pPr>
      <w:r>
        <w:t>По всем поступившим обращениям будут организованы надзорные мероприятия.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629" name="Picture 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" name="Picture 6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308F">
      <w:pgSz w:w="11902" w:h="16834"/>
      <w:pgMar w:top="1440" w:right="850" w:bottom="1440" w:left="16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8F"/>
    <w:rsid w:val="007A3EA1"/>
    <w:rsid w:val="008520E9"/>
    <w:rsid w:val="00BA64CA"/>
    <w:rsid w:val="00DB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E386D-5CEF-4DC0-A27B-C8447E6F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37" w:lineRule="auto"/>
      <w:ind w:right="86" w:firstLine="724"/>
      <w:jc w:val="both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0E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B6F17-8F64-40AA-BD58-8E12A4E9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Прокина Екатерина Сергеевна</dc:creator>
  <cp:keywords/>
  <cp:lastModifiedBy>Марков Дмитрий Михайлович</cp:lastModifiedBy>
  <cp:revision>2</cp:revision>
  <cp:lastPrinted>2022-10-17T13:42:00Z</cp:lastPrinted>
  <dcterms:created xsi:type="dcterms:W3CDTF">2022-10-18T08:08:00Z</dcterms:created>
  <dcterms:modified xsi:type="dcterms:W3CDTF">2022-10-18T08:08:00Z</dcterms:modified>
</cp:coreProperties>
</file>