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BF8" w:rsidRDefault="00AC0BF8" w:rsidP="00AC0BF8">
      <w:pPr>
        <w:jc w:val="right"/>
        <w:rPr>
          <w:rFonts w:ascii="Times New Roman" w:hAnsi="Times New Roman" w:cs="Times New Roman"/>
          <w:sz w:val="28"/>
          <w:szCs w:val="28"/>
        </w:rPr>
      </w:pPr>
      <w:r w:rsidRPr="00AC0BF8">
        <w:rPr>
          <w:rFonts w:ascii="Times New Roman" w:hAnsi="Times New Roman" w:cs="Times New Roman"/>
          <w:sz w:val="28"/>
          <w:szCs w:val="28"/>
        </w:rPr>
        <w:t>Приложение №1</w:t>
      </w:r>
    </w:p>
    <w:p w:rsidR="00AC0BF8" w:rsidRDefault="00AC0BF8" w:rsidP="00AC0BF8">
      <w:pPr>
        <w:jc w:val="right"/>
        <w:rPr>
          <w:rFonts w:ascii="Times New Roman" w:hAnsi="Times New Roman" w:cs="Times New Roman"/>
          <w:sz w:val="28"/>
          <w:szCs w:val="28"/>
        </w:rPr>
      </w:pPr>
      <w:r w:rsidRPr="00AC0BF8">
        <w:rPr>
          <w:rFonts w:ascii="Times New Roman" w:hAnsi="Times New Roman" w:cs="Times New Roman"/>
          <w:sz w:val="28"/>
          <w:szCs w:val="28"/>
        </w:rPr>
        <w:t xml:space="preserve"> к решению Совета </w:t>
      </w:r>
      <w:proofErr w:type="gramStart"/>
      <w:r w:rsidRPr="00AC0BF8">
        <w:rPr>
          <w:rFonts w:ascii="Times New Roman" w:hAnsi="Times New Roman" w:cs="Times New Roman"/>
          <w:sz w:val="28"/>
          <w:szCs w:val="28"/>
        </w:rPr>
        <w:t>народных</w:t>
      </w:r>
      <w:proofErr w:type="gramEnd"/>
      <w:r w:rsidRPr="00AC0BF8">
        <w:rPr>
          <w:rFonts w:ascii="Times New Roman" w:hAnsi="Times New Roman" w:cs="Times New Roman"/>
          <w:sz w:val="28"/>
          <w:szCs w:val="28"/>
        </w:rPr>
        <w:t xml:space="preserve"> </w:t>
      </w:r>
    </w:p>
    <w:p w:rsidR="00AC0BF8" w:rsidRDefault="00AC0BF8" w:rsidP="00AC0BF8">
      <w:pPr>
        <w:jc w:val="right"/>
        <w:rPr>
          <w:rFonts w:ascii="Times New Roman" w:hAnsi="Times New Roman" w:cs="Times New Roman"/>
          <w:sz w:val="28"/>
          <w:szCs w:val="28"/>
        </w:rPr>
      </w:pPr>
      <w:r w:rsidRPr="00AC0BF8">
        <w:rPr>
          <w:rFonts w:ascii="Times New Roman" w:hAnsi="Times New Roman" w:cs="Times New Roman"/>
          <w:sz w:val="28"/>
          <w:szCs w:val="28"/>
        </w:rPr>
        <w:t xml:space="preserve">депутатов </w:t>
      </w:r>
      <w:proofErr w:type="gramStart"/>
      <w:r w:rsidRPr="00AC0BF8">
        <w:rPr>
          <w:rFonts w:ascii="Times New Roman" w:hAnsi="Times New Roman" w:cs="Times New Roman"/>
          <w:sz w:val="28"/>
          <w:szCs w:val="28"/>
        </w:rPr>
        <w:t>г</w:t>
      </w:r>
      <w:proofErr w:type="gramEnd"/>
      <w:r w:rsidRPr="00AC0BF8">
        <w:rPr>
          <w:rFonts w:ascii="Times New Roman" w:hAnsi="Times New Roman" w:cs="Times New Roman"/>
          <w:sz w:val="28"/>
          <w:szCs w:val="28"/>
        </w:rPr>
        <w:t>. Струнино</w:t>
      </w:r>
    </w:p>
    <w:p w:rsidR="00AC0BF8" w:rsidRPr="00FA4D9E" w:rsidRDefault="00AC0BF8" w:rsidP="00AC0BF8">
      <w:pPr>
        <w:jc w:val="right"/>
        <w:rPr>
          <w:rFonts w:ascii="Times New Roman" w:hAnsi="Times New Roman" w:cs="Times New Roman"/>
          <w:sz w:val="28"/>
          <w:szCs w:val="28"/>
          <w:u w:val="single"/>
        </w:rPr>
      </w:pPr>
      <w:r w:rsidRPr="00FA4D9E">
        <w:rPr>
          <w:rFonts w:ascii="Times New Roman" w:hAnsi="Times New Roman" w:cs="Times New Roman"/>
          <w:sz w:val="28"/>
          <w:szCs w:val="28"/>
          <w:u w:val="single"/>
        </w:rPr>
        <w:t xml:space="preserve"> от </w:t>
      </w:r>
      <w:r w:rsidR="00FA4D9E" w:rsidRPr="00FA4D9E">
        <w:rPr>
          <w:rFonts w:ascii="Times New Roman" w:hAnsi="Times New Roman" w:cs="Times New Roman"/>
          <w:sz w:val="28"/>
          <w:szCs w:val="28"/>
          <w:u w:val="single"/>
        </w:rPr>
        <w:t xml:space="preserve">03.12.2019 </w:t>
      </w:r>
      <w:r w:rsidRPr="00FA4D9E">
        <w:rPr>
          <w:rFonts w:ascii="Times New Roman" w:hAnsi="Times New Roman" w:cs="Times New Roman"/>
          <w:sz w:val="28"/>
          <w:szCs w:val="28"/>
          <w:u w:val="single"/>
        </w:rPr>
        <w:t xml:space="preserve"> № </w:t>
      </w:r>
      <w:r w:rsidR="00FA4D9E" w:rsidRPr="00FA4D9E">
        <w:rPr>
          <w:rFonts w:ascii="Times New Roman" w:hAnsi="Times New Roman" w:cs="Times New Roman"/>
          <w:sz w:val="28"/>
          <w:szCs w:val="28"/>
          <w:u w:val="single"/>
        </w:rPr>
        <w:t>55</w:t>
      </w:r>
    </w:p>
    <w:p w:rsidR="00AC0BF8" w:rsidRDefault="00AC0BF8" w:rsidP="00120F55"/>
    <w:p w:rsidR="00156CFC" w:rsidRDefault="00BD4D15" w:rsidP="00AC0BF8">
      <w:pPr>
        <w:pStyle w:val="20"/>
        <w:numPr>
          <w:ilvl w:val="0"/>
          <w:numId w:val="1"/>
        </w:numPr>
        <w:shd w:val="clear" w:color="auto" w:fill="auto"/>
        <w:tabs>
          <w:tab w:val="left" w:pos="1336"/>
        </w:tabs>
        <w:spacing w:before="0"/>
        <w:ind w:firstLine="426"/>
      </w:pPr>
      <w:r>
        <w:t>В разделе 2 «Основные понятия»:</w:t>
      </w:r>
    </w:p>
    <w:p w:rsidR="00156CFC" w:rsidRDefault="00BD4D15" w:rsidP="00120F55">
      <w:pPr>
        <w:pStyle w:val="20"/>
        <w:numPr>
          <w:ilvl w:val="0"/>
          <w:numId w:val="2"/>
        </w:numPr>
        <w:shd w:val="clear" w:color="auto" w:fill="auto"/>
        <w:tabs>
          <w:tab w:val="left" w:pos="1547"/>
        </w:tabs>
        <w:spacing w:before="0"/>
        <w:ind w:firstLine="426"/>
      </w:pPr>
      <w:r>
        <w:t>Понятие «Контейнер» изложить в новой редакции:</w:t>
      </w:r>
    </w:p>
    <w:p w:rsidR="00156CFC" w:rsidRDefault="00BD4D15" w:rsidP="00120F55">
      <w:pPr>
        <w:pStyle w:val="20"/>
        <w:shd w:val="clear" w:color="auto" w:fill="auto"/>
        <w:spacing w:before="0"/>
        <w:ind w:right="220" w:firstLine="426"/>
      </w:pPr>
      <w:r>
        <w:t>«Контейнер - мусоросборник, предназначенный для складирования твердых коммунальных отходов, за исключением крупногабаритных отходов</w:t>
      </w:r>
      <w:proofErr w:type="gramStart"/>
      <w:r>
        <w:t>.».</w:t>
      </w:r>
      <w:proofErr w:type="gramEnd"/>
    </w:p>
    <w:p w:rsidR="00156CFC" w:rsidRDefault="00BD4D15" w:rsidP="00120F55">
      <w:pPr>
        <w:pStyle w:val="20"/>
        <w:numPr>
          <w:ilvl w:val="0"/>
          <w:numId w:val="2"/>
        </w:numPr>
        <w:shd w:val="clear" w:color="auto" w:fill="auto"/>
        <w:tabs>
          <w:tab w:val="left" w:pos="1547"/>
        </w:tabs>
        <w:spacing w:before="0"/>
        <w:ind w:firstLine="426"/>
      </w:pPr>
      <w:r>
        <w:t>Понятие «Линейные объекты» изложить в новой редакции:</w:t>
      </w:r>
    </w:p>
    <w:p w:rsidR="00156CFC" w:rsidRDefault="00BD4D15" w:rsidP="00120F55">
      <w:pPr>
        <w:pStyle w:val="20"/>
        <w:shd w:val="clear" w:color="auto" w:fill="auto"/>
        <w:spacing w:before="0"/>
        <w:ind w:firstLine="426"/>
      </w:pPr>
      <w:proofErr w:type="gramStart"/>
      <w:r>
        <w:t>«Линейные объекты - линии электропередачи, линии связи (в том числе</w:t>
      </w:r>
      <w:proofErr w:type="gramEnd"/>
    </w:p>
    <w:p w:rsidR="00156CFC" w:rsidRDefault="00BD4D15" w:rsidP="00120F55">
      <w:pPr>
        <w:pStyle w:val="20"/>
        <w:shd w:val="clear" w:color="auto" w:fill="auto"/>
        <w:spacing w:before="0"/>
        <w:ind w:right="220" w:firstLine="426"/>
      </w:pPr>
      <w:r>
        <w:t>линейно-кабельные сооружения), трубопроводы (тепл</w:t>
      </w:r>
      <w:proofErr w:type="gramStart"/>
      <w:r>
        <w:t>о-</w:t>
      </w:r>
      <w:proofErr w:type="gramEnd"/>
      <w:r>
        <w:t xml:space="preserve">, </w:t>
      </w:r>
      <w:proofErr w:type="spellStart"/>
      <w:r>
        <w:t>газо</w:t>
      </w:r>
      <w:proofErr w:type="spellEnd"/>
      <w:r>
        <w:t>-, водоснабжения и водоотведения) автомобильные дороги, железнодорожные линии и другие подобные сооружения.».</w:t>
      </w:r>
    </w:p>
    <w:p w:rsidR="00156CFC" w:rsidRDefault="00BD4D15" w:rsidP="00120F55">
      <w:pPr>
        <w:pStyle w:val="20"/>
        <w:numPr>
          <w:ilvl w:val="0"/>
          <w:numId w:val="2"/>
        </w:numPr>
        <w:shd w:val="clear" w:color="auto" w:fill="auto"/>
        <w:tabs>
          <w:tab w:val="left" w:pos="1547"/>
        </w:tabs>
        <w:spacing w:before="0"/>
        <w:ind w:firstLine="426"/>
      </w:pPr>
      <w:r>
        <w:t>Понятие «Тарный вывоз отходов» изложить в новой редакции:</w:t>
      </w:r>
    </w:p>
    <w:p w:rsidR="00156CFC" w:rsidRDefault="00BD4D15" w:rsidP="00120F55">
      <w:pPr>
        <w:pStyle w:val="20"/>
        <w:shd w:val="clear" w:color="auto" w:fill="auto"/>
        <w:spacing w:before="0"/>
        <w:ind w:firstLine="426"/>
      </w:pPr>
      <w:r>
        <w:t>«Тарный вывоз отходов - транспортирование твердых коммунальных</w:t>
      </w:r>
    </w:p>
    <w:p w:rsidR="00156CFC" w:rsidRDefault="00BD4D15" w:rsidP="00120F55">
      <w:pPr>
        <w:pStyle w:val="20"/>
        <w:shd w:val="clear" w:color="auto" w:fill="auto"/>
        <w:spacing w:before="0"/>
        <w:ind w:right="220" w:firstLine="426"/>
      </w:pPr>
      <w:r>
        <w:t>отходов, накопление которых производится в мусоросборники, в том числе контейнеры и бункеры</w:t>
      </w:r>
      <w:proofErr w:type="gramStart"/>
      <w:r>
        <w:t>.».</w:t>
      </w:r>
      <w:proofErr w:type="gramEnd"/>
    </w:p>
    <w:p w:rsidR="00156CFC" w:rsidRDefault="00BD4D15" w:rsidP="00120F55">
      <w:pPr>
        <w:pStyle w:val="20"/>
        <w:numPr>
          <w:ilvl w:val="0"/>
          <w:numId w:val="2"/>
        </w:numPr>
        <w:shd w:val="clear" w:color="auto" w:fill="auto"/>
        <w:tabs>
          <w:tab w:val="left" w:pos="1547"/>
        </w:tabs>
        <w:spacing w:before="0"/>
        <w:ind w:firstLine="426"/>
      </w:pPr>
      <w:r>
        <w:t>Дополнить раздел 2 следующими понятиями:</w:t>
      </w:r>
    </w:p>
    <w:p w:rsidR="00156CFC" w:rsidRDefault="00BD4D15" w:rsidP="00120F55">
      <w:pPr>
        <w:pStyle w:val="20"/>
        <w:numPr>
          <w:ilvl w:val="0"/>
          <w:numId w:val="3"/>
        </w:numPr>
        <w:shd w:val="clear" w:color="auto" w:fill="auto"/>
        <w:tabs>
          <w:tab w:val="left" w:pos="958"/>
        </w:tabs>
        <w:spacing w:before="0"/>
        <w:ind w:right="220" w:firstLine="426"/>
      </w:pPr>
      <w:r>
        <w:t xml:space="preserve">Балюстрада - ограждение (обычно невысокое) лестницы, балкона, </w:t>
      </w:r>
      <w:proofErr w:type="spellStart"/>
      <w:r>
        <w:t>терассы</w:t>
      </w:r>
      <w:proofErr w:type="spellEnd"/>
      <w:r>
        <w:t>, и т.д., состоящее из ряда фигурных столбиков, соединенных сверху перилами или горизонтальной балкой, перила из фигурных столбиков;</w:t>
      </w:r>
    </w:p>
    <w:p w:rsidR="00156CFC" w:rsidRDefault="00BD4D15" w:rsidP="00120F55">
      <w:pPr>
        <w:pStyle w:val="20"/>
        <w:numPr>
          <w:ilvl w:val="0"/>
          <w:numId w:val="3"/>
        </w:numPr>
        <w:shd w:val="clear" w:color="auto" w:fill="auto"/>
        <w:tabs>
          <w:tab w:val="left" w:pos="1091"/>
        </w:tabs>
        <w:spacing w:before="0"/>
        <w:ind w:right="220" w:firstLine="426"/>
      </w:pPr>
      <w:r>
        <w:t>Бункер - мусоросборник, предназначенный для складирования крупногабаритных отходов;</w:t>
      </w:r>
    </w:p>
    <w:p w:rsidR="00156CFC" w:rsidRDefault="00BD4D15" w:rsidP="00120F55">
      <w:pPr>
        <w:pStyle w:val="20"/>
        <w:numPr>
          <w:ilvl w:val="0"/>
          <w:numId w:val="3"/>
        </w:numPr>
        <w:shd w:val="clear" w:color="auto" w:fill="auto"/>
        <w:tabs>
          <w:tab w:val="left" w:pos="1091"/>
        </w:tabs>
        <w:spacing w:before="0"/>
        <w:ind w:right="220" w:firstLine="426"/>
      </w:pPr>
      <w:r>
        <w:t>Вешала - специальные стойки, перекладины, которые служат для развешивания на них чего-либо (ковры, белье и т.п.);</w:t>
      </w:r>
    </w:p>
    <w:p w:rsidR="00156CFC" w:rsidRDefault="00BD4D15" w:rsidP="00120F55">
      <w:pPr>
        <w:pStyle w:val="20"/>
        <w:numPr>
          <w:ilvl w:val="0"/>
          <w:numId w:val="3"/>
        </w:numPr>
        <w:shd w:val="clear" w:color="auto" w:fill="auto"/>
        <w:tabs>
          <w:tab w:val="left" w:pos="1091"/>
        </w:tabs>
        <w:spacing w:before="0"/>
        <w:ind w:right="220" w:firstLine="426"/>
      </w:pPr>
      <w:r>
        <w:t>Крупногабаритные отходы (КГО)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156CFC" w:rsidRDefault="00BD4D15" w:rsidP="00120F55">
      <w:pPr>
        <w:pStyle w:val="20"/>
        <w:numPr>
          <w:ilvl w:val="0"/>
          <w:numId w:val="3"/>
        </w:numPr>
        <w:shd w:val="clear" w:color="auto" w:fill="auto"/>
        <w:tabs>
          <w:tab w:val="left" w:pos="1091"/>
        </w:tabs>
        <w:spacing w:before="0"/>
        <w:ind w:right="220" w:firstLine="426"/>
      </w:pPr>
      <w:proofErr w:type="gramStart"/>
      <w:r>
        <w:t>Обращение с отходами - деятельность по сбору, накоплению, транспортированию, обработке, утилизации, обезвреживанию, размещению</w:t>
      </w:r>
      <w:proofErr w:type="gramEnd"/>
      <w:r>
        <w:t xml:space="preserve"> отходов;</w:t>
      </w:r>
    </w:p>
    <w:p w:rsidR="00156CFC" w:rsidRDefault="00BD4D15" w:rsidP="00120F55">
      <w:pPr>
        <w:pStyle w:val="20"/>
        <w:numPr>
          <w:ilvl w:val="0"/>
          <w:numId w:val="3"/>
        </w:numPr>
        <w:shd w:val="clear" w:color="auto" w:fill="auto"/>
        <w:tabs>
          <w:tab w:val="left" w:pos="1091"/>
        </w:tabs>
        <w:spacing w:before="0"/>
        <w:ind w:right="220" w:firstLine="426"/>
      </w:pPr>
      <w:proofErr w:type="gramStart"/>
      <w:r>
        <w:t>Общественно-деловые зоны - объекты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w:t>
      </w:r>
      <w:r w:rsidR="00C729AC">
        <w:t>ением жизнедеятельности граждан</w:t>
      </w:r>
      <w:proofErr w:type="gramEnd"/>
    </w:p>
    <w:p w:rsidR="00156CFC" w:rsidRDefault="00C729AC" w:rsidP="00120F55">
      <w:pPr>
        <w:pStyle w:val="20"/>
        <w:shd w:val="clear" w:color="auto" w:fill="auto"/>
        <w:spacing w:before="0"/>
        <w:ind w:right="142" w:firstLine="426"/>
      </w:pPr>
      <w:r>
        <w:t xml:space="preserve">- </w:t>
      </w:r>
      <w:r w:rsidR="00BD4D15">
        <w:t xml:space="preserve">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w:t>
      </w:r>
      <w:r w:rsidR="00BD4D15">
        <w:lastRenderedPageBreak/>
        <w:t>обезвреживанию, захоронению твердых коммунальных отходов;</w:t>
      </w:r>
    </w:p>
    <w:p w:rsidR="00156CFC" w:rsidRDefault="00BD4D15" w:rsidP="00120F55">
      <w:pPr>
        <w:pStyle w:val="20"/>
        <w:numPr>
          <w:ilvl w:val="0"/>
          <w:numId w:val="3"/>
        </w:numPr>
        <w:shd w:val="clear" w:color="auto" w:fill="auto"/>
        <w:tabs>
          <w:tab w:val="left" w:pos="952"/>
        </w:tabs>
        <w:spacing w:before="0"/>
        <w:ind w:right="142" w:firstLine="426"/>
      </w:pPr>
      <w:proofErr w:type="spellStart"/>
      <w:r>
        <w:t>Пергола</w:t>
      </w:r>
      <w:proofErr w:type="spellEnd"/>
      <w:r>
        <w:t xml:space="preserve"> - навес, пристройка; опора </w:t>
      </w:r>
      <w:proofErr w:type="spellStart"/>
      <w:r>
        <w:t>перголы</w:t>
      </w:r>
      <w:proofErr w:type="spellEnd"/>
      <w:r>
        <w:t xml:space="preserve"> состоит из повторяющихся секций арок, соединённых между собой поперечными брусьями. </w:t>
      </w:r>
      <w:proofErr w:type="spellStart"/>
      <w:r>
        <w:t>Пергола</w:t>
      </w:r>
      <w:proofErr w:type="spellEnd"/>
      <w:r>
        <w:t xml:space="preserve"> может быть как отдельно стоящим сооружением, так и частью здания, закрывающим открытые террасы. </w:t>
      </w:r>
      <w:proofErr w:type="spellStart"/>
      <w:r>
        <w:t>Пергола</w:t>
      </w:r>
      <w:proofErr w:type="spellEnd"/>
      <w:r>
        <w:t xml:space="preserve"> может соединять павильоны, идти от дверей здания к открытому садовому сооружению, такому, как отдельная терраса или бассейн, либо стоять отдельно;</w:t>
      </w:r>
    </w:p>
    <w:p w:rsidR="00156CFC" w:rsidRDefault="00BD4D15" w:rsidP="00120F55">
      <w:pPr>
        <w:pStyle w:val="20"/>
        <w:numPr>
          <w:ilvl w:val="0"/>
          <w:numId w:val="3"/>
        </w:numPr>
        <w:shd w:val="clear" w:color="auto" w:fill="auto"/>
        <w:tabs>
          <w:tab w:val="left" w:pos="952"/>
        </w:tabs>
        <w:spacing w:before="0"/>
        <w:ind w:right="142" w:firstLine="426"/>
      </w:pPr>
      <w:r>
        <w:t>Потребитель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
    <w:p w:rsidR="00156CFC" w:rsidRDefault="00BD4D15" w:rsidP="00120F55">
      <w:pPr>
        <w:pStyle w:val="20"/>
        <w:numPr>
          <w:ilvl w:val="0"/>
          <w:numId w:val="3"/>
        </w:numPr>
        <w:shd w:val="clear" w:color="auto" w:fill="auto"/>
        <w:tabs>
          <w:tab w:val="left" w:pos="952"/>
        </w:tabs>
        <w:spacing w:before="0"/>
        <w:ind w:right="142" w:firstLine="426"/>
      </w:pPr>
      <w:r>
        <w:t xml:space="preserve">Региональный оператор по обращению с твердыми коммунальными отходами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w:t>
      </w:r>
      <w:proofErr w:type="gramStart"/>
      <w:r>
        <w:t>места</w:t>
      </w:r>
      <w:proofErr w:type="gramEnd"/>
      <w:r>
        <w:t xml:space="preserve"> накопления которых находятся в зоне деятельности регионального оператора;</w:t>
      </w:r>
    </w:p>
    <w:p w:rsidR="00156CFC" w:rsidRDefault="00BD4D15" w:rsidP="00120F55">
      <w:pPr>
        <w:pStyle w:val="20"/>
        <w:numPr>
          <w:ilvl w:val="0"/>
          <w:numId w:val="3"/>
        </w:numPr>
        <w:shd w:val="clear" w:color="auto" w:fill="auto"/>
        <w:tabs>
          <w:tab w:val="left" w:pos="952"/>
        </w:tabs>
        <w:spacing w:before="0"/>
        <w:ind w:right="142" w:firstLine="426"/>
      </w:pPr>
      <w:r>
        <w:t>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156CFC" w:rsidRDefault="00BD4D15" w:rsidP="00120F55">
      <w:pPr>
        <w:pStyle w:val="20"/>
        <w:numPr>
          <w:ilvl w:val="0"/>
          <w:numId w:val="3"/>
        </w:numPr>
        <w:shd w:val="clear" w:color="auto" w:fill="auto"/>
        <w:tabs>
          <w:tab w:val="left" w:pos="952"/>
        </w:tabs>
        <w:spacing w:before="0"/>
        <w:ind w:right="142" w:firstLine="426"/>
      </w:pPr>
      <w:r>
        <w:t>Шлагбаум - ограждение, выполненное в виде автоматического устройства для ограничения проезда транспортных средств, управление которым, как правило, происходит дистанционно.</w:t>
      </w:r>
    </w:p>
    <w:p w:rsidR="00BE03A0" w:rsidRDefault="00BD4D15" w:rsidP="00120F55">
      <w:pPr>
        <w:pStyle w:val="20"/>
        <w:numPr>
          <w:ilvl w:val="0"/>
          <w:numId w:val="1"/>
        </w:numPr>
        <w:shd w:val="clear" w:color="auto" w:fill="auto"/>
        <w:tabs>
          <w:tab w:val="left" w:pos="1300"/>
        </w:tabs>
        <w:spacing w:before="0"/>
        <w:ind w:right="142" w:firstLine="426"/>
      </w:pPr>
      <w:r>
        <w:t>Раздел 3 «Уборка террит</w:t>
      </w:r>
      <w:r w:rsidR="00B90E8C">
        <w:t>ории» изложить в новой редакции</w:t>
      </w:r>
      <w:r>
        <w:tab/>
      </w:r>
    </w:p>
    <w:p w:rsidR="00156CFC" w:rsidRDefault="00BD4D15" w:rsidP="00120F55">
      <w:pPr>
        <w:pStyle w:val="20"/>
        <w:shd w:val="clear" w:color="auto" w:fill="auto"/>
        <w:tabs>
          <w:tab w:val="left" w:pos="3594"/>
        </w:tabs>
        <w:spacing w:before="0"/>
        <w:ind w:right="142" w:firstLine="426"/>
      </w:pPr>
      <w:r>
        <w:t>3. Уборка территории</w:t>
      </w:r>
    </w:p>
    <w:p w:rsidR="00156CFC" w:rsidRDefault="00BD4D15" w:rsidP="00120F55">
      <w:pPr>
        <w:pStyle w:val="20"/>
        <w:numPr>
          <w:ilvl w:val="0"/>
          <w:numId w:val="4"/>
        </w:numPr>
        <w:shd w:val="clear" w:color="auto" w:fill="auto"/>
        <w:tabs>
          <w:tab w:val="left" w:pos="1324"/>
        </w:tabs>
        <w:spacing w:before="0"/>
        <w:ind w:right="142" w:firstLine="426"/>
      </w:pPr>
      <w:r>
        <w:t>Основные положения:</w:t>
      </w:r>
    </w:p>
    <w:p w:rsidR="00156CFC" w:rsidRDefault="00BD4D15" w:rsidP="00120F55">
      <w:pPr>
        <w:pStyle w:val="20"/>
        <w:numPr>
          <w:ilvl w:val="0"/>
          <w:numId w:val="5"/>
        </w:numPr>
        <w:shd w:val="clear" w:color="auto" w:fill="auto"/>
        <w:tabs>
          <w:tab w:val="left" w:pos="1478"/>
        </w:tabs>
        <w:spacing w:before="0"/>
        <w:ind w:right="142" w:firstLine="426"/>
      </w:pPr>
      <w:r>
        <w:t>Физические, юридические лица, индивидуальные предприниматели, являющиеся собственниками, арендаторами зданий (помещений в них), сооружений, включая временные сооружения, а также владеющие земельными участками на праве собственности, аренды, ином вещном праве, обязаны осуществлять уборку территории самостоятельно или посредством привлечения иных лиц за счет собственных сре</w:t>
      </w:r>
      <w:proofErr w:type="gramStart"/>
      <w:r>
        <w:t>дств в с</w:t>
      </w:r>
      <w:proofErr w:type="gramEnd"/>
      <w:r>
        <w:t>оответствии с действующим законодательством, настоящими Правилами.</w:t>
      </w:r>
    </w:p>
    <w:p w:rsidR="00156CFC" w:rsidRDefault="00BD4D15" w:rsidP="00120F55">
      <w:pPr>
        <w:pStyle w:val="20"/>
        <w:shd w:val="clear" w:color="auto" w:fill="auto"/>
        <w:spacing w:before="0"/>
        <w:ind w:right="142" w:firstLine="426"/>
      </w:pPr>
      <w:r>
        <w:t>Если собственник объекта или земельного участка не определен, не известен, либо его установление не представляется возможным, то вышеуказанные обязанности возлагаются на муниципальное образование город Струнино, от имени которого выступает администрация города Струнино или</w:t>
      </w:r>
      <w:r w:rsidR="00C729AC">
        <w:t xml:space="preserve"> </w:t>
      </w:r>
      <w:r>
        <w:t>уполномоченное ею лицо, на территории которого находится объект, земельный участок.</w:t>
      </w:r>
    </w:p>
    <w:p w:rsidR="00156CFC" w:rsidRDefault="00BD4D15" w:rsidP="00120F55">
      <w:pPr>
        <w:pStyle w:val="20"/>
        <w:numPr>
          <w:ilvl w:val="0"/>
          <w:numId w:val="5"/>
        </w:numPr>
        <w:shd w:val="clear" w:color="auto" w:fill="auto"/>
        <w:tabs>
          <w:tab w:val="left" w:pos="1548"/>
        </w:tabs>
        <w:spacing w:before="0"/>
        <w:ind w:firstLine="426"/>
      </w:pPr>
      <w:r>
        <w:t xml:space="preserve">Физические лица, индивидуальные предприниматели, юридические лица, независимо от их организационно-правовой формы, являющиеся </w:t>
      </w:r>
      <w:r>
        <w:lastRenderedPageBreak/>
        <w:t>собственниками ТКО (потребители), или уполномоченные ими лица обязаны заключить договор на оказание услуг по обращению с твердыми коммунальными отходами с региональным оператором.</w:t>
      </w:r>
    </w:p>
    <w:p w:rsidR="00156CFC" w:rsidRDefault="00BD4D15" w:rsidP="00120F55">
      <w:pPr>
        <w:pStyle w:val="20"/>
        <w:shd w:val="clear" w:color="auto" w:fill="auto"/>
        <w:spacing w:before="0"/>
        <w:ind w:firstLine="426"/>
      </w:pPr>
      <w:r>
        <w:t>Договоры на оказание услуг по обращению с твердыми коммунальными отходами должны заключаться на основе нормативов накопления твердых коммунальных отходов, устанавливаемых уполномоченным органом исполнительной власти субъекта Российской Федерации.</w:t>
      </w:r>
    </w:p>
    <w:p w:rsidR="00156CFC" w:rsidRDefault="00BD4D15" w:rsidP="00120F55">
      <w:pPr>
        <w:pStyle w:val="20"/>
        <w:numPr>
          <w:ilvl w:val="0"/>
          <w:numId w:val="5"/>
        </w:numPr>
        <w:shd w:val="clear" w:color="auto" w:fill="auto"/>
        <w:tabs>
          <w:tab w:val="left" w:pos="1380"/>
        </w:tabs>
        <w:spacing w:before="0"/>
        <w:ind w:firstLine="426"/>
      </w:pPr>
      <w:r>
        <w:t>Не допускается:</w:t>
      </w:r>
    </w:p>
    <w:p w:rsidR="00156CFC" w:rsidRDefault="00BD4D15" w:rsidP="00120F55">
      <w:pPr>
        <w:pStyle w:val="20"/>
        <w:numPr>
          <w:ilvl w:val="0"/>
          <w:numId w:val="3"/>
        </w:numPr>
        <w:shd w:val="clear" w:color="auto" w:fill="auto"/>
        <w:tabs>
          <w:tab w:val="left" w:pos="856"/>
        </w:tabs>
        <w:spacing w:before="0"/>
        <w:ind w:firstLine="426"/>
      </w:pPr>
      <w:r>
        <w:t>несанкционированное размещение всех видов ТКО;</w:t>
      </w:r>
    </w:p>
    <w:p w:rsidR="00156CFC" w:rsidRDefault="00BD4D15" w:rsidP="00120F55">
      <w:pPr>
        <w:pStyle w:val="20"/>
        <w:numPr>
          <w:ilvl w:val="0"/>
          <w:numId w:val="3"/>
        </w:numPr>
        <w:shd w:val="clear" w:color="auto" w:fill="auto"/>
        <w:tabs>
          <w:tab w:val="left" w:pos="856"/>
        </w:tabs>
        <w:spacing w:before="0"/>
        <w:ind w:firstLine="426"/>
      </w:pPr>
      <w:r>
        <w:t>накопление ТКО вне установленных мест;</w:t>
      </w:r>
    </w:p>
    <w:p w:rsidR="00156CFC" w:rsidRDefault="00BD4D15" w:rsidP="00120F55">
      <w:pPr>
        <w:pStyle w:val="20"/>
        <w:numPr>
          <w:ilvl w:val="0"/>
          <w:numId w:val="3"/>
        </w:numPr>
        <w:shd w:val="clear" w:color="auto" w:fill="auto"/>
        <w:tabs>
          <w:tab w:val="left" w:pos="774"/>
        </w:tabs>
        <w:spacing w:before="0"/>
        <w:ind w:firstLine="426"/>
      </w:pPr>
      <w:r>
        <w:t>сжигание отходов, в том числе на контейнерных площадках, в контейнерах, бункерах, урнах для ТКО.</w:t>
      </w:r>
    </w:p>
    <w:p w:rsidR="00156CFC" w:rsidRDefault="00BD4D15" w:rsidP="00120F55">
      <w:pPr>
        <w:pStyle w:val="20"/>
        <w:numPr>
          <w:ilvl w:val="0"/>
          <w:numId w:val="4"/>
        </w:numPr>
        <w:shd w:val="clear" w:color="auto" w:fill="auto"/>
        <w:tabs>
          <w:tab w:val="left" w:pos="1168"/>
        </w:tabs>
        <w:spacing w:before="0"/>
        <w:ind w:firstLine="426"/>
      </w:pPr>
      <w:r>
        <w:t>Организация накопления ТКО, в том числе раздельный сбор:</w:t>
      </w:r>
    </w:p>
    <w:p w:rsidR="00156CFC" w:rsidRDefault="00BD4D15" w:rsidP="00120F55">
      <w:pPr>
        <w:pStyle w:val="20"/>
        <w:numPr>
          <w:ilvl w:val="0"/>
          <w:numId w:val="6"/>
        </w:numPr>
        <w:shd w:val="clear" w:color="auto" w:fill="auto"/>
        <w:tabs>
          <w:tab w:val="left" w:pos="1380"/>
        </w:tabs>
        <w:spacing w:before="0"/>
        <w:ind w:firstLine="426"/>
      </w:pPr>
      <w:r>
        <w:t>Накопление ТКО осуществляется следующими способами:</w:t>
      </w:r>
    </w:p>
    <w:p w:rsidR="00156CFC" w:rsidRDefault="00BD4D15" w:rsidP="00120F55">
      <w:pPr>
        <w:pStyle w:val="20"/>
        <w:numPr>
          <w:ilvl w:val="0"/>
          <w:numId w:val="3"/>
        </w:numPr>
        <w:shd w:val="clear" w:color="auto" w:fill="auto"/>
        <w:tabs>
          <w:tab w:val="left" w:pos="774"/>
        </w:tabs>
        <w:spacing w:before="0"/>
        <w:ind w:firstLine="426"/>
      </w:pPr>
      <w:r>
        <w:t>в контейнеры, расположенные в мусороприемных камерах (при наличии соответствующей внутридомовой инженерной системы);</w:t>
      </w:r>
    </w:p>
    <w:p w:rsidR="00156CFC" w:rsidRDefault="00BD4D15" w:rsidP="00120F55">
      <w:pPr>
        <w:pStyle w:val="20"/>
        <w:numPr>
          <w:ilvl w:val="0"/>
          <w:numId w:val="3"/>
        </w:numPr>
        <w:shd w:val="clear" w:color="auto" w:fill="auto"/>
        <w:tabs>
          <w:tab w:val="left" w:pos="856"/>
        </w:tabs>
        <w:spacing w:before="0"/>
        <w:ind w:firstLine="426"/>
      </w:pPr>
      <w:r>
        <w:t>в контейнеры и бункеры, расположенные на контейнерных площадках;</w:t>
      </w:r>
    </w:p>
    <w:p w:rsidR="00156CFC" w:rsidRDefault="00BD4D15" w:rsidP="00120F55">
      <w:pPr>
        <w:pStyle w:val="20"/>
        <w:numPr>
          <w:ilvl w:val="0"/>
          <w:numId w:val="3"/>
        </w:numPr>
        <w:shd w:val="clear" w:color="auto" w:fill="auto"/>
        <w:tabs>
          <w:tab w:val="left" w:pos="856"/>
        </w:tabs>
        <w:spacing w:before="0"/>
        <w:ind w:firstLine="426"/>
      </w:pPr>
      <w:r>
        <w:t>в пакеты или другие емкости, предоставленные региональным оператором.</w:t>
      </w:r>
    </w:p>
    <w:p w:rsidR="00156CFC" w:rsidRDefault="00BD4D15" w:rsidP="00120F55">
      <w:pPr>
        <w:pStyle w:val="20"/>
        <w:numPr>
          <w:ilvl w:val="0"/>
          <w:numId w:val="6"/>
        </w:numPr>
        <w:shd w:val="clear" w:color="auto" w:fill="auto"/>
        <w:spacing w:before="0"/>
        <w:ind w:firstLine="426"/>
      </w:pPr>
      <w:r>
        <w:t xml:space="preserve"> Накопление КГО осуществляется потребителями следующими способами:</w:t>
      </w:r>
    </w:p>
    <w:p w:rsidR="00156CFC" w:rsidRDefault="00BD4D15" w:rsidP="00120F55">
      <w:pPr>
        <w:pStyle w:val="20"/>
        <w:numPr>
          <w:ilvl w:val="0"/>
          <w:numId w:val="3"/>
        </w:numPr>
        <w:shd w:val="clear" w:color="auto" w:fill="auto"/>
        <w:tabs>
          <w:tab w:val="left" w:pos="856"/>
        </w:tabs>
        <w:spacing w:before="0"/>
        <w:ind w:firstLine="426"/>
      </w:pPr>
      <w:r>
        <w:t>в бункеры, расположенные на контейнерных площадках;</w:t>
      </w:r>
    </w:p>
    <w:p w:rsidR="00156CFC" w:rsidRDefault="00BD4D15" w:rsidP="00120F55">
      <w:pPr>
        <w:pStyle w:val="20"/>
        <w:numPr>
          <w:ilvl w:val="0"/>
          <w:numId w:val="3"/>
        </w:numPr>
        <w:shd w:val="clear" w:color="auto" w:fill="auto"/>
        <w:tabs>
          <w:tab w:val="left" w:pos="856"/>
        </w:tabs>
        <w:spacing w:before="0"/>
        <w:ind w:firstLine="426"/>
      </w:pPr>
      <w:r>
        <w:t>на специальных площадках для складирования КГО.</w:t>
      </w:r>
    </w:p>
    <w:p w:rsidR="00156CFC" w:rsidRDefault="00BD4D15" w:rsidP="00120F55">
      <w:pPr>
        <w:pStyle w:val="20"/>
        <w:numPr>
          <w:ilvl w:val="0"/>
          <w:numId w:val="6"/>
        </w:numPr>
        <w:shd w:val="clear" w:color="auto" w:fill="auto"/>
        <w:tabs>
          <w:tab w:val="left" w:pos="993"/>
        </w:tabs>
        <w:spacing w:before="0"/>
        <w:ind w:firstLine="426"/>
      </w:pPr>
      <w:r>
        <w:t>Раздельное накопление твердых коммунальных отходов осуществляется в порядке, устанавливаемом уполномоченным органом исполнительной власти Владимирской области.</w:t>
      </w:r>
    </w:p>
    <w:p w:rsidR="00156CFC" w:rsidRDefault="00BD4D15" w:rsidP="00120F55">
      <w:pPr>
        <w:pStyle w:val="20"/>
        <w:numPr>
          <w:ilvl w:val="1"/>
          <w:numId w:val="6"/>
        </w:numPr>
        <w:shd w:val="clear" w:color="auto" w:fill="auto"/>
        <w:tabs>
          <w:tab w:val="left" w:pos="993"/>
        </w:tabs>
        <w:spacing w:before="0"/>
        <w:ind w:firstLine="426"/>
      </w:pPr>
      <w:r>
        <w:t>Требования к накоплению ТКО в контейнеры и бункеры, расположенные на контейнерных площадках:</w:t>
      </w:r>
    </w:p>
    <w:p w:rsidR="00156CFC" w:rsidRDefault="00BD4D15" w:rsidP="00120F55">
      <w:pPr>
        <w:pStyle w:val="20"/>
        <w:numPr>
          <w:ilvl w:val="2"/>
          <w:numId w:val="6"/>
        </w:numPr>
        <w:shd w:val="clear" w:color="auto" w:fill="auto"/>
        <w:tabs>
          <w:tab w:val="left" w:pos="993"/>
        </w:tabs>
        <w:spacing w:before="0"/>
        <w:ind w:firstLine="426"/>
      </w:pPr>
      <w:r>
        <w:t>Собственники ТКО или уполномоченные ими лица обеспечивают накопление ТКО на контейнерных площадках, обустроенных в соответствии с требованиями законодательства Российской Федерации в области охраны окружающей среды и обеспечения санитарно-эпидемиологического благополучия населения, в целях дальнейшего транспортирования ТКО для обработки, утилизации, обезвреживания, размещения.</w:t>
      </w:r>
    </w:p>
    <w:p w:rsidR="00156CFC" w:rsidRDefault="00BD4D15" w:rsidP="00120F55">
      <w:pPr>
        <w:pStyle w:val="20"/>
        <w:numPr>
          <w:ilvl w:val="2"/>
          <w:numId w:val="6"/>
        </w:numPr>
        <w:shd w:val="clear" w:color="auto" w:fill="auto"/>
        <w:tabs>
          <w:tab w:val="left" w:pos="993"/>
        </w:tabs>
        <w:spacing w:before="0"/>
        <w:ind w:firstLine="426"/>
      </w:pPr>
      <w:r>
        <w:t>Контейнерная площадка должна размещаться для каждого многоквартирного дома в местах, определенных техническим паспортом. При отсутствии указанных в техническом паспорте дома местах размещение контейнерной площадки определяется управляющей организацией с учетом мнений собственников дома на придомовой территории, при условии соблюдения разрывов, установленных подпунктом 3.3.7 пункта 3.3 настоящих</w:t>
      </w:r>
      <w:r w:rsidR="00C729AC">
        <w:t xml:space="preserve"> </w:t>
      </w:r>
      <w:r>
        <w:t>Правил. Допускается размещение контейнерной площадки для группы домов, объединенных жилой застройкой в пределах одного микрорайона.</w:t>
      </w:r>
    </w:p>
    <w:p w:rsidR="00156CFC" w:rsidRDefault="00BD4D15" w:rsidP="00120F55">
      <w:pPr>
        <w:pStyle w:val="20"/>
        <w:shd w:val="clear" w:color="auto" w:fill="auto"/>
        <w:spacing w:before="0"/>
        <w:ind w:firstLine="426"/>
      </w:pPr>
      <w:r>
        <w:t xml:space="preserve">Контейнерная площадка должна быть закреплена за юридическим или физическим лицом, а также возможной группой юридических или физических лиц, при условии договора совместного пользования или </w:t>
      </w:r>
      <w:proofErr w:type="gramStart"/>
      <w:r>
        <w:t>согласно</w:t>
      </w:r>
      <w:proofErr w:type="gramEnd"/>
      <w:r>
        <w:t xml:space="preserve"> действующего </w:t>
      </w:r>
      <w:r>
        <w:lastRenderedPageBreak/>
        <w:t>законодательства.</w:t>
      </w:r>
    </w:p>
    <w:p w:rsidR="00156CFC" w:rsidRDefault="00BD4D15" w:rsidP="00120F55">
      <w:pPr>
        <w:pStyle w:val="20"/>
        <w:numPr>
          <w:ilvl w:val="2"/>
          <w:numId w:val="6"/>
        </w:numPr>
        <w:shd w:val="clear" w:color="auto" w:fill="auto"/>
        <w:tabs>
          <w:tab w:val="left" w:pos="1538"/>
        </w:tabs>
        <w:spacing w:before="0"/>
        <w:ind w:firstLine="426"/>
      </w:pPr>
      <w:r>
        <w:t>Подъездные пути к контейнерной площадке должны быть пригодными для свободного проезда и маневрирования транспортных средств.</w:t>
      </w:r>
    </w:p>
    <w:p w:rsidR="00156CFC" w:rsidRDefault="00BD4D15" w:rsidP="00120F55">
      <w:pPr>
        <w:pStyle w:val="20"/>
        <w:shd w:val="clear" w:color="auto" w:fill="auto"/>
        <w:spacing w:before="0"/>
        <w:ind w:firstLine="426"/>
      </w:pPr>
      <w:r>
        <w:t>Подъездные пути должны быть освещены и постоянно поддерживаться в пригодном для транспортного движения состоянии.</w:t>
      </w:r>
    </w:p>
    <w:p w:rsidR="00156CFC" w:rsidRDefault="00BD4D15" w:rsidP="00120F55">
      <w:pPr>
        <w:pStyle w:val="20"/>
        <w:numPr>
          <w:ilvl w:val="2"/>
          <w:numId w:val="6"/>
        </w:numPr>
        <w:shd w:val="clear" w:color="auto" w:fill="auto"/>
        <w:tabs>
          <w:tab w:val="left" w:pos="1538"/>
        </w:tabs>
        <w:spacing w:before="0"/>
        <w:ind w:firstLine="426"/>
      </w:pPr>
      <w:r>
        <w:t>Контейнерные площадки должны быть освещены, иметь твердое (бетонное, асфальтовое) покрытие.</w:t>
      </w:r>
    </w:p>
    <w:p w:rsidR="00156CFC" w:rsidRDefault="00BD4D15" w:rsidP="00120F55">
      <w:pPr>
        <w:pStyle w:val="20"/>
        <w:shd w:val="clear" w:color="auto" w:fill="auto"/>
        <w:spacing w:before="0"/>
        <w:ind w:firstLine="426"/>
      </w:pPr>
      <w:r>
        <w:t>В случае установки на контейнерной площадке контейнеров, оборудованных колесами, контейнерная площадка оборудуется съездом, обеспечивающим беспрепятственное перемещение контейнера с уровня поверхности контейнерной площадки до перегрузки отходов в мусоровоз.</w:t>
      </w:r>
    </w:p>
    <w:p w:rsidR="00156CFC" w:rsidRDefault="00BD4D15" w:rsidP="00120F55">
      <w:pPr>
        <w:pStyle w:val="20"/>
        <w:numPr>
          <w:ilvl w:val="2"/>
          <w:numId w:val="6"/>
        </w:numPr>
        <w:shd w:val="clear" w:color="auto" w:fill="auto"/>
        <w:tabs>
          <w:tab w:val="left" w:pos="1455"/>
        </w:tabs>
        <w:spacing w:before="0"/>
        <w:ind w:firstLine="426"/>
      </w:pPr>
      <w:r>
        <w:t>Для предотвращения проникновения животных, попадания отходов на прилегающую территорию контейнерные площадки должны иметь ограждение с четырех сторон, либо трехстороннее ограждение при условии установки контейнеров с крышками.</w:t>
      </w:r>
    </w:p>
    <w:p w:rsidR="00156CFC" w:rsidRDefault="00BD4D15" w:rsidP="00120F55">
      <w:pPr>
        <w:pStyle w:val="20"/>
        <w:shd w:val="clear" w:color="auto" w:fill="auto"/>
        <w:spacing w:before="0"/>
        <w:ind w:firstLine="426"/>
      </w:pPr>
      <w:r>
        <w:t>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w:t>
      </w:r>
    </w:p>
    <w:p w:rsidR="00156CFC" w:rsidRDefault="00BD4D15" w:rsidP="00120F55">
      <w:pPr>
        <w:pStyle w:val="20"/>
        <w:numPr>
          <w:ilvl w:val="2"/>
          <w:numId w:val="6"/>
        </w:numPr>
        <w:shd w:val="clear" w:color="auto" w:fill="auto"/>
        <w:tabs>
          <w:tab w:val="left" w:pos="1450"/>
        </w:tabs>
        <w:spacing w:before="0"/>
        <w:ind w:firstLine="426"/>
      </w:pPr>
      <w:r>
        <w:t>Контейнерная площадка должна регулярно очищаться от снега и льда, отходов, размещенных за пределами контейнеров, подвергаться санитарной обработке.</w:t>
      </w:r>
    </w:p>
    <w:p w:rsidR="00156CFC" w:rsidRDefault="00BD4D15" w:rsidP="00120F55">
      <w:pPr>
        <w:pStyle w:val="20"/>
        <w:shd w:val="clear" w:color="auto" w:fill="auto"/>
        <w:spacing w:before="0"/>
        <w:ind w:firstLine="426"/>
      </w:pPr>
      <w:r>
        <w:t>Ответственность за санитарную обработку контейнеров, бункеров и контейнерных площадок несут лица, указанные в пункте 3.3.16 настоящих Правил.</w:t>
      </w:r>
    </w:p>
    <w:p w:rsidR="00156CFC" w:rsidRDefault="00BD4D15" w:rsidP="00120F55">
      <w:pPr>
        <w:pStyle w:val="20"/>
        <w:numPr>
          <w:ilvl w:val="2"/>
          <w:numId w:val="6"/>
        </w:numPr>
        <w:shd w:val="clear" w:color="auto" w:fill="auto"/>
        <w:tabs>
          <w:tab w:val="left" w:pos="1538"/>
        </w:tabs>
        <w:spacing w:before="0"/>
        <w:ind w:firstLine="426"/>
      </w:pPr>
      <w:r>
        <w:t>Контейнерные площадки должны быть удалены от жилых домов, детских учреждений, детских игровых и спортивных площадок на расстояние не менее 20 м и не более 100 м. Размер площадок должен быть рассчитан на установку необходимого числа контейнеров, но не более 5.</w:t>
      </w:r>
    </w:p>
    <w:p w:rsidR="00156CFC" w:rsidRDefault="00BD4D15" w:rsidP="00120F55">
      <w:pPr>
        <w:pStyle w:val="20"/>
        <w:shd w:val="clear" w:color="auto" w:fill="auto"/>
        <w:spacing w:before="0"/>
        <w:ind w:firstLine="426"/>
      </w:pPr>
      <w:proofErr w:type="gramStart"/>
      <w:r>
        <w:t>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комиссией, организуемой заинтересованным лицом (с участием управляющей организации (или ТСЖ, ЖСК), отдела архитектуры и строительства МУ УЖН города Струнино, земельного отдела МУ УЖН города Струнино, отдела жилищно-коммунального хозяйства МУ УЖН города Струнино, администрации города Струнино, оператора по обращению с ТКО).</w:t>
      </w:r>
      <w:proofErr w:type="gramEnd"/>
    </w:p>
    <w:p w:rsidR="00156CFC" w:rsidRDefault="00BD4D15" w:rsidP="00120F55">
      <w:pPr>
        <w:pStyle w:val="20"/>
        <w:numPr>
          <w:ilvl w:val="2"/>
          <w:numId w:val="6"/>
        </w:numPr>
        <w:shd w:val="clear" w:color="auto" w:fill="auto"/>
        <w:tabs>
          <w:tab w:val="left" w:pos="1538"/>
        </w:tabs>
        <w:spacing w:before="0" w:line="326" w:lineRule="exact"/>
        <w:ind w:firstLine="426"/>
      </w:pPr>
      <w:r>
        <w:t>На контейнерных площадках должна быть постоянно размещена следующая информация:</w:t>
      </w:r>
    </w:p>
    <w:p w:rsidR="00156CFC" w:rsidRDefault="00BD4D15" w:rsidP="00120F55">
      <w:pPr>
        <w:pStyle w:val="20"/>
        <w:numPr>
          <w:ilvl w:val="0"/>
          <w:numId w:val="3"/>
        </w:numPr>
        <w:shd w:val="clear" w:color="auto" w:fill="auto"/>
        <w:tabs>
          <w:tab w:val="left" w:pos="1012"/>
        </w:tabs>
        <w:spacing w:before="0"/>
        <w:ind w:firstLine="426"/>
      </w:pPr>
      <w:r>
        <w:t>график (дата и время) удаления ТКО;</w:t>
      </w:r>
    </w:p>
    <w:p w:rsidR="00156CFC" w:rsidRDefault="00BD4D15" w:rsidP="00120F55">
      <w:pPr>
        <w:pStyle w:val="20"/>
        <w:numPr>
          <w:ilvl w:val="0"/>
          <w:numId w:val="3"/>
        </w:numPr>
        <w:shd w:val="clear" w:color="auto" w:fill="auto"/>
        <w:tabs>
          <w:tab w:val="left" w:pos="1012"/>
        </w:tabs>
        <w:spacing w:before="0"/>
        <w:ind w:firstLine="426"/>
      </w:pPr>
      <w:r>
        <w:t>наименование и контакты лица, осуществляющего удаление ТКО;</w:t>
      </w:r>
    </w:p>
    <w:p w:rsidR="00156CFC" w:rsidRDefault="00BD4D15" w:rsidP="00120F55">
      <w:pPr>
        <w:pStyle w:val="20"/>
        <w:numPr>
          <w:ilvl w:val="0"/>
          <w:numId w:val="3"/>
        </w:numPr>
        <w:shd w:val="clear" w:color="auto" w:fill="auto"/>
        <w:tabs>
          <w:tab w:val="left" w:pos="945"/>
        </w:tabs>
        <w:spacing w:before="0"/>
        <w:ind w:firstLine="426"/>
      </w:pPr>
      <w:r>
        <w:t>наименование и контакты собственника контейнерной площадки и лица, ответственного за ее содержание.</w:t>
      </w:r>
    </w:p>
    <w:p w:rsidR="00156CFC" w:rsidRDefault="00BD4D15" w:rsidP="00120F55">
      <w:pPr>
        <w:pStyle w:val="20"/>
        <w:numPr>
          <w:ilvl w:val="2"/>
          <w:numId w:val="6"/>
        </w:numPr>
        <w:shd w:val="clear" w:color="auto" w:fill="auto"/>
        <w:tabs>
          <w:tab w:val="left" w:pos="1474"/>
        </w:tabs>
        <w:spacing w:before="0"/>
        <w:ind w:firstLine="426"/>
      </w:pPr>
      <w:r>
        <w:t>Контейнеры для ТКО предоставляются собственникам отходов или уполномоченным ими лицам операторами по обращению с ТКО в соответствии с договорами на транспортирование ТКО.</w:t>
      </w:r>
    </w:p>
    <w:p w:rsidR="00156CFC" w:rsidRDefault="00BD4D15" w:rsidP="00120F55">
      <w:pPr>
        <w:pStyle w:val="20"/>
        <w:numPr>
          <w:ilvl w:val="2"/>
          <w:numId w:val="6"/>
        </w:numPr>
        <w:shd w:val="clear" w:color="auto" w:fill="auto"/>
        <w:tabs>
          <w:tab w:val="left" w:pos="1657"/>
        </w:tabs>
        <w:spacing w:before="0"/>
        <w:ind w:firstLine="426"/>
      </w:pPr>
      <w:r>
        <w:t xml:space="preserve">Контейнеры должны быть изготовлены из пластика или металла, </w:t>
      </w:r>
      <w:r>
        <w:lastRenderedPageBreak/>
        <w:t>могут быть оснащены крышкой, предотвращающей попадание в контейнер атмосферных осадков, за исключением случаев, когда контейнерная площадка, на которой расположен контейнер, оборудована крышей.</w:t>
      </w:r>
    </w:p>
    <w:p w:rsidR="00156CFC" w:rsidRDefault="00BD4D15" w:rsidP="00120F55">
      <w:pPr>
        <w:pStyle w:val="20"/>
        <w:numPr>
          <w:ilvl w:val="2"/>
          <w:numId w:val="6"/>
        </w:numPr>
        <w:shd w:val="clear" w:color="auto" w:fill="auto"/>
        <w:tabs>
          <w:tab w:val="left" w:pos="1657"/>
        </w:tabs>
        <w:spacing w:before="0"/>
        <w:ind w:firstLine="426"/>
      </w:pPr>
      <w:r>
        <w:t>Контейнеры и бункеры должны быть в технически исправном состоянии. Металлические контейнеры и бункеры должны быть окрашены.</w:t>
      </w:r>
    </w:p>
    <w:p w:rsidR="00156CFC" w:rsidRDefault="00BD4D15" w:rsidP="00120F55">
      <w:pPr>
        <w:pStyle w:val="20"/>
        <w:numPr>
          <w:ilvl w:val="2"/>
          <w:numId w:val="6"/>
        </w:numPr>
        <w:shd w:val="clear" w:color="auto" w:fill="auto"/>
        <w:tabs>
          <w:tab w:val="left" w:pos="1657"/>
        </w:tabs>
        <w:spacing w:before="0"/>
        <w:ind w:firstLine="426"/>
      </w:pPr>
      <w:r>
        <w:t>Контейнер, бункер может заполняться ТКО только до уровня, не превышающего верхней кромки контейнера, бункера. Переполнение контейнеров и бункеров ТКО не допускается.</w:t>
      </w:r>
    </w:p>
    <w:p w:rsidR="00156CFC" w:rsidRDefault="00BD4D15" w:rsidP="00120F55">
      <w:pPr>
        <w:pStyle w:val="20"/>
        <w:shd w:val="clear" w:color="auto" w:fill="auto"/>
        <w:spacing w:before="0"/>
        <w:ind w:firstLine="426"/>
      </w:pPr>
      <w:r>
        <w:t>Запрещается прессовать или уплотнять ТКО в контейнере или бункере таким образом, что становится невозможным высыпание его содержимого при загрузке в мусоровоз.</w:t>
      </w:r>
    </w:p>
    <w:p w:rsidR="00156CFC" w:rsidRDefault="00BD4D15" w:rsidP="00120F55">
      <w:pPr>
        <w:pStyle w:val="20"/>
        <w:numPr>
          <w:ilvl w:val="2"/>
          <w:numId w:val="6"/>
        </w:numPr>
        <w:shd w:val="clear" w:color="auto" w:fill="auto"/>
        <w:tabs>
          <w:tab w:val="left" w:pos="1657"/>
        </w:tabs>
        <w:spacing w:before="0"/>
        <w:ind w:firstLine="426"/>
      </w:pPr>
      <w:r>
        <w:t>Запрещается устанавливать контейнеры и бункеры на проезжей части, тротуарах, газонах и в проходных арках домов.</w:t>
      </w:r>
    </w:p>
    <w:p w:rsidR="00156CFC" w:rsidRDefault="00BD4D15" w:rsidP="00120F55">
      <w:pPr>
        <w:pStyle w:val="20"/>
        <w:numPr>
          <w:ilvl w:val="2"/>
          <w:numId w:val="6"/>
        </w:numPr>
        <w:shd w:val="clear" w:color="auto" w:fill="auto"/>
        <w:tabs>
          <w:tab w:val="left" w:pos="1657"/>
        </w:tabs>
        <w:spacing w:before="0"/>
        <w:ind w:firstLine="426"/>
      </w:pPr>
      <w:proofErr w:type="gramStart"/>
      <w:r>
        <w:t>В контейнеры для накопления ТКО запрещается складировать горящие, раскаленные или горячие отходы, снег и лед, жидкие вещества, биологические (трупы животных, птиц и др.) и химически активные отходы, КГО, строительный мусор, шины и покрышки автомобильные, осветительные приборы и электрические лампы, содержащие ртуть, батареи и аккумуляторы, медицинские отходы, а также отходы, которые могут причинить вред жизни и здоровью производственного персонала, повредить контейнеры</w:t>
      </w:r>
      <w:proofErr w:type="gramEnd"/>
      <w:r>
        <w:t>, мусоровозы или нарушить режим работы объектов по обработке, обезвреживанию и размещению отходов.</w:t>
      </w:r>
    </w:p>
    <w:p w:rsidR="00156CFC" w:rsidRDefault="00BD4D15" w:rsidP="00120F55">
      <w:pPr>
        <w:pStyle w:val="20"/>
        <w:numPr>
          <w:ilvl w:val="2"/>
          <w:numId w:val="6"/>
        </w:numPr>
        <w:shd w:val="clear" w:color="auto" w:fill="auto"/>
        <w:tabs>
          <w:tab w:val="left" w:pos="1657"/>
        </w:tabs>
        <w:spacing w:before="0"/>
        <w:ind w:firstLine="426"/>
      </w:pPr>
      <w:r>
        <w:t>Потребителям запрещается осуществлять складирование ТКО в местах сбора и накопления ТКО, не указанных в договоре на оказание услуг по обращению с твердыми коммунальными отходами, а также складировать твердые коммунальные отходы вне контейнеров или в контейнеры, не предназначенные для таких видов отходов.</w:t>
      </w:r>
    </w:p>
    <w:p w:rsidR="00156CFC" w:rsidRDefault="00BD4D15" w:rsidP="00120F55">
      <w:pPr>
        <w:pStyle w:val="20"/>
        <w:numPr>
          <w:ilvl w:val="2"/>
          <w:numId w:val="6"/>
        </w:numPr>
        <w:shd w:val="clear" w:color="auto" w:fill="auto"/>
        <w:tabs>
          <w:tab w:val="left" w:pos="1657"/>
        </w:tabs>
        <w:spacing w:before="0"/>
        <w:ind w:firstLine="426"/>
      </w:pPr>
      <w:proofErr w:type="gramStart"/>
      <w:r>
        <w:t>Ответственность за содержание контейнерных площадок (в том числе за складирование ТКО в контейнеры, бункеры, техническое состояние контейнерных площадок, обеспечение свободного подъезда к контейнерным площадкам, своевременное приведение подъездных путей в нормальное эксплуатационное состояние) и территории, прилегающей к месту погрузки ТКО,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 или</w:t>
      </w:r>
      <w:proofErr w:type="gramEnd"/>
      <w:r>
        <w:t xml:space="preserve"> уполномоченные ими лица.</w:t>
      </w:r>
    </w:p>
    <w:p w:rsidR="00156CFC" w:rsidRDefault="00BD4D15" w:rsidP="00120F55">
      <w:pPr>
        <w:pStyle w:val="20"/>
        <w:shd w:val="clear" w:color="auto" w:fill="auto"/>
        <w:spacing w:before="0"/>
        <w:ind w:firstLine="426"/>
      </w:pPr>
      <w:proofErr w:type="gramStart"/>
      <w:r>
        <w:t>Ответственность за содержание контейнерных площадок (в том числе за складирование ТКО в контейнеры, бункеры, техническое состояние контейнерных площадок, обеспечение свободного подъезда к контейнерным площадкам, своевременное приведение подъездных путей в нормальное эксплуатационное состояние) и территории, прилегающей к месту погрузки ТКО,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w:t>
      </w:r>
      <w:proofErr w:type="gramEnd"/>
      <w:r>
        <w:t xml:space="preserve"> территория, или уполномоченные ими лица.</w:t>
      </w:r>
    </w:p>
    <w:p w:rsidR="00156CFC" w:rsidRDefault="00BD4D15" w:rsidP="00120F55">
      <w:pPr>
        <w:pStyle w:val="20"/>
        <w:shd w:val="clear" w:color="auto" w:fill="auto"/>
        <w:spacing w:before="0"/>
        <w:ind w:firstLine="426"/>
      </w:pPr>
      <w:r>
        <w:t xml:space="preserve">3.4. Накопление ТКО в контейнеры, расположенные в мусороприемных </w:t>
      </w:r>
      <w:r>
        <w:lastRenderedPageBreak/>
        <w:t>камерах:</w:t>
      </w:r>
    </w:p>
    <w:p w:rsidR="00156CFC" w:rsidRDefault="00BD4D15" w:rsidP="00120F55">
      <w:pPr>
        <w:pStyle w:val="20"/>
        <w:numPr>
          <w:ilvl w:val="0"/>
          <w:numId w:val="7"/>
        </w:numPr>
        <w:shd w:val="clear" w:color="auto" w:fill="auto"/>
        <w:spacing w:before="0"/>
        <w:ind w:firstLine="426"/>
      </w:pPr>
      <w:r>
        <w:t xml:space="preserve"> Мусоропровод, мусороприемные камеры и контейнеры для накопления ТКО должны содержаться в соответствии с требованиями действующих санитарных норм и правил.</w:t>
      </w:r>
    </w:p>
    <w:p w:rsidR="00156CFC" w:rsidRDefault="00BD4D15" w:rsidP="00120F55">
      <w:pPr>
        <w:pStyle w:val="20"/>
        <w:numPr>
          <w:ilvl w:val="0"/>
          <w:numId w:val="7"/>
        </w:numPr>
        <w:shd w:val="clear" w:color="auto" w:fill="auto"/>
        <w:tabs>
          <w:tab w:val="left" w:pos="1484"/>
        </w:tabs>
        <w:spacing w:before="0"/>
        <w:ind w:firstLine="426"/>
      </w:pPr>
      <w:r>
        <w:t>ТКО из контейнеров, расположенных в мусороприемных камерах, должны удаляться ежедневно.</w:t>
      </w:r>
    </w:p>
    <w:p w:rsidR="00156CFC" w:rsidRDefault="00BD4D15" w:rsidP="00120F55">
      <w:pPr>
        <w:pStyle w:val="20"/>
        <w:numPr>
          <w:ilvl w:val="0"/>
          <w:numId w:val="7"/>
        </w:numPr>
        <w:shd w:val="clear" w:color="auto" w:fill="auto"/>
        <w:tabs>
          <w:tab w:val="left" w:pos="1666"/>
        </w:tabs>
        <w:spacing w:before="0"/>
        <w:ind w:firstLine="426"/>
      </w:pPr>
      <w:r>
        <w:t>Сбрасывать в мусоропровод горящие, тлеющие предметы, взрывоопасные вещества, а также выливать жидкость не допускается.</w:t>
      </w:r>
    </w:p>
    <w:p w:rsidR="00156CFC" w:rsidRDefault="00BD4D15" w:rsidP="00120F55">
      <w:pPr>
        <w:pStyle w:val="20"/>
        <w:numPr>
          <w:ilvl w:val="0"/>
          <w:numId w:val="7"/>
        </w:numPr>
        <w:shd w:val="clear" w:color="auto" w:fill="auto"/>
        <w:tabs>
          <w:tab w:val="left" w:pos="1484"/>
        </w:tabs>
        <w:spacing w:before="0"/>
        <w:ind w:firstLine="426"/>
      </w:pPr>
      <w:r>
        <w:t>Складирование ТКО, их разбор и отбор вторичного сырья в мусороприемной камере запрещаются.</w:t>
      </w:r>
    </w:p>
    <w:p w:rsidR="00156CFC" w:rsidRDefault="00BD4D15" w:rsidP="00120F55">
      <w:pPr>
        <w:pStyle w:val="20"/>
        <w:numPr>
          <w:ilvl w:val="0"/>
          <w:numId w:val="7"/>
        </w:numPr>
        <w:shd w:val="clear" w:color="auto" w:fill="auto"/>
        <w:tabs>
          <w:tab w:val="left" w:pos="1484"/>
        </w:tabs>
        <w:spacing w:before="0"/>
        <w:ind w:firstLine="426"/>
      </w:pPr>
      <w:r>
        <w:t>Ответственность за содержание и ремонт внутридомовых инженерных систем, предназначенных для накопления ТКО (мусоропроводы, мусороприемные камеры), возлагается на лицо, осуществляющее управление многоквартирным домом.</w:t>
      </w:r>
    </w:p>
    <w:p w:rsidR="00156CFC" w:rsidRDefault="00BD4D15" w:rsidP="00120F55">
      <w:pPr>
        <w:pStyle w:val="20"/>
        <w:numPr>
          <w:ilvl w:val="0"/>
          <w:numId w:val="8"/>
        </w:numPr>
        <w:shd w:val="clear" w:color="auto" w:fill="auto"/>
        <w:tabs>
          <w:tab w:val="left" w:pos="1530"/>
        </w:tabs>
        <w:spacing w:before="0"/>
        <w:ind w:firstLine="426"/>
      </w:pPr>
      <w:r>
        <w:t>Требования к накоплению КГО:</w:t>
      </w:r>
    </w:p>
    <w:p w:rsidR="00156CFC" w:rsidRDefault="00BD4D15" w:rsidP="00120F55">
      <w:pPr>
        <w:pStyle w:val="20"/>
        <w:numPr>
          <w:ilvl w:val="0"/>
          <w:numId w:val="9"/>
        </w:numPr>
        <w:shd w:val="clear" w:color="auto" w:fill="auto"/>
        <w:tabs>
          <w:tab w:val="left" w:pos="1666"/>
        </w:tabs>
        <w:spacing w:before="0"/>
        <w:ind w:firstLine="426"/>
      </w:pPr>
      <w:r>
        <w:t>Крупногабаритные отходы должны располагаться в месте, определенном в договоре на оказание услуг по обращению с твердыми коммунальными отходами, с учетом пункта 3.2.2 настоящих Правил.</w:t>
      </w:r>
    </w:p>
    <w:p w:rsidR="00156CFC" w:rsidRDefault="00BD4D15" w:rsidP="00120F55">
      <w:pPr>
        <w:pStyle w:val="20"/>
        <w:numPr>
          <w:ilvl w:val="0"/>
          <w:numId w:val="9"/>
        </w:numPr>
        <w:shd w:val="clear" w:color="auto" w:fill="auto"/>
        <w:tabs>
          <w:tab w:val="left" w:pos="1484"/>
        </w:tabs>
        <w:spacing w:before="0"/>
        <w:ind w:firstLine="426"/>
      </w:pPr>
      <w:r>
        <w:t>Крупногабаритные отходы должны находиться в состоянии, не создающем угрозу для жизни и здоровья персонала оператора по обращению с отходами, а также не должны создавать угроз для целости и технической исправности мусоровозов. Предоставленные к транспортированию КГО бункеры не должны быть заполнены другими отходами.</w:t>
      </w:r>
    </w:p>
    <w:p w:rsidR="00156CFC" w:rsidRDefault="00BD4D15" w:rsidP="00120F55">
      <w:pPr>
        <w:pStyle w:val="20"/>
        <w:numPr>
          <w:ilvl w:val="0"/>
          <w:numId w:val="9"/>
        </w:numPr>
        <w:shd w:val="clear" w:color="auto" w:fill="auto"/>
        <w:tabs>
          <w:tab w:val="left" w:pos="1484"/>
        </w:tabs>
        <w:spacing w:before="0"/>
        <w:ind w:firstLine="426"/>
      </w:pPr>
      <w:r>
        <w:t>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или уполномоченными ими лицами, путем доставки крупногабаритных отходов на площадку для их складирования.</w:t>
      </w:r>
    </w:p>
    <w:p w:rsidR="00156CFC" w:rsidRDefault="00BD4D15" w:rsidP="00120F55">
      <w:pPr>
        <w:pStyle w:val="20"/>
        <w:shd w:val="clear" w:color="auto" w:fill="auto"/>
        <w:spacing w:before="0"/>
        <w:ind w:firstLine="426"/>
      </w:pPr>
      <w:r>
        <w:t>Переполнение площадок и бункеров для КГО не допускается.</w:t>
      </w:r>
    </w:p>
    <w:p w:rsidR="00C729AC" w:rsidRDefault="00BD4D15" w:rsidP="00120F55">
      <w:pPr>
        <w:pStyle w:val="20"/>
        <w:shd w:val="clear" w:color="auto" w:fill="auto"/>
        <w:spacing w:before="0"/>
        <w:ind w:firstLine="426"/>
      </w:pPr>
      <w:r>
        <w:t xml:space="preserve">Вывоз крупногабаритных отходов по заявкам их собственников или уполномоченных ими лиц, направляемых региональному оператору по обращению с отходами, осуществляется не реже двух раз в месяц. Дата транспортирования крупногабаритных отходов определяется оператором </w:t>
      </w:r>
      <w:proofErr w:type="gramStart"/>
      <w:r>
        <w:t>по</w:t>
      </w:r>
      <w:proofErr w:type="gramEnd"/>
    </w:p>
    <w:p w:rsidR="00156CFC" w:rsidRDefault="00BD4D15" w:rsidP="00120F55">
      <w:pPr>
        <w:pStyle w:val="20"/>
        <w:shd w:val="clear" w:color="auto" w:fill="auto"/>
        <w:spacing w:before="0"/>
        <w:ind w:firstLine="426"/>
      </w:pPr>
      <w:r>
        <w:t xml:space="preserve">обращению с отходами, </w:t>
      </w:r>
      <w:proofErr w:type="gramStart"/>
      <w:r>
        <w:t>осуществляющим</w:t>
      </w:r>
      <w:proofErr w:type="gramEnd"/>
      <w:r>
        <w:t xml:space="preserve"> сбор и транспортирование ТКО, но не может превышать 5 рабочих дней с момента поступления заявки.</w:t>
      </w:r>
    </w:p>
    <w:p w:rsidR="00156CFC" w:rsidRDefault="00BD4D15" w:rsidP="00120F55">
      <w:pPr>
        <w:pStyle w:val="20"/>
        <w:numPr>
          <w:ilvl w:val="0"/>
          <w:numId w:val="9"/>
        </w:numPr>
        <w:shd w:val="clear" w:color="auto" w:fill="auto"/>
        <w:tabs>
          <w:tab w:val="left" w:pos="1470"/>
        </w:tabs>
        <w:spacing w:before="0"/>
        <w:ind w:firstLine="426"/>
      </w:pPr>
      <w:r>
        <w:t>Ответственность за содержание бункеров для КГО и специальных площадок для складирования КГО, входя</w:t>
      </w:r>
      <w:r w:rsidRPr="00E52435">
        <w:rPr>
          <w:rStyle w:val="21"/>
          <w:u w:val="none"/>
        </w:rPr>
        <w:t>щ</w:t>
      </w:r>
      <w:r>
        <w:t>их в состав общего имущества собственников помещений в многоквартирных домах, возлагается на собственников помещений в многоквартирных домах или уполномоченных ими лиц.</w:t>
      </w:r>
    </w:p>
    <w:p w:rsidR="00156CFC" w:rsidRDefault="00BD4D15" w:rsidP="00120F55">
      <w:pPr>
        <w:pStyle w:val="20"/>
        <w:shd w:val="clear" w:color="auto" w:fill="auto"/>
        <w:spacing w:before="0"/>
        <w:ind w:firstLine="426"/>
      </w:pPr>
      <w:r>
        <w:t>Ответственность за содержание бункеров для КГО и специальных площадок для складирования КГО, не входя</w:t>
      </w:r>
      <w:r>
        <w:rPr>
          <w:rStyle w:val="21"/>
        </w:rPr>
        <w:t>щ</w:t>
      </w:r>
      <w:r>
        <w:t>их в состав общего имущества собственников помещений в многоквартирных домах, возлагается на собственников земельного участка, на котором расположены такие площадки и бункеры.</w:t>
      </w:r>
    </w:p>
    <w:p w:rsidR="00156CFC" w:rsidRDefault="00BD4D15" w:rsidP="00120F55">
      <w:pPr>
        <w:pStyle w:val="20"/>
        <w:numPr>
          <w:ilvl w:val="0"/>
          <w:numId w:val="8"/>
        </w:numPr>
        <w:shd w:val="clear" w:color="auto" w:fill="auto"/>
        <w:tabs>
          <w:tab w:val="left" w:pos="1298"/>
        </w:tabs>
        <w:spacing w:before="0"/>
        <w:ind w:firstLine="426"/>
      </w:pPr>
      <w:r>
        <w:t xml:space="preserve">Накопление ТКО в пакеты или другие емкости, предоставленные </w:t>
      </w:r>
      <w:r>
        <w:lastRenderedPageBreak/>
        <w:t>региональным оператором:</w:t>
      </w:r>
    </w:p>
    <w:p w:rsidR="00156CFC" w:rsidRDefault="00BD4D15" w:rsidP="00120F55">
      <w:pPr>
        <w:pStyle w:val="20"/>
        <w:numPr>
          <w:ilvl w:val="0"/>
          <w:numId w:val="10"/>
        </w:numPr>
        <w:shd w:val="clear" w:color="auto" w:fill="auto"/>
        <w:tabs>
          <w:tab w:val="left" w:pos="1470"/>
        </w:tabs>
        <w:spacing w:before="0"/>
        <w:ind w:firstLine="426"/>
      </w:pPr>
      <w:r>
        <w:t>Вывоз ТКО от потребителей, накопление которых производится в пакеты или другие емкости, предоставленные региональным оператором, осуществляется по маршрутному графику и по заявкам потребителей.</w:t>
      </w:r>
    </w:p>
    <w:p w:rsidR="00156CFC" w:rsidRDefault="00BD4D15" w:rsidP="00120F55">
      <w:pPr>
        <w:pStyle w:val="20"/>
        <w:numPr>
          <w:ilvl w:val="0"/>
          <w:numId w:val="10"/>
        </w:numPr>
        <w:shd w:val="clear" w:color="auto" w:fill="auto"/>
        <w:tabs>
          <w:tab w:val="left" w:pos="1470"/>
        </w:tabs>
        <w:spacing w:before="0"/>
        <w:ind w:firstLine="426"/>
      </w:pPr>
      <w:r>
        <w:t>При сборе ТКО по маршрутному графику региональный оператор определяет места и время сбора ТКО.</w:t>
      </w:r>
    </w:p>
    <w:p w:rsidR="00156CFC" w:rsidRDefault="00BD4D15" w:rsidP="00120F55">
      <w:pPr>
        <w:pStyle w:val="20"/>
        <w:numPr>
          <w:ilvl w:val="0"/>
          <w:numId w:val="10"/>
        </w:numPr>
        <w:shd w:val="clear" w:color="auto" w:fill="auto"/>
        <w:tabs>
          <w:tab w:val="left" w:pos="1470"/>
        </w:tabs>
        <w:spacing w:before="0"/>
        <w:ind w:firstLine="426"/>
      </w:pPr>
      <w:r>
        <w:t>ТКО передаются оператору по сбору и транспортированию в пакетах или других предназначенных для их накопления емкостях. Региональный оператор вправе устанавливать требования к емкостям, используемым для накопления ТКО.</w:t>
      </w:r>
    </w:p>
    <w:p w:rsidR="00156CFC" w:rsidRDefault="00BD4D15" w:rsidP="00120F55">
      <w:pPr>
        <w:pStyle w:val="20"/>
        <w:numPr>
          <w:ilvl w:val="1"/>
          <w:numId w:val="10"/>
        </w:numPr>
        <w:shd w:val="clear" w:color="auto" w:fill="auto"/>
        <w:tabs>
          <w:tab w:val="left" w:pos="1324"/>
        </w:tabs>
        <w:spacing w:before="0"/>
        <w:ind w:firstLine="426"/>
      </w:pPr>
      <w:r>
        <w:t>Накопление ТКО в индивидуальной жилой застройке:</w:t>
      </w:r>
    </w:p>
    <w:p w:rsidR="00156CFC" w:rsidRDefault="00BD4D15" w:rsidP="00120F55">
      <w:pPr>
        <w:pStyle w:val="20"/>
        <w:numPr>
          <w:ilvl w:val="2"/>
          <w:numId w:val="10"/>
        </w:numPr>
        <w:shd w:val="clear" w:color="auto" w:fill="auto"/>
        <w:tabs>
          <w:tab w:val="left" w:pos="1470"/>
        </w:tabs>
        <w:spacing w:before="0"/>
        <w:ind w:firstLine="426"/>
      </w:pPr>
      <w:r>
        <w:t>Вывоз ТКО с территории индивидуальной жилой и дачной застройки осуществляется тарным способом.</w:t>
      </w:r>
    </w:p>
    <w:p w:rsidR="00156CFC" w:rsidRDefault="00BD4D15" w:rsidP="00120F55">
      <w:pPr>
        <w:pStyle w:val="20"/>
        <w:numPr>
          <w:ilvl w:val="2"/>
          <w:numId w:val="10"/>
        </w:numPr>
        <w:shd w:val="clear" w:color="auto" w:fill="auto"/>
        <w:tabs>
          <w:tab w:val="left" w:pos="1470"/>
        </w:tabs>
        <w:spacing w:before="0"/>
        <w:ind w:firstLine="426"/>
      </w:pPr>
      <w:r>
        <w:t xml:space="preserve">На территории индивидуальной жилой застройки накопление ТКО осуществляется в мусоросборники, </w:t>
      </w:r>
      <w:proofErr w:type="gramStart"/>
      <w:r>
        <w:t>места</w:t>
      </w:r>
      <w:proofErr w:type="gramEnd"/>
      <w:r>
        <w:t xml:space="preserve"> расположения которых определяются самими домовладельцами в соответствии с требованиями санитарно</w:t>
      </w:r>
      <w:r w:rsidR="00E52435">
        <w:t>-</w:t>
      </w:r>
      <w:r>
        <w:t>эпидемиологических правил и нормативов.</w:t>
      </w:r>
    </w:p>
    <w:p w:rsidR="00156CFC" w:rsidRDefault="00BD4D15" w:rsidP="00120F55">
      <w:pPr>
        <w:pStyle w:val="20"/>
        <w:numPr>
          <w:ilvl w:val="2"/>
          <w:numId w:val="10"/>
        </w:numPr>
        <w:shd w:val="clear" w:color="auto" w:fill="auto"/>
        <w:tabs>
          <w:tab w:val="left" w:pos="1470"/>
        </w:tabs>
        <w:spacing w:before="0"/>
        <w:ind w:firstLine="426"/>
      </w:pPr>
      <w:r>
        <w:t>Владельцы индивидуальной жилой и дачной застройки обязаны не допускать образования свалок, загрязнений собственных и прилегающих территорий.</w:t>
      </w:r>
    </w:p>
    <w:p w:rsidR="00156CFC" w:rsidRDefault="00BD4D15" w:rsidP="00120F55">
      <w:pPr>
        <w:pStyle w:val="20"/>
        <w:numPr>
          <w:ilvl w:val="2"/>
          <w:numId w:val="10"/>
        </w:numPr>
        <w:shd w:val="clear" w:color="auto" w:fill="auto"/>
        <w:tabs>
          <w:tab w:val="left" w:pos="1470"/>
        </w:tabs>
        <w:spacing w:before="0"/>
        <w:ind w:firstLine="426"/>
      </w:pPr>
      <w:r>
        <w:t>Содержание мест накопления отходов, размещаемых на территории индивидуальной жилой застройки, а также ответственность за их содержание возлагается на собственников земельных участков, на которых такие места накопления отходов размещены.</w:t>
      </w:r>
    </w:p>
    <w:p w:rsidR="00156CFC" w:rsidRDefault="00BD4D15" w:rsidP="00120F55">
      <w:pPr>
        <w:pStyle w:val="20"/>
        <w:numPr>
          <w:ilvl w:val="1"/>
          <w:numId w:val="10"/>
        </w:numPr>
        <w:shd w:val="clear" w:color="auto" w:fill="auto"/>
        <w:tabs>
          <w:tab w:val="left" w:pos="1298"/>
        </w:tabs>
        <w:spacing w:before="0"/>
        <w:ind w:firstLine="426"/>
      </w:pPr>
      <w:r>
        <w:t>Накопление строительных отходов, образующихся в результате деятельности физических лиц:</w:t>
      </w:r>
    </w:p>
    <w:p w:rsidR="00156CFC" w:rsidRDefault="00BD4D15" w:rsidP="00120F55">
      <w:pPr>
        <w:pStyle w:val="20"/>
        <w:numPr>
          <w:ilvl w:val="2"/>
          <w:numId w:val="10"/>
        </w:numPr>
        <w:shd w:val="clear" w:color="auto" w:fill="auto"/>
        <w:tabs>
          <w:tab w:val="left" w:pos="1470"/>
        </w:tabs>
        <w:spacing w:before="0"/>
        <w:ind w:firstLine="426"/>
      </w:pPr>
      <w:r>
        <w:t>Накопление строительных отходов, образующихся в результате деятельности физических лиц при осуществлении нового строительства, реконструкции, капитального и текущего ремонта зданий и сооружений, реставрационно-восстановительных работ в процессе бытового потребления, производится в бункеры.</w:t>
      </w:r>
    </w:p>
    <w:p w:rsidR="00156CFC" w:rsidRDefault="00BD4D15" w:rsidP="00120F55">
      <w:pPr>
        <w:pStyle w:val="20"/>
        <w:numPr>
          <w:ilvl w:val="2"/>
          <w:numId w:val="10"/>
        </w:numPr>
        <w:shd w:val="clear" w:color="auto" w:fill="auto"/>
        <w:tabs>
          <w:tab w:val="left" w:pos="1460"/>
        </w:tabs>
        <w:spacing w:before="0"/>
        <w:ind w:firstLine="426"/>
      </w:pPr>
      <w:r>
        <w:t>При производстве работ на объектах ремонта и реконструкции без отведения строительной площадки или при отсутствии специально обустроенных мест накопления допускается временное складирование отходов в специальных емкостях или мешках около объекта ремонта и реконструкции, при этом не допускается ограничение свободного проезда транспортных средств, прохода людей, порча зеленых насаждений и захламление газонов.</w:t>
      </w:r>
    </w:p>
    <w:p w:rsidR="00156CFC" w:rsidRDefault="00BD4D15" w:rsidP="00120F55">
      <w:pPr>
        <w:pStyle w:val="20"/>
        <w:numPr>
          <w:ilvl w:val="2"/>
          <w:numId w:val="10"/>
        </w:numPr>
        <w:shd w:val="clear" w:color="auto" w:fill="auto"/>
        <w:tabs>
          <w:tab w:val="left" w:pos="1450"/>
        </w:tabs>
        <w:spacing w:before="0"/>
        <w:ind w:firstLine="426"/>
      </w:pPr>
      <w:r>
        <w:t>При производстве работ по сносу зданий и сооружений обращение со строительными отходами должно соответствовать требованиям пунктов 3.8.1 - 3.8.2 настоящих Правил.</w:t>
      </w:r>
    </w:p>
    <w:p w:rsidR="00156CFC" w:rsidRDefault="00BD4D15" w:rsidP="00120F55">
      <w:pPr>
        <w:pStyle w:val="20"/>
        <w:numPr>
          <w:ilvl w:val="2"/>
          <w:numId w:val="10"/>
        </w:numPr>
        <w:shd w:val="clear" w:color="auto" w:fill="auto"/>
        <w:tabs>
          <w:tab w:val="left" w:pos="1653"/>
        </w:tabs>
        <w:spacing w:before="0"/>
        <w:ind w:firstLine="426"/>
      </w:pPr>
      <w:r>
        <w:t>Обязанность по обеспечению накопления отходов на объектах</w:t>
      </w:r>
    </w:p>
    <w:p w:rsidR="00156CFC" w:rsidRDefault="00BD4D15" w:rsidP="00120F55">
      <w:pPr>
        <w:pStyle w:val="20"/>
        <w:shd w:val="clear" w:color="auto" w:fill="auto"/>
        <w:tabs>
          <w:tab w:val="left" w:pos="1877"/>
        </w:tabs>
        <w:spacing w:before="0"/>
        <w:ind w:firstLine="426"/>
      </w:pPr>
      <w:r>
        <w:t>строительства, ремонта и реконструкции, а также ответственность за их содержание</w:t>
      </w:r>
      <w:r>
        <w:tab/>
        <w:t xml:space="preserve">возлагается на собственников указанного объекта или </w:t>
      </w:r>
      <w:proofErr w:type="gramStart"/>
      <w:r>
        <w:t>на</w:t>
      </w:r>
      <w:proofErr w:type="gramEnd"/>
    </w:p>
    <w:p w:rsidR="00156CFC" w:rsidRDefault="00BD4D15" w:rsidP="00120F55">
      <w:pPr>
        <w:pStyle w:val="20"/>
        <w:shd w:val="clear" w:color="auto" w:fill="auto"/>
        <w:spacing w:before="0"/>
        <w:ind w:firstLine="426"/>
      </w:pPr>
      <w:r>
        <w:t>исполнителя работ.</w:t>
      </w:r>
    </w:p>
    <w:p w:rsidR="00156CFC" w:rsidRDefault="00BD4D15" w:rsidP="00120F55">
      <w:pPr>
        <w:pStyle w:val="20"/>
        <w:numPr>
          <w:ilvl w:val="1"/>
          <w:numId w:val="10"/>
        </w:numPr>
        <w:shd w:val="clear" w:color="auto" w:fill="auto"/>
        <w:tabs>
          <w:tab w:val="left" w:pos="1324"/>
        </w:tabs>
        <w:spacing w:before="0"/>
        <w:ind w:firstLine="426"/>
      </w:pPr>
      <w:r>
        <w:t>Накопление и сбор ртутьсодержащих отходов:</w:t>
      </w:r>
    </w:p>
    <w:p w:rsidR="00156CFC" w:rsidRDefault="00BD4D15" w:rsidP="00120F55">
      <w:pPr>
        <w:pStyle w:val="20"/>
        <w:numPr>
          <w:ilvl w:val="2"/>
          <w:numId w:val="10"/>
        </w:numPr>
        <w:shd w:val="clear" w:color="auto" w:fill="auto"/>
        <w:tabs>
          <w:tab w:val="left" w:pos="1653"/>
        </w:tabs>
        <w:spacing w:before="0"/>
        <w:ind w:firstLine="426"/>
      </w:pPr>
      <w:r>
        <w:lastRenderedPageBreak/>
        <w:t>Все ртутьсодержащие отходы, образующиеся в результате деятельности юридических лиц, индивидуальных предпринимателей и физических лиц, подлежат обязательному сбору, вывозу, утилизации специализированными организациями. Категорически запрещается захоронение, уничтожение ртуть содержащих отходов вне отведенных для этого мест, загрузка ими контейнеров, бункеров, отведенных для накопления ТКО.</w:t>
      </w:r>
    </w:p>
    <w:p w:rsidR="00156CFC" w:rsidRDefault="00BD4D15" w:rsidP="00120F55">
      <w:pPr>
        <w:pStyle w:val="20"/>
        <w:numPr>
          <w:ilvl w:val="2"/>
          <w:numId w:val="10"/>
        </w:numPr>
        <w:shd w:val="clear" w:color="auto" w:fill="auto"/>
        <w:spacing w:before="0"/>
        <w:ind w:firstLine="426"/>
      </w:pPr>
      <w:r>
        <w:t xml:space="preserve"> Расходы по обезвреживанию ртутьсодержащих изделий и </w:t>
      </w:r>
      <w:proofErr w:type="spellStart"/>
      <w:r>
        <w:t>демеркуризации</w:t>
      </w:r>
      <w:proofErr w:type="spellEnd"/>
      <w:r>
        <w:t xml:space="preserve"> загрязненных ртутью территорий несут собственники отходов и владельцы загрязненных ртутью объектов и территорий, по договорам, заключаемым со специализированными организациями, отвечающими требованиям законодательства.</w:t>
      </w:r>
    </w:p>
    <w:p w:rsidR="00156CFC" w:rsidRDefault="00BD4D15" w:rsidP="00120F55">
      <w:pPr>
        <w:pStyle w:val="20"/>
        <w:numPr>
          <w:ilvl w:val="2"/>
          <w:numId w:val="10"/>
        </w:numPr>
        <w:shd w:val="clear" w:color="auto" w:fill="auto"/>
        <w:tabs>
          <w:tab w:val="left" w:pos="1465"/>
        </w:tabs>
        <w:spacing w:before="0"/>
        <w:ind w:firstLine="426"/>
      </w:pPr>
      <w:proofErr w:type="gramStart"/>
      <w:r>
        <w:t>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w:t>
      </w:r>
      <w:proofErr w:type="gramEnd"/>
      <w:r>
        <w:t xml:space="preserve"> </w:t>
      </w:r>
      <w:proofErr w:type="gramStart"/>
      <w:r>
        <w:t>содержащихся</w:t>
      </w:r>
      <w:proofErr w:type="gramEnd"/>
      <w:r>
        <w:t xml:space="preserve"> в соответствии с требованиями к содержанию общего имущества, предусмотренными действующим законодательством.</w:t>
      </w:r>
    </w:p>
    <w:p w:rsidR="00156CFC" w:rsidRDefault="00BD4D15" w:rsidP="00120F55">
      <w:pPr>
        <w:pStyle w:val="20"/>
        <w:numPr>
          <w:ilvl w:val="2"/>
          <w:numId w:val="10"/>
        </w:numPr>
        <w:shd w:val="clear" w:color="auto" w:fill="auto"/>
        <w:tabs>
          <w:tab w:val="left" w:pos="1455"/>
        </w:tabs>
        <w:spacing w:before="0"/>
        <w:ind w:firstLine="426"/>
      </w:pPr>
      <w:r>
        <w:t>Сбор и накопление ртутьсодержащих отходов должны выполняться методами, исключающими их бой и разгерметизацию.</w:t>
      </w:r>
    </w:p>
    <w:p w:rsidR="00156CFC" w:rsidRDefault="00BD4D15" w:rsidP="00120F55">
      <w:pPr>
        <w:pStyle w:val="20"/>
        <w:numPr>
          <w:ilvl w:val="2"/>
          <w:numId w:val="10"/>
        </w:numPr>
        <w:shd w:val="clear" w:color="auto" w:fill="auto"/>
        <w:tabs>
          <w:tab w:val="left" w:pos="1450"/>
        </w:tabs>
        <w:spacing w:before="0"/>
        <w:ind w:firstLine="426"/>
      </w:pPr>
      <w:r>
        <w:t>Лица осуществляют накопление ртутьсодержащих отходов отдельно от других видов отходов в неповрежденной штатной упаковке или в другой таре, обеспечивающей их сохранность при хранении.</w:t>
      </w:r>
    </w:p>
    <w:p w:rsidR="00156CFC" w:rsidRDefault="00BD4D15" w:rsidP="00120F55">
      <w:pPr>
        <w:pStyle w:val="20"/>
        <w:numPr>
          <w:ilvl w:val="2"/>
          <w:numId w:val="10"/>
        </w:numPr>
        <w:shd w:val="clear" w:color="auto" w:fill="auto"/>
        <w:tabs>
          <w:tab w:val="left" w:pos="1455"/>
        </w:tabs>
        <w:spacing w:before="0"/>
        <w:ind w:firstLine="426"/>
      </w:pPr>
      <w:r>
        <w:t xml:space="preserve">Не допускается временное хранение поврежденных ртутьсодержащих изделий совместно с </w:t>
      </w:r>
      <w:proofErr w:type="gramStart"/>
      <w:r>
        <w:t>неповрежденными</w:t>
      </w:r>
      <w:proofErr w:type="gramEnd"/>
      <w:r>
        <w:t>. Поврежденное изделие подлежит герметичной упаковке и немедленной сдаче в специализированную организацию.</w:t>
      </w:r>
    </w:p>
    <w:p w:rsidR="00156CFC" w:rsidRDefault="00BD4D15" w:rsidP="00120F55">
      <w:pPr>
        <w:pStyle w:val="20"/>
        <w:numPr>
          <w:ilvl w:val="2"/>
          <w:numId w:val="10"/>
        </w:numPr>
        <w:shd w:val="clear" w:color="auto" w:fill="auto"/>
        <w:tabs>
          <w:tab w:val="left" w:pos="1455"/>
        </w:tabs>
        <w:spacing w:before="0"/>
        <w:ind w:firstLine="426"/>
      </w:pPr>
      <w:r>
        <w:t>Ликвидация аварийных ситуаций, связанных с обращением с ртутьсодержащими отходами:</w:t>
      </w:r>
    </w:p>
    <w:p w:rsidR="00156CFC" w:rsidRDefault="00BD4D15" w:rsidP="00120F55">
      <w:pPr>
        <w:pStyle w:val="20"/>
        <w:numPr>
          <w:ilvl w:val="3"/>
          <w:numId w:val="10"/>
        </w:numPr>
        <w:shd w:val="clear" w:color="auto" w:fill="auto"/>
        <w:tabs>
          <w:tab w:val="left" w:pos="2155"/>
        </w:tabs>
        <w:spacing w:before="0"/>
        <w:ind w:firstLine="426"/>
      </w:pPr>
      <w:r>
        <w:t>Ликвидация ртутных загрязнений осуществляется специализированными организациями, имеющими соответствующую подготовку и оснащение для проведения указанных работ.</w:t>
      </w:r>
    </w:p>
    <w:p w:rsidR="00156CFC" w:rsidRDefault="00BD4D15" w:rsidP="00120F55">
      <w:pPr>
        <w:pStyle w:val="20"/>
        <w:numPr>
          <w:ilvl w:val="3"/>
          <w:numId w:val="10"/>
        </w:numPr>
        <w:shd w:val="clear" w:color="auto" w:fill="auto"/>
        <w:tabs>
          <w:tab w:val="left" w:pos="1666"/>
        </w:tabs>
        <w:spacing w:before="0"/>
        <w:ind w:firstLine="426"/>
      </w:pPr>
      <w:r>
        <w:t>Работы по обследованию и ликвидации очагов ртутных загрязнений осуществляются за счет виновных лиц, а в случаях, когда установить виновных не представляется возможным - за счет владельцев зданий и территорий.</w:t>
      </w:r>
    </w:p>
    <w:p w:rsidR="00156CFC" w:rsidRDefault="00BD4D15" w:rsidP="00120F55">
      <w:pPr>
        <w:pStyle w:val="20"/>
        <w:shd w:val="clear" w:color="auto" w:fill="auto"/>
        <w:spacing w:before="0"/>
        <w:ind w:firstLine="426"/>
      </w:pPr>
      <w:r>
        <w:t>Юридические лица, должностные лица, физические лица и индивидуальные предприниматели, виновные в загрязнении ртутью территорий общего пользования, объектов окружающей среды, жилых, общественных и производственных зданий, несут установленную законодательством ответственность.</w:t>
      </w:r>
    </w:p>
    <w:p w:rsidR="00156CFC" w:rsidRDefault="00BD4D15" w:rsidP="00120F55">
      <w:pPr>
        <w:pStyle w:val="20"/>
        <w:numPr>
          <w:ilvl w:val="1"/>
          <w:numId w:val="10"/>
        </w:numPr>
        <w:shd w:val="clear" w:color="auto" w:fill="auto"/>
        <w:tabs>
          <w:tab w:val="left" w:pos="1610"/>
        </w:tabs>
        <w:spacing w:before="0"/>
        <w:ind w:firstLine="426"/>
      </w:pPr>
      <w:r>
        <w:t xml:space="preserve">Накопление отходов на территории гаражно-строительных кооперативов (ГСК, ПГСК и прочие организационно-правовые формы </w:t>
      </w:r>
      <w:r>
        <w:lastRenderedPageBreak/>
        <w:t>собственников объектов гаражного назначения):</w:t>
      </w:r>
    </w:p>
    <w:p w:rsidR="00156CFC" w:rsidRDefault="00BD4D15" w:rsidP="00120F55">
      <w:pPr>
        <w:pStyle w:val="20"/>
        <w:numPr>
          <w:ilvl w:val="2"/>
          <w:numId w:val="10"/>
        </w:numPr>
        <w:shd w:val="clear" w:color="auto" w:fill="auto"/>
        <w:tabs>
          <w:tab w:val="left" w:pos="1674"/>
        </w:tabs>
        <w:spacing w:before="0"/>
        <w:ind w:firstLine="426"/>
      </w:pPr>
      <w:r>
        <w:t>Для накопления отходов используются:</w:t>
      </w:r>
    </w:p>
    <w:p w:rsidR="00156CFC" w:rsidRDefault="00BD4D15" w:rsidP="00120F55">
      <w:pPr>
        <w:pStyle w:val="20"/>
        <w:numPr>
          <w:ilvl w:val="0"/>
          <w:numId w:val="3"/>
        </w:numPr>
        <w:shd w:val="clear" w:color="auto" w:fill="auto"/>
        <w:tabs>
          <w:tab w:val="left" w:pos="991"/>
        </w:tabs>
        <w:spacing w:before="0"/>
        <w:ind w:firstLine="426"/>
      </w:pPr>
      <w:r>
        <w:t>контейнерные площадки для ТКО и площадки для крупногабаритных отходов, оборудованные с учетом требований, предъявляемых настоящими Правилами;</w:t>
      </w:r>
    </w:p>
    <w:p w:rsidR="00156CFC" w:rsidRDefault="00BD4D15" w:rsidP="00120F55">
      <w:pPr>
        <w:pStyle w:val="20"/>
        <w:numPr>
          <w:ilvl w:val="0"/>
          <w:numId w:val="3"/>
        </w:numPr>
        <w:shd w:val="clear" w:color="auto" w:fill="auto"/>
        <w:tabs>
          <w:tab w:val="left" w:pos="1012"/>
        </w:tabs>
        <w:spacing w:before="0"/>
        <w:ind w:firstLine="426"/>
      </w:pPr>
      <w:r>
        <w:t>емкости для сбора отработанных горюче-смазочных материалов;</w:t>
      </w:r>
    </w:p>
    <w:p w:rsidR="00156CFC" w:rsidRDefault="00BD4D15" w:rsidP="00120F55">
      <w:pPr>
        <w:pStyle w:val="20"/>
        <w:numPr>
          <w:ilvl w:val="0"/>
          <w:numId w:val="3"/>
        </w:numPr>
        <w:shd w:val="clear" w:color="auto" w:fill="auto"/>
        <w:tabs>
          <w:tab w:val="left" w:pos="991"/>
        </w:tabs>
        <w:spacing w:before="0"/>
        <w:ind w:firstLine="426"/>
      </w:pPr>
      <w:r>
        <w:t xml:space="preserve">площадки для раздельного накопления отходов шин и покрышек транспортных средств, металлолома и т.п., имеющие твердое, как </w:t>
      </w:r>
      <w:proofErr w:type="gramStart"/>
      <w:r>
        <w:t>правило</w:t>
      </w:r>
      <w:proofErr w:type="gramEnd"/>
      <w:r>
        <w:t xml:space="preserve"> асфальтовое или бетонное покрытие, под навесом.</w:t>
      </w:r>
    </w:p>
    <w:p w:rsidR="00156CFC" w:rsidRDefault="00BD4D15" w:rsidP="00120F55">
      <w:pPr>
        <w:pStyle w:val="20"/>
        <w:numPr>
          <w:ilvl w:val="2"/>
          <w:numId w:val="10"/>
        </w:numPr>
        <w:shd w:val="clear" w:color="auto" w:fill="auto"/>
        <w:tabs>
          <w:tab w:val="left" w:pos="1610"/>
        </w:tabs>
        <w:spacing w:before="0"/>
        <w:ind w:firstLine="426"/>
      </w:pPr>
      <w:r>
        <w:t>Отработанные горюче-смазочные материалы, загрязненные отходы продукции из резины, аккумуляторы, иные токсичные отходы, металлолом по мере накопления передаются для утилизации на специализированные предприятия или пункты приема с оформлением подтверждающей документации (акты приема-передачи, справки и т.п.).</w:t>
      </w:r>
    </w:p>
    <w:p w:rsidR="00156CFC" w:rsidRDefault="00BD4D15" w:rsidP="00120F55">
      <w:pPr>
        <w:pStyle w:val="20"/>
        <w:numPr>
          <w:ilvl w:val="2"/>
          <w:numId w:val="10"/>
        </w:numPr>
        <w:shd w:val="clear" w:color="auto" w:fill="auto"/>
        <w:tabs>
          <w:tab w:val="left" w:pos="1829"/>
        </w:tabs>
        <w:spacing w:before="0"/>
        <w:ind w:firstLine="426"/>
      </w:pPr>
      <w:r>
        <w:t>Обязанность по строительству, оборудованию и установке предусмотренных подпунктом 3.10.1 пункта 3.10 настоящих Правил площадок и емкостей, а также ответственность за их содержание возлагаются на органы управления и (или) председателей правлений гаражно-строительных кооперативов (ГСК, ПГСК и прочих организационно-правовых форм собственников объектов гаражного назначения).</w:t>
      </w:r>
    </w:p>
    <w:p w:rsidR="00156CFC" w:rsidRDefault="00BD4D15" w:rsidP="00120F55">
      <w:pPr>
        <w:pStyle w:val="20"/>
        <w:numPr>
          <w:ilvl w:val="1"/>
          <w:numId w:val="10"/>
        </w:numPr>
        <w:shd w:val="clear" w:color="auto" w:fill="auto"/>
        <w:tabs>
          <w:tab w:val="left" w:pos="1610"/>
        </w:tabs>
        <w:spacing w:before="0"/>
        <w:ind w:firstLine="426"/>
      </w:pPr>
      <w:r>
        <w:t>Накопление ТКО в садоводческих, огороднических и дачных некоммерческих объединениях граждан:</w:t>
      </w:r>
    </w:p>
    <w:p w:rsidR="00156CFC" w:rsidRDefault="00BD4D15" w:rsidP="00AC0BF8">
      <w:pPr>
        <w:pStyle w:val="20"/>
        <w:numPr>
          <w:ilvl w:val="2"/>
          <w:numId w:val="10"/>
        </w:numPr>
        <w:shd w:val="clear" w:color="auto" w:fill="auto"/>
        <w:tabs>
          <w:tab w:val="left" w:pos="1829"/>
        </w:tabs>
        <w:spacing w:before="0"/>
        <w:ind w:firstLine="426"/>
      </w:pPr>
      <w:r>
        <w:t>Для накопления ТКО, образующихся в садоводческих, огороднических и дачных некоммерческих объединениях граждан, используются контейнерные площадки для ТКО и площадки для крупногабаритных отходов, оборудованные с учетом требований, предъявляемых действующим законодательством и настоящими Правилами.</w:t>
      </w:r>
    </w:p>
    <w:p w:rsidR="00156CFC" w:rsidRDefault="00BD4D15" w:rsidP="00120F55">
      <w:pPr>
        <w:pStyle w:val="20"/>
        <w:numPr>
          <w:ilvl w:val="2"/>
          <w:numId w:val="10"/>
        </w:numPr>
        <w:shd w:val="clear" w:color="auto" w:fill="auto"/>
        <w:tabs>
          <w:tab w:val="left" w:pos="1686"/>
        </w:tabs>
        <w:spacing w:before="0"/>
        <w:ind w:firstLine="426"/>
      </w:pPr>
      <w:r>
        <w:t>Контейнерные площадки должны размещаться на расстоянии не менее 20 и не более 500 м от границ участков.</w:t>
      </w:r>
    </w:p>
    <w:p w:rsidR="00156CFC" w:rsidRDefault="00BD4D15" w:rsidP="00120F55">
      <w:pPr>
        <w:pStyle w:val="20"/>
        <w:shd w:val="clear" w:color="auto" w:fill="auto"/>
        <w:spacing w:before="0"/>
        <w:ind w:firstLine="426"/>
      </w:pPr>
      <w:r>
        <w:t xml:space="preserve">В случаях, когда отсутствует возможность соблюдения установленных разрывов при размещении контейнерной площадки, решение о месте ее установки принимается </w:t>
      </w:r>
      <w:proofErr w:type="spellStart"/>
      <w:r>
        <w:t>комиссионно</w:t>
      </w:r>
      <w:proofErr w:type="spellEnd"/>
      <w:r>
        <w:t>, в соответствии с абзацем 2 подпункта 3.3.7 пункта 3.3 настоящих Правил.</w:t>
      </w:r>
    </w:p>
    <w:p w:rsidR="00156CFC" w:rsidRDefault="00BD4D15" w:rsidP="00120F55">
      <w:pPr>
        <w:pStyle w:val="20"/>
        <w:numPr>
          <w:ilvl w:val="2"/>
          <w:numId w:val="10"/>
        </w:numPr>
        <w:shd w:val="clear" w:color="auto" w:fill="auto"/>
        <w:tabs>
          <w:tab w:val="left" w:pos="1686"/>
        </w:tabs>
        <w:spacing w:before="0"/>
        <w:ind w:firstLine="426"/>
      </w:pPr>
      <w:r>
        <w:t xml:space="preserve">Обязанность по строительству и оборудованию </w:t>
      </w:r>
      <w:proofErr w:type="gramStart"/>
      <w:r>
        <w:t>предусмотренных</w:t>
      </w:r>
      <w:proofErr w:type="gramEnd"/>
    </w:p>
    <w:p w:rsidR="00156CFC" w:rsidRDefault="00BD4D15" w:rsidP="00120F55">
      <w:pPr>
        <w:pStyle w:val="20"/>
        <w:shd w:val="clear" w:color="auto" w:fill="auto"/>
        <w:tabs>
          <w:tab w:val="left" w:pos="2054"/>
          <w:tab w:val="left" w:pos="3763"/>
          <w:tab w:val="left" w:pos="6067"/>
        </w:tabs>
        <w:spacing w:before="0"/>
        <w:ind w:firstLine="426"/>
      </w:pPr>
      <w:r>
        <w:t>подпунктом 3.11.1 пункта 3.11 настоящих Правил площадок, а также ответственность за их содержание возлагаются на органы управления и (или) председателей</w:t>
      </w:r>
      <w:r>
        <w:tab/>
        <w:t>правлений</w:t>
      </w:r>
      <w:r>
        <w:tab/>
        <w:t>садоводческих,</w:t>
      </w:r>
      <w:r>
        <w:tab/>
        <w:t>огороднических и дачных</w:t>
      </w:r>
    </w:p>
    <w:p w:rsidR="00156CFC" w:rsidRDefault="00BD4D15" w:rsidP="00120F55">
      <w:pPr>
        <w:pStyle w:val="20"/>
        <w:shd w:val="clear" w:color="auto" w:fill="auto"/>
        <w:spacing w:before="0"/>
        <w:ind w:firstLine="426"/>
      </w:pPr>
      <w:r>
        <w:t>некоммерческих объединений граждан.</w:t>
      </w:r>
    </w:p>
    <w:p w:rsidR="00156CFC" w:rsidRDefault="00BD4D15" w:rsidP="00120F55">
      <w:pPr>
        <w:pStyle w:val="20"/>
        <w:numPr>
          <w:ilvl w:val="1"/>
          <w:numId w:val="10"/>
        </w:numPr>
        <w:shd w:val="clear" w:color="auto" w:fill="auto"/>
        <w:tabs>
          <w:tab w:val="left" w:pos="1434"/>
        </w:tabs>
        <w:spacing w:before="0"/>
        <w:ind w:firstLine="426"/>
      </w:pPr>
      <w:r>
        <w:t>Запрещается накопление отходов электронного оборудования в контейнерах и бункерах для ТКО, в бункерах и на площадках для КГО.</w:t>
      </w:r>
    </w:p>
    <w:p w:rsidR="00156CFC" w:rsidRDefault="00BD4D15" w:rsidP="00120F55">
      <w:pPr>
        <w:pStyle w:val="20"/>
        <w:shd w:val="clear" w:color="auto" w:fill="auto"/>
        <w:tabs>
          <w:tab w:val="left" w:pos="2054"/>
          <w:tab w:val="left" w:pos="8173"/>
        </w:tabs>
        <w:spacing w:before="0"/>
        <w:ind w:firstLine="426"/>
      </w:pPr>
      <w:r>
        <w:t>Отходы</w:t>
      </w:r>
      <w:r>
        <w:tab/>
        <w:t>электронного оборудования передаются</w:t>
      </w:r>
      <w:r>
        <w:tab/>
        <w:t>организациям,</w:t>
      </w:r>
    </w:p>
    <w:p w:rsidR="00156CFC" w:rsidRDefault="00BD4D15" w:rsidP="00120F55">
      <w:pPr>
        <w:pStyle w:val="20"/>
        <w:shd w:val="clear" w:color="auto" w:fill="auto"/>
        <w:spacing w:before="0"/>
        <w:ind w:firstLine="426"/>
      </w:pPr>
      <w:proofErr w:type="gramStart"/>
      <w:r>
        <w:t>осуществляющим</w:t>
      </w:r>
      <w:proofErr w:type="gramEnd"/>
      <w:r>
        <w:t xml:space="preserve"> извлечение компонентов, для передачи извлеченных компонентов на утилизацию, обезвреживание, захоронение.</w:t>
      </w:r>
    </w:p>
    <w:p w:rsidR="00156CFC" w:rsidRDefault="00BD4D15" w:rsidP="00120F55">
      <w:pPr>
        <w:pStyle w:val="20"/>
        <w:numPr>
          <w:ilvl w:val="1"/>
          <w:numId w:val="10"/>
        </w:numPr>
        <w:shd w:val="clear" w:color="auto" w:fill="auto"/>
        <w:tabs>
          <w:tab w:val="left" w:pos="1434"/>
        </w:tabs>
        <w:spacing w:before="0"/>
        <w:ind w:firstLine="426"/>
      </w:pPr>
      <w:r>
        <w:t xml:space="preserve">У входа в предприятия сферы услуг, на территориях рынков и </w:t>
      </w:r>
      <w:r>
        <w:lastRenderedPageBreak/>
        <w:t>ярмарок, в парках, скверах, бульварах, зонах отдыха, у входа в учреждения образования, здравоохранения и других местах массового посещения населения, на улицах, во дворах жилых многоквартирных домов, на остановках пассажирского транспорта должны быть установлены стационарные урны. Запрещается устанавливать временные урны в виде бумажных коробок, ведер и других изделий, не предназначенных для этих целей.</w:t>
      </w:r>
    </w:p>
    <w:p w:rsidR="00156CFC" w:rsidRDefault="00BD4D15" w:rsidP="00120F55">
      <w:pPr>
        <w:pStyle w:val="20"/>
        <w:shd w:val="clear" w:color="auto" w:fill="auto"/>
        <w:spacing w:before="0"/>
        <w:ind w:firstLine="426"/>
      </w:pPr>
      <w:r>
        <w:t>Установку, очистку, покраску и санитарную обработку урн производит юридическое или физическое лицо, индивидуальный предприниматель, в собственности, аренде или на ином вещном праве либо в управлении которых находятся данные объекты.</w:t>
      </w:r>
    </w:p>
    <w:p w:rsidR="00156CFC" w:rsidRDefault="00BD4D15" w:rsidP="00120F55">
      <w:pPr>
        <w:pStyle w:val="20"/>
        <w:shd w:val="clear" w:color="auto" w:fill="auto"/>
        <w:spacing w:before="0"/>
        <w:ind w:firstLine="426"/>
      </w:pPr>
      <w:r>
        <w:t>Переполнение урн свыше уровня емкости не допускается.</w:t>
      </w:r>
    </w:p>
    <w:p w:rsidR="00156CFC" w:rsidRDefault="00BD4D15" w:rsidP="00120F55">
      <w:pPr>
        <w:pStyle w:val="20"/>
        <w:numPr>
          <w:ilvl w:val="1"/>
          <w:numId w:val="10"/>
        </w:numPr>
        <w:shd w:val="clear" w:color="auto" w:fill="auto"/>
        <w:tabs>
          <w:tab w:val="left" w:pos="1434"/>
        </w:tabs>
        <w:spacing w:before="0"/>
        <w:ind w:firstLine="426"/>
      </w:pPr>
      <w:proofErr w:type="gramStart"/>
      <w:r>
        <w:t xml:space="preserve">Временное складирование (на срок не более 3 месяцев) грунта, не загрязненного отходами производства и потребления, опасными веществами на земельных участках, не закрепленных за хозяйствующими субъектами и находящихся в муниципальной или государственной </w:t>
      </w:r>
      <w:proofErr w:type="spellStart"/>
      <w:r>
        <w:t>неразграниченной</w:t>
      </w:r>
      <w:proofErr w:type="spellEnd"/>
      <w:r>
        <w:t xml:space="preserve"> собственности допускается по согласованию с земельным отделом МУ УЖН г. Струнино и главным специалистом по муниципальному контролю администрации города Струнино.</w:t>
      </w:r>
      <w:proofErr w:type="gramEnd"/>
    </w:p>
    <w:p w:rsidR="00156CFC" w:rsidRDefault="00BD4D15" w:rsidP="00120F55">
      <w:pPr>
        <w:pStyle w:val="20"/>
        <w:numPr>
          <w:ilvl w:val="1"/>
          <w:numId w:val="10"/>
        </w:numPr>
        <w:shd w:val="clear" w:color="auto" w:fill="auto"/>
        <w:tabs>
          <w:tab w:val="left" w:pos="1434"/>
        </w:tabs>
        <w:spacing w:before="0"/>
        <w:ind w:firstLine="426"/>
        <w:jc w:val="left"/>
      </w:pPr>
      <w:r>
        <w:t>На территории муниципального образования город Струнино запрещается:</w:t>
      </w:r>
    </w:p>
    <w:p w:rsidR="00156CFC" w:rsidRDefault="00BD4D15" w:rsidP="00AC0BF8">
      <w:pPr>
        <w:pStyle w:val="20"/>
        <w:numPr>
          <w:ilvl w:val="2"/>
          <w:numId w:val="10"/>
        </w:numPr>
        <w:shd w:val="clear" w:color="auto" w:fill="auto"/>
        <w:tabs>
          <w:tab w:val="left" w:pos="1686"/>
        </w:tabs>
        <w:spacing w:before="0"/>
        <w:ind w:firstLine="426"/>
      </w:pPr>
      <w:r>
        <w:t>Размещение или выброс снега, льда, твердых коммунальных отходов, крупногабаритных отходов, строительных отходов, порубочных остатков, уличного смета и иных отходов производства и потребления в не отведенные для этих целей места.</w:t>
      </w:r>
    </w:p>
    <w:p w:rsidR="00156CFC" w:rsidRDefault="00BD4D15" w:rsidP="00120F55">
      <w:pPr>
        <w:pStyle w:val="20"/>
        <w:numPr>
          <w:ilvl w:val="2"/>
          <w:numId w:val="10"/>
        </w:numPr>
        <w:shd w:val="clear" w:color="auto" w:fill="auto"/>
        <w:tabs>
          <w:tab w:val="left" w:pos="1720"/>
        </w:tabs>
        <w:spacing w:before="0"/>
        <w:ind w:firstLine="426"/>
      </w:pPr>
      <w:r>
        <w:t>Движение ма</w:t>
      </w:r>
      <w:r w:rsidRPr="00AC0BF8">
        <w:rPr>
          <w:rStyle w:val="21"/>
          <w:u w:val="none"/>
        </w:rPr>
        <w:t>ш</w:t>
      </w:r>
      <w:r>
        <w:t xml:space="preserve">ин и механизмов на гусеничном ходу по дорогам с </w:t>
      </w:r>
      <w:proofErr w:type="spellStart"/>
      <w:r>
        <w:t>асфальт</w:t>
      </w:r>
      <w:proofErr w:type="gramStart"/>
      <w:r>
        <w:t>о</w:t>
      </w:r>
      <w:proofErr w:type="spellEnd"/>
      <w:r>
        <w:t>-</w:t>
      </w:r>
      <w:proofErr w:type="gramEnd"/>
      <w:r>
        <w:t xml:space="preserve"> и цементно-бетонным покрытием (за исключением случаев проведения аварийно-восстановительных работ).</w:t>
      </w:r>
    </w:p>
    <w:p w:rsidR="00156CFC" w:rsidRDefault="00BD4D15" w:rsidP="00120F55">
      <w:pPr>
        <w:pStyle w:val="20"/>
        <w:numPr>
          <w:ilvl w:val="2"/>
          <w:numId w:val="10"/>
        </w:numPr>
        <w:shd w:val="clear" w:color="auto" w:fill="auto"/>
        <w:tabs>
          <w:tab w:val="left" w:pos="1864"/>
        </w:tabs>
        <w:spacing w:before="0"/>
        <w:ind w:firstLine="426"/>
      </w:pPr>
      <w:r>
        <w:t>Заезд и парковка транспортных средств (в том числе ограничивающая свободный подъезд к контейнерам и бункерам), размещение объектов строительного или производственного оборудования на газонах, цветниках, детских и спортивных площадках.</w:t>
      </w:r>
    </w:p>
    <w:p w:rsidR="00156CFC" w:rsidRDefault="00BD4D15" w:rsidP="00120F55">
      <w:pPr>
        <w:pStyle w:val="20"/>
        <w:numPr>
          <w:ilvl w:val="2"/>
          <w:numId w:val="10"/>
        </w:numPr>
        <w:shd w:val="clear" w:color="auto" w:fill="auto"/>
        <w:tabs>
          <w:tab w:val="left" w:pos="1720"/>
        </w:tabs>
        <w:spacing w:before="0"/>
        <w:ind w:firstLine="426"/>
      </w:pPr>
      <w:r>
        <w:t>Засорение и засыпка водоемов, загрязнение прилегающих к ним территорий, устройство запруд.</w:t>
      </w:r>
    </w:p>
    <w:p w:rsidR="00156CFC" w:rsidRDefault="00BD4D15" w:rsidP="00120F55">
      <w:pPr>
        <w:pStyle w:val="20"/>
        <w:numPr>
          <w:ilvl w:val="2"/>
          <w:numId w:val="10"/>
        </w:numPr>
        <w:shd w:val="clear" w:color="auto" w:fill="auto"/>
        <w:tabs>
          <w:tab w:val="left" w:pos="1720"/>
        </w:tabs>
        <w:spacing w:before="0"/>
        <w:ind w:firstLine="426"/>
      </w:pPr>
      <w:r>
        <w:t>Организация несанкционированных свалок отходов.</w:t>
      </w:r>
    </w:p>
    <w:p w:rsidR="00156CFC" w:rsidRDefault="00BD4D15" w:rsidP="00120F55">
      <w:pPr>
        <w:pStyle w:val="20"/>
        <w:numPr>
          <w:ilvl w:val="2"/>
          <w:numId w:val="10"/>
        </w:numPr>
        <w:shd w:val="clear" w:color="auto" w:fill="auto"/>
        <w:tabs>
          <w:tab w:val="left" w:pos="1720"/>
        </w:tabs>
        <w:spacing w:before="0"/>
        <w:ind w:firstLine="426"/>
      </w:pPr>
      <w:r>
        <w:t>Подметание и вакуумная уборка дорог и тротуаров без предварительного увлажнения в летний период.</w:t>
      </w:r>
    </w:p>
    <w:p w:rsidR="00156CFC" w:rsidRDefault="00BD4D15" w:rsidP="00120F55">
      <w:pPr>
        <w:pStyle w:val="20"/>
        <w:numPr>
          <w:ilvl w:val="2"/>
          <w:numId w:val="10"/>
        </w:numPr>
        <w:shd w:val="clear" w:color="auto" w:fill="auto"/>
        <w:tabs>
          <w:tab w:val="left" w:pos="1720"/>
        </w:tabs>
        <w:spacing w:before="0"/>
        <w:ind w:firstLine="426"/>
      </w:pPr>
      <w:r>
        <w:t>Производство земляных работ без разрешения, выдаваемого уполномоченным органом администрации города Струнино.</w:t>
      </w:r>
    </w:p>
    <w:p w:rsidR="00156CFC" w:rsidRDefault="00BD4D15" w:rsidP="00120F55">
      <w:pPr>
        <w:pStyle w:val="20"/>
        <w:numPr>
          <w:ilvl w:val="2"/>
          <w:numId w:val="10"/>
        </w:numPr>
        <w:shd w:val="clear" w:color="auto" w:fill="auto"/>
        <w:tabs>
          <w:tab w:val="left" w:pos="1720"/>
        </w:tabs>
        <w:spacing w:before="0"/>
        <w:ind w:firstLine="426"/>
      </w:pPr>
      <w:r>
        <w:t>Самовольное размещение малых архитектурных форм на землях общего пользования.</w:t>
      </w:r>
    </w:p>
    <w:p w:rsidR="00156CFC" w:rsidRDefault="00BD4D15" w:rsidP="00120F55">
      <w:pPr>
        <w:pStyle w:val="20"/>
        <w:numPr>
          <w:ilvl w:val="2"/>
          <w:numId w:val="10"/>
        </w:numPr>
        <w:shd w:val="clear" w:color="auto" w:fill="auto"/>
        <w:tabs>
          <w:tab w:val="left" w:pos="1720"/>
        </w:tabs>
        <w:spacing w:before="0"/>
        <w:ind w:firstLine="426"/>
      </w:pPr>
      <w:r>
        <w:t>Самовольное размещение средств наружной рекламы и информации.</w:t>
      </w:r>
    </w:p>
    <w:p w:rsidR="00156CFC" w:rsidRDefault="00BD4D15" w:rsidP="00120F55">
      <w:pPr>
        <w:pStyle w:val="20"/>
        <w:numPr>
          <w:ilvl w:val="2"/>
          <w:numId w:val="10"/>
        </w:numPr>
        <w:shd w:val="clear" w:color="auto" w:fill="auto"/>
        <w:tabs>
          <w:tab w:val="left" w:pos="1864"/>
        </w:tabs>
        <w:spacing w:before="0"/>
        <w:ind w:firstLine="426"/>
      </w:pPr>
      <w:r>
        <w:t>Размещение визуальной информации вне специальных мест, отведенных для этих целей в соответствии с установленным порядком.</w:t>
      </w:r>
    </w:p>
    <w:p w:rsidR="00156CFC" w:rsidRDefault="00BD4D15" w:rsidP="00120F55">
      <w:pPr>
        <w:pStyle w:val="20"/>
        <w:numPr>
          <w:ilvl w:val="2"/>
          <w:numId w:val="10"/>
        </w:numPr>
        <w:shd w:val="clear" w:color="auto" w:fill="auto"/>
        <w:tabs>
          <w:tab w:val="left" w:pos="2002"/>
        </w:tabs>
        <w:spacing w:before="0"/>
        <w:ind w:firstLine="426"/>
      </w:pPr>
      <w:r>
        <w:t xml:space="preserve">Размещение и эксплуатация парковочных барьеров и </w:t>
      </w:r>
      <w:r>
        <w:lastRenderedPageBreak/>
        <w:t>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156CFC" w:rsidRDefault="00BD4D15" w:rsidP="00120F55">
      <w:pPr>
        <w:pStyle w:val="20"/>
        <w:numPr>
          <w:ilvl w:val="2"/>
          <w:numId w:val="10"/>
        </w:numPr>
        <w:shd w:val="clear" w:color="auto" w:fill="auto"/>
        <w:tabs>
          <w:tab w:val="left" w:pos="1762"/>
        </w:tabs>
        <w:spacing w:before="0"/>
        <w:ind w:firstLine="426"/>
        <w:jc w:val="left"/>
      </w:pPr>
      <w:r>
        <w:t>Размещение ритуальных принадлежностей и надгробных сооружений вне мест, специально предназначенных для этих целей.</w:t>
      </w:r>
    </w:p>
    <w:p w:rsidR="00156CFC" w:rsidRDefault="00BD4D15" w:rsidP="00120F55">
      <w:pPr>
        <w:pStyle w:val="20"/>
        <w:numPr>
          <w:ilvl w:val="2"/>
          <w:numId w:val="10"/>
        </w:numPr>
        <w:shd w:val="clear" w:color="auto" w:fill="auto"/>
        <w:tabs>
          <w:tab w:val="left" w:pos="1771"/>
        </w:tabs>
        <w:spacing w:before="0"/>
        <w:ind w:firstLine="426"/>
      </w:pPr>
      <w:r>
        <w:t>Размещение сырья, материалов, грунта, оборудования за пределами земельных участков, отведенных под застройку частных (индивидуальных) жилых домов.</w:t>
      </w:r>
    </w:p>
    <w:p w:rsidR="00156CFC" w:rsidRDefault="00BD4D15" w:rsidP="00120F55">
      <w:pPr>
        <w:pStyle w:val="20"/>
        <w:numPr>
          <w:ilvl w:val="2"/>
          <w:numId w:val="10"/>
        </w:numPr>
        <w:shd w:val="clear" w:color="auto" w:fill="auto"/>
        <w:tabs>
          <w:tab w:val="left" w:pos="1864"/>
        </w:tabs>
        <w:spacing w:before="0"/>
        <w:ind w:firstLine="426"/>
      </w:pPr>
      <w:r>
        <w:t>Самовольное присоединение промышленных, хозяйственно</w:t>
      </w:r>
      <w:r w:rsidR="00AC0BF8">
        <w:t>-</w:t>
      </w:r>
      <w:r>
        <w:t>бытовых и иных объектов к сетям ливневой канализации.</w:t>
      </w:r>
    </w:p>
    <w:p w:rsidR="00156CFC" w:rsidRDefault="00BD4D15" w:rsidP="00120F55">
      <w:pPr>
        <w:pStyle w:val="20"/>
        <w:numPr>
          <w:ilvl w:val="2"/>
          <w:numId w:val="10"/>
        </w:numPr>
        <w:shd w:val="clear" w:color="auto" w:fill="auto"/>
        <w:tabs>
          <w:tab w:val="left" w:pos="1864"/>
        </w:tabs>
        <w:spacing w:before="0"/>
        <w:ind w:firstLine="426"/>
      </w:pPr>
      <w:r>
        <w:t>Несанкционированный сброс сточных вод и жидких бытовых отходов в водные объекты и на рельеф местности.</w:t>
      </w:r>
    </w:p>
    <w:p w:rsidR="00156CFC" w:rsidRDefault="00BD4D15" w:rsidP="00120F55">
      <w:pPr>
        <w:pStyle w:val="20"/>
        <w:numPr>
          <w:ilvl w:val="2"/>
          <w:numId w:val="10"/>
        </w:numPr>
        <w:shd w:val="clear" w:color="auto" w:fill="auto"/>
        <w:tabs>
          <w:tab w:val="left" w:pos="1864"/>
        </w:tabs>
        <w:spacing w:before="0"/>
        <w:ind w:firstLine="426"/>
      </w:pPr>
      <w:r>
        <w:t>Сгребание листвы, снега и грязи к комлевой части деревьев, кустарников.</w:t>
      </w:r>
    </w:p>
    <w:p w:rsidR="00156CFC" w:rsidRDefault="00BD4D15" w:rsidP="00120F55">
      <w:pPr>
        <w:pStyle w:val="20"/>
        <w:numPr>
          <w:ilvl w:val="2"/>
          <w:numId w:val="10"/>
        </w:numPr>
        <w:shd w:val="clear" w:color="auto" w:fill="auto"/>
        <w:tabs>
          <w:tab w:val="left" w:pos="1766"/>
        </w:tabs>
        <w:spacing w:before="0"/>
        <w:ind w:firstLine="426"/>
      </w:pPr>
      <w:r>
        <w:t>Самовольное разведение костров и сжигание листвы, тары, отходов, резинотехнических и пластмассовых изделий.</w:t>
      </w:r>
    </w:p>
    <w:p w:rsidR="00156CFC" w:rsidRDefault="00BD4D15" w:rsidP="00120F55">
      <w:pPr>
        <w:pStyle w:val="20"/>
        <w:numPr>
          <w:ilvl w:val="2"/>
          <w:numId w:val="10"/>
        </w:numPr>
        <w:shd w:val="clear" w:color="auto" w:fill="auto"/>
        <w:tabs>
          <w:tab w:val="left" w:pos="1842"/>
        </w:tabs>
        <w:spacing w:before="0"/>
        <w:ind w:firstLine="426"/>
      </w:pPr>
      <w:r>
        <w:t>Складирование тары вне торговых объектов и сооружений.</w:t>
      </w:r>
    </w:p>
    <w:p w:rsidR="00156CFC" w:rsidRDefault="00BD4D15" w:rsidP="00120F55">
      <w:pPr>
        <w:pStyle w:val="20"/>
        <w:numPr>
          <w:ilvl w:val="2"/>
          <w:numId w:val="10"/>
        </w:numPr>
        <w:shd w:val="clear" w:color="auto" w:fill="auto"/>
        <w:tabs>
          <w:tab w:val="left" w:pos="1864"/>
        </w:tabs>
        <w:spacing w:before="0"/>
        <w:ind w:firstLine="426"/>
      </w:pPr>
      <w:r>
        <w:t>При прокладке кабелей связи возду</w:t>
      </w:r>
      <w:r>
        <w:rPr>
          <w:rStyle w:val="21"/>
        </w:rPr>
        <w:t>ш</w:t>
      </w:r>
      <w:r>
        <w:t>ным способом от одного здания к другому допускать пересечение автомобильных дорог общего пользования, улиц, проездов, если имеются другие способы размещения кабелей связи.</w:t>
      </w:r>
    </w:p>
    <w:p w:rsidR="00156CFC" w:rsidRDefault="00BD4D15" w:rsidP="00AC0BF8">
      <w:pPr>
        <w:pStyle w:val="20"/>
        <w:numPr>
          <w:ilvl w:val="2"/>
          <w:numId w:val="10"/>
        </w:numPr>
        <w:shd w:val="clear" w:color="auto" w:fill="auto"/>
        <w:tabs>
          <w:tab w:val="left" w:pos="1864"/>
        </w:tabs>
        <w:spacing w:before="0"/>
        <w:ind w:firstLine="426"/>
      </w:pPr>
      <w:r>
        <w:t>Размещение запасов кабеля вне распределительного муфтового шкафа.</w:t>
      </w:r>
    </w:p>
    <w:p w:rsidR="00156CFC" w:rsidRDefault="00BD4D15" w:rsidP="00120F55">
      <w:pPr>
        <w:pStyle w:val="20"/>
        <w:numPr>
          <w:ilvl w:val="2"/>
          <w:numId w:val="10"/>
        </w:numPr>
        <w:shd w:val="clear" w:color="auto" w:fill="auto"/>
        <w:tabs>
          <w:tab w:val="left" w:pos="1810"/>
        </w:tabs>
        <w:spacing w:before="0"/>
        <w:ind w:firstLine="426"/>
      </w:pPr>
      <w:proofErr w:type="gramStart"/>
      <w:r>
        <w:t>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несанкционированных рисунков и надписей, коррозии и (или) механических повреждений, провес проводов и (или) намотка их на опоры освещения, опоры линий электропередачи и опоры электрического транспорта).</w:t>
      </w:r>
      <w:proofErr w:type="gramEnd"/>
    </w:p>
    <w:p w:rsidR="00156CFC" w:rsidRDefault="00BD4D15" w:rsidP="00120F55">
      <w:pPr>
        <w:pStyle w:val="20"/>
        <w:numPr>
          <w:ilvl w:val="2"/>
          <w:numId w:val="10"/>
        </w:numPr>
        <w:shd w:val="clear" w:color="auto" w:fill="auto"/>
        <w:tabs>
          <w:tab w:val="left" w:pos="1810"/>
        </w:tabs>
        <w:spacing w:before="0"/>
        <w:ind w:firstLine="426"/>
      </w:pPr>
      <w:r>
        <w:t>Нанесение или проецирование надписей или рисунков на поверхности велосипедных или пешеходных дорожек, тротуаров либо проезжей части дороги, надземных пешеходных переходов.</w:t>
      </w:r>
    </w:p>
    <w:p w:rsidR="00156CFC" w:rsidRDefault="00BD4D15" w:rsidP="00120F55">
      <w:pPr>
        <w:pStyle w:val="20"/>
        <w:numPr>
          <w:ilvl w:val="2"/>
          <w:numId w:val="10"/>
        </w:numPr>
        <w:shd w:val="clear" w:color="auto" w:fill="auto"/>
        <w:tabs>
          <w:tab w:val="left" w:pos="1810"/>
        </w:tabs>
        <w:spacing w:before="0"/>
        <w:ind w:firstLine="426"/>
      </w:pPr>
      <w:r>
        <w:t>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156CFC" w:rsidRDefault="00BD4D15" w:rsidP="00120F55">
      <w:pPr>
        <w:pStyle w:val="20"/>
        <w:numPr>
          <w:ilvl w:val="2"/>
          <w:numId w:val="10"/>
        </w:numPr>
        <w:shd w:val="clear" w:color="auto" w:fill="auto"/>
        <w:tabs>
          <w:tab w:val="left" w:pos="1810"/>
        </w:tabs>
        <w:spacing w:before="0"/>
        <w:ind w:firstLine="426"/>
      </w:pPr>
      <w:r>
        <w:t>Перевозка грунта, отходов, сыпучих строительных материалов, легкой тары, листвы, ветвей деревьев без покрытия брезентом или другим материалом, исключающим загрязнение дорог.</w:t>
      </w:r>
    </w:p>
    <w:p w:rsidR="00156CFC" w:rsidRDefault="00BD4D15" w:rsidP="00120F55">
      <w:pPr>
        <w:pStyle w:val="20"/>
        <w:numPr>
          <w:ilvl w:val="2"/>
          <w:numId w:val="10"/>
        </w:numPr>
        <w:shd w:val="clear" w:color="auto" w:fill="auto"/>
        <w:tabs>
          <w:tab w:val="left" w:pos="1810"/>
        </w:tabs>
        <w:spacing w:before="0"/>
        <w:ind w:firstLine="426"/>
      </w:pPr>
      <w:r>
        <w:t>Распространение на улицах населенного пункта звуковой информации, в том числе и рекламной информации, с использованием громкоговорящих устройств, за исключением общегородских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156CFC" w:rsidRDefault="00BD4D15" w:rsidP="00120F55">
      <w:pPr>
        <w:pStyle w:val="20"/>
        <w:numPr>
          <w:ilvl w:val="2"/>
          <w:numId w:val="10"/>
        </w:numPr>
        <w:shd w:val="clear" w:color="auto" w:fill="auto"/>
        <w:tabs>
          <w:tab w:val="left" w:pos="1585"/>
        </w:tabs>
        <w:spacing w:before="0"/>
        <w:ind w:firstLine="426"/>
      </w:pPr>
      <w:r>
        <w:t xml:space="preserve">Складирование в проездах, на тротуарах, газонах, детских игровых и </w:t>
      </w:r>
      <w:r>
        <w:lastRenderedPageBreak/>
        <w:t>спортивных площадках на придомовых территориях многоквартирных домов строительных материалов (доски, песок, щебень, кирпич и т. п.). В случаях проведения ремонтно-восстановительных работ решение о месте хранения строительных материалов принимается на общем собрании собственников помещений многоквартирных домов.</w:t>
      </w:r>
    </w:p>
    <w:p w:rsidR="00156CFC" w:rsidRDefault="00BD4D15" w:rsidP="00120F55">
      <w:pPr>
        <w:pStyle w:val="20"/>
        <w:numPr>
          <w:ilvl w:val="2"/>
          <w:numId w:val="10"/>
        </w:numPr>
        <w:shd w:val="clear" w:color="auto" w:fill="auto"/>
        <w:tabs>
          <w:tab w:val="left" w:pos="1585"/>
        </w:tabs>
        <w:spacing w:before="0"/>
        <w:ind w:firstLine="426"/>
      </w:pPr>
      <w:proofErr w:type="gramStart"/>
      <w:r>
        <w:t>Распространение шума в период с 22 ч. 00 мин. до 06 ч. 00 мин. местного времени на территории муниципального образования город Струнино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w:t>
      </w:r>
      <w:proofErr w:type="gramEnd"/>
      <w:r>
        <w:t xml:space="preserve"> шума.</w:t>
      </w:r>
    </w:p>
    <w:p w:rsidR="00156CFC" w:rsidRDefault="00BD4D15" w:rsidP="00120F55">
      <w:pPr>
        <w:pStyle w:val="20"/>
        <w:numPr>
          <w:ilvl w:val="2"/>
          <w:numId w:val="10"/>
        </w:numPr>
        <w:shd w:val="clear" w:color="auto" w:fill="auto"/>
        <w:tabs>
          <w:tab w:val="left" w:pos="1810"/>
        </w:tabs>
        <w:spacing w:before="0"/>
        <w:ind w:firstLine="426"/>
      </w:pPr>
      <w:r>
        <w:t>Использование пиротехнических изделий на площадях, в парках, в скверах, на улицах и территориях многоквартирных домов в период с 22 ч. 00 мин. до 06 ч. 00 мин. местного времени, вне специально установленных для данных целей местах.</w:t>
      </w:r>
    </w:p>
    <w:p w:rsidR="00156CFC" w:rsidRDefault="00BD4D15" w:rsidP="00AC0BF8">
      <w:pPr>
        <w:pStyle w:val="20"/>
        <w:numPr>
          <w:ilvl w:val="2"/>
          <w:numId w:val="10"/>
        </w:numPr>
        <w:shd w:val="clear" w:color="auto" w:fill="auto"/>
        <w:tabs>
          <w:tab w:val="left" w:pos="1810"/>
        </w:tabs>
        <w:spacing w:before="0"/>
        <w:ind w:firstLine="426"/>
      </w:pPr>
      <w:proofErr w:type="gramStart"/>
      <w:r>
        <w:t>Складирование и хранение в проездах, на прилегающей территории частных домовладений с фасадной части дома, землях общего пользования, тротуарах, газонах, детских игровых площадках строительных материалов (доски, песок, щебень, кирпич, бревна и т.д.), а также навоза, дров, топлива, техники, механизмов, брошенных и разукомплектованных автомобилей свыше 7 дней.</w:t>
      </w:r>
      <w:proofErr w:type="gramEnd"/>
    </w:p>
    <w:p w:rsidR="00156CFC" w:rsidRDefault="00BD4D15" w:rsidP="00120F55">
      <w:pPr>
        <w:pStyle w:val="20"/>
        <w:numPr>
          <w:ilvl w:val="2"/>
          <w:numId w:val="10"/>
        </w:numPr>
        <w:shd w:val="clear" w:color="auto" w:fill="auto"/>
        <w:tabs>
          <w:tab w:val="left" w:pos="1765"/>
        </w:tabs>
        <w:spacing w:before="0"/>
        <w:ind w:firstLine="426"/>
      </w:pPr>
      <w:proofErr w:type="gramStart"/>
      <w:r>
        <w:t>Самовольная установка и эксплуатация объектов, предназначенных для осуществления торговли, оказания бытовых услуг, услуг страхования и др., временных объектов, в том числе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w:t>
      </w:r>
      <w:proofErr w:type="gramEnd"/>
    </w:p>
    <w:p w:rsidR="00156CFC" w:rsidRDefault="00BD4D15" w:rsidP="00120F55">
      <w:pPr>
        <w:pStyle w:val="20"/>
        <w:numPr>
          <w:ilvl w:val="2"/>
          <w:numId w:val="10"/>
        </w:numPr>
        <w:shd w:val="clear" w:color="auto" w:fill="auto"/>
        <w:tabs>
          <w:tab w:val="left" w:pos="1770"/>
        </w:tabs>
        <w:spacing w:before="0"/>
        <w:ind w:firstLine="426"/>
      </w:pPr>
      <w:r>
        <w:t>Самовольная установка и эксплуатация любых ограждений на территории общего пользования.</w:t>
      </w:r>
    </w:p>
    <w:p w:rsidR="00156CFC" w:rsidRDefault="00BD4D15" w:rsidP="00120F55">
      <w:pPr>
        <w:pStyle w:val="20"/>
        <w:numPr>
          <w:ilvl w:val="2"/>
          <w:numId w:val="10"/>
        </w:numPr>
        <w:shd w:val="clear" w:color="auto" w:fill="auto"/>
        <w:tabs>
          <w:tab w:val="left" w:pos="1756"/>
        </w:tabs>
        <w:spacing w:before="0"/>
        <w:ind w:firstLine="426"/>
      </w:pPr>
      <w:r>
        <w:t>Самовольное проведение линий электричества и связи по опорам электросетей, опорам наружного освещения и троллейбусным опорам без согласования с собственником либо балансодержателем указанных объектов.</w:t>
      </w:r>
    </w:p>
    <w:p w:rsidR="00156CFC" w:rsidRDefault="00BD4D15" w:rsidP="00120F55">
      <w:pPr>
        <w:pStyle w:val="20"/>
        <w:numPr>
          <w:ilvl w:val="2"/>
          <w:numId w:val="10"/>
        </w:numPr>
        <w:shd w:val="clear" w:color="auto" w:fill="auto"/>
        <w:tabs>
          <w:tab w:val="left" w:pos="1751"/>
        </w:tabs>
        <w:spacing w:before="0"/>
        <w:ind w:firstLine="426"/>
      </w:pPr>
      <w:r>
        <w:t>Использование отходов производства и потребления, в том числе шин и покрышек автомобильных, для благоустройства территории, организации клумб</w:t>
      </w:r>
      <w:proofErr w:type="gramStart"/>
      <w:r>
        <w:t>.».</w:t>
      </w:r>
      <w:proofErr w:type="gramEnd"/>
    </w:p>
    <w:p w:rsidR="00156CFC" w:rsidRDefault="00BD4D15" w:rsidP="00120F55">
      <w:pPr>
        <w:pStyle w:val="20"/>
        <w:numPr>
          <w:ilvl w:val="0"/>
          <w:numId w:val="1"/>
        </w:numPr>
        <w:shd w:val="clear" w:color="auto" w:fill="auto"/>
        <w:tabs>
          <w:tab w:val="left" w:pos="1347"/>
        </w:tabs>
        <w:spacing w:before="0"/>
        <w:ind w:firstLine="426"/>
      </w:pPr>
      <w:r>
        <w:t>Пункт 4.9 признать утратившим силу.</w:t>
      </w:r>
    </w:p>
    <w:p w:rsidR="00156CFC" w:rsidRDefault="00BD4D15" w:rsidP="00120F55">
      <w:pPr>
        <w:pStyle w:val="20"/>
        <w:numPr>
          <w:ilvl w:val="0"/>
          <w:numId w:val="1"/>
        </w:numPr>
        <w:shd w:val="clear" w:color="auto" w:fill="auto"/>
        <w:tabs>
          <w:tab w:val="left" w:pos="1347"/>
        </w:tabs>
        <w:spacing w:before="0"/>
        <w:ind w:firstLine="426"/>
      </w:pPr>
      <w:r>
        <w:t>Пункты 5.13, 5.14 признать утратив</w:t>
      </w:r>
      <w:r>
        <w:rPr>
          <w:rStyle w:val="21"/>
        </w:rPr>
        <w:t>ш</w:t>
      </w:r>
      <w:r>
        <w:t>ими силу.</w:t>
      </w:r>
    </w:p>
    <w:p w:rsidR="00156CFC" w:rsidRDefault="00BD4D15" w:rsidP="00120F55">
      <w:pPr>
        <w:pStyle w:val="20"/>
        <w:numPr>
          <w:ilvl w:val="0"/>
          <w:numId w:val="1"/>
        </w:numPr>
        <w:shd w:val="clear" w:color="auto" w:fill="auto"/>
        <w:tabs>
          <w:tab w:val="left" w:pos="1311"/>
        </w:tabs>
        <w:spacing w:before="0"/>
        <w:ind w:firstLine="426"/>
      </w:pPr>
      <w:r>
        <w:t>Абзац 1 подпункта 6.17.1 пункта 6.17 после слов «лестничные сходы мостов» дополнить словами «, надземных пешеходных переходов».</w:t>
      </w:r>
    </w:p>
    <w:p w:rsidR="00156CFC" w:rsidRDefault="00BD4D15" w:rsidP="00120F55">
      <w:pPr>
        <w:pStyle w:val="20"/>
        <w:numPr>
          <w:ilvl w:val="0"/>
          <w:numId w:val="1"/>
        </w:numPr>
        <w:shd w:val="clear" w:color="auto" w:fill="auto"/>
        <w:tabs>
          <w:tab w:val="left" w:pos="1347"/>
        </w:tabs>
        <w:spacing w:before="0"/>
        <w:ind w:firstLine="426"/>
      </w:pPr>
      <w:r>
        <w:t>В пункте 6.21 слово «посыпать» заменить словом «обрабатываться».</w:t>
      </w:r>
    </w:p>
    <w:p w:rsidR="00156CFC" w:rsidRDefault="00BD4D15" w:rsidP="00120F55">
      <w:pPr>
        <w:pStyle w:val="20"/>
        <w:numPr>
          <w:ilvl w:val="0"/>
          <w:numId w:val="1"/>
        </w:numPr>
        <w:shd w:val="clear" w:color="auto" w:fill="auto"/>
        <w:tabs>
          <w:tab w:val="left" w:pos="1347"/>
        </w:tabs>
        <w:spacing w:before="0"/>
        <w:ind w:firstLine="426"/>
      </w:pPr>
      <w:r>
        <w:t>Пункт 7.2 изложить в новой редакции:</w:t>
      </w:r>
    </w:p>
    <w:p w:rsidR="00156CFC" w:rsidRDefault="00BD4D15" w:rsidP="00120F55">
      <w:pPr>
        <w:pStyle w:val="20"/>
        <w:shd w:val="clear" w:color="auto" w:fill="auto"/>
        <w:spacing w:before="0"/>
        <w:ind w:firstLine="426"/>
      </w:pPr>
      <w:r>
        <w:t xml:space="preserve">«7.2. Снег, счищаемый с придомовых территорий и внутриквартальных проездов, допускается складировать на территориях дворов в местах, не препятствующих свободному проезду автотранспорта и движению пешеходов. Складирование снега должно предусматривать отвод талых вод. Не допускается </w:t>
      </w:r>
      <w:r>
        <w:lastRenderedPageBreak/>
        <w:t>повреждение зеленых насаждений при складировании снега</w:t>
      </w:r>
      <w:proofErr w:type="gramStart"/>
      <w:r>
        <w:t>.».</w:t>
      </w:r>
      <w:proofErr w:type="gramEnd"/>
    </w:p>
    <w:p w:rsidR="00156CFC" w:rsidRDefault="00BD4D15" w:rsidP="00120F55">
      <w:pPr>
        <w:pStyle w:val="20"/>
        <w:numPr>
          <w:ilvl w:val="0"/>
          <w:numId w:val="1"/>
        </w:numPr>
        <w:shd w:val="clear" w:color="auto" w:fill="auto"/>
        <w:tabs>
          <w:tab w:val="left" w:pos="1311"/>
        </w:tabs>
        <w:spacing w:before="0"/>
        <w:ind w:firstLine="426"/>
      </w:pPr>
      <w:r>
        <w:t>Пункт 7.3 после слов «Владельцы детских площадок» дополнить словами «или уполномоченные ими лица».</w:t>
      </w:r>
    </w:p>
    <w:p w:rsidR="00156CFC" w:rsidRDefault="00BD4D15" w:rsidP="00120F55">
      <w:pPr>
        <w:pStyle w:val="20"/>
        <w:numPr>
          <w:ilvl w:val="0"/>
          <w:numId w:val="1"/>
        </w:numPr>
        <w:shd w:val="clear" w:color="auto" w:fill="auto"/>
        <w:tabs>
          <w:tab w:val="left" w:pos="1347"/>
        </w:tabs>
        <w:spacing w:before="0"/>
        <w:ind w:firstLine="426"/>
      </w:pPr>
      <w:r>
        <w:t>Пункт 8.4 дополнить абзацем следующего содержания:</w:t>
      </w:r>
    </w:p>
    <w:p w:rsidR="00156CFC" w:rsidRDefault="00BD4D15" w:rsidP="00120F55">
      <w:pPr>
        <w:pStyle w:val="20"/>
        <w:shd w:val="clear" w:color="auto" w:fill="auto"/>
        <w:spacing w:before="0"/>
        <w:ind w:firstLine="426"/>
      </w:pPr>
      <w:r>
        <w:t>«Юридические лица и их должностные лица, физические лица и</w:t>
      </w:r>
    </w:p>
    <w:p w:rsidR="00156CFC" w:rsidRDefault="00BD4D15" w:rsidP="00120F55">
      <w:pPr>
        <w:pStyle w:val="20"/>
        <w:shd w:val="clear" w:color="auto" w:fill="auto"/>
        <w:spacing w:before="0"/>
        <w:ind w:firstLine="426"/>
      </w:pPr>
      <w:r>
        <w:t>индивидуальные предприниматели, ответственные за уборку территории, обязаны при высоте травы более 15 см производить покос травы с естественно или искусственно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w:t>
      </w:r>
      <w:proofErr w:type="gramStart"/>
      <w:r>
        <w:t>.».</w:t>
      </w:r>
      <w:proofErr w:type="gramEnd"/>
    </w:p>
    <w:p w:rsidR="00156CFC" w:rsidRDefault="00BD4D15" w:rsidP="00120F55">
      <w:pPr>
        <w:pStyle w:val="20"/>
        <w:numPr>
          <w:ilvl w:val="0"/>
          <w:numId w:val="1"/>
        </w:numPr>
        <w:shd w:val="clear" w:color="auto" w:fill="auto"/>
        <w:tabs>
          <w:tab w:val="left" w:pos="1478"/>
        </w:tabs>
        <w:spacing w:before="0"/>
        <w:ind w:firstLine="426"/>
      </w:pPr>
      <w:r>
        <w:t>Пункт 9.4 после слова «естественно» дополнить словами «или искусственно».</w:t>
      </w:r>
    </w:p>
    <w:p w:rsidR="00156CFC" w:rsidRDefault="00BD4D15" w:rsidP="00120F55">
      <w:pPr>
        <w:pStyle w:val="20"/>
        <w:numPr>
          <w:ilvl w:val="0"/>
          <w:numId w:val="1"/>
        </w:numPr>
        <w:shd w:val="clear" w:color="auto" w:fill="auto"/>
        <w:tabs>
          <w:tab w:val="left" w:pos="1486"/>
        </w:tabs>
        <w:spacing w:before="0"/>
        <w:ind w:firstLine="426"/>
      </w:pPr>
      <w:r>
        <w:t>Подпункт 11.1.10 пункта 11.1 изложить в новой редакции:</w:t>
      </w:r>
    </w:p>
    <w:p w:rsidR="00156CFC" w:rsidRDefault="00BD4D15" w:rsidP="00120F55">
      <w:pPr>
        <w:pStyle w:val="20"/>
        <w:shd w:val="clear" w:color="auto" w:fill="auto"/>
        <w:spacing w:before="0"/>
        <w:ind w:firstLine="426"/>
      </w:pPr>
      <w:r>
        <w:t>«11.1.10. Оборудовать место для размещения контейнеров для накопления ТКО, установить бункер для накопления строительных отходов</w:t>
      </w:r>
      <w:proofErr w:type="gramStart"/>
      <w:r>
        <w:t>.».</w:t>
      </w:r>
      <w:proofErr w:type="gramEnd"/>
    </w:p>
    <w:p w:rsidR="00156CFC" w:rsidRDefault="00BD4D15" w:rsidP="00120F55">
      <w:pPr>
        <w:pStyle w:val="20"/>
        <w:numPr>
          <w:ilvl w:val="0"/>
          <w:numId w:val="1"/>
        </w:numPr>
        <w:shd w:val="clear" w:color="auto" w:fill="auto"/>
        <w:tabs>
          <w:tab w:val="left" w:pos="1478"/>
        </w:tabs>
        <w:spacing w:before="0"/>
        <w:ind w:firstLine="426"/>
      </w:pPr>
      <w:r>
        <w:t>В подпункте 11.1.16 пункта 11.1 слово «осуществлять» заменить словом «обеспечивать».</w:t>
      </w:r>
    </w:p>
    <w:p w:rsidR="00156CFC" w:rsidRDefault="00BD4D15" w:rsidP="00AC0BF8">
      <w:pPr>
        <w:pStyle w:val="20"/>
        <w:numPr>
          <w:ilvl w:val="0"/>
          <w:numId w:val="1"/>
        </w:numPr>
        <w:shd w:val="clear" w:color="auto" w:fill="auto"/>
        <w:tabs>
          <w:tab w:val="left" w:pos="1478"/>
        </w:tabs>
        <w:spacing w:before="0"/>
        <w:ind w:firstLine="426"/>
      </w:pPr>
      <w:r>
        <w:t>В подпункте 11.1.21 пункта 11.1 слова «контейнеры и бункер накопитель для сбора и хранения отходов и КГМ» заменить словами «контейнеры и бункер для накопления ТКО и КГО».</w:t>
      </w:r>
    </w:p>
    <w:p w:rsidR="00156CFC" w:rsidRDefault="00BD4D15" w:rsidP="00120F55">
      <w:pPr>
        <w:pStyle w:val="20"/>
        <w:numPr>
          <w:ilvl w:val="0"/>
          <w:numId w:val="1"/>
        </w:numPr>
        <w:shd w:val="clear" w:color="auto" w:fill="auto"/>
        <w:tabs>
          <w:tab w:val="left" w:pos="1471"/>
        </w:tabs>
        <w:spacing w:before="0"/>
        <w:ind w:firstLine="426"/>
      </w:pPr>
      <w:r>
        <w:t>Подпункт 11.2.3 пункта 11.2 исключить.</w:t>
      </w:r>
    </w:p>
    <w:p w:rsidR="00156CFC" w:rsidRDefault="00BD4D15" w:rsidP="00120F55">
      <w:pPr>
        <w:pStyle w:val="20"/>
        <w:numPr>
          <w:ilvl w:val="0"/>
          <w:numId w:val="1"/>
        </w:numPr>
        <w:shd w:val="clear" w:color="auto" w:fill="auto"/>
        <w:tabs>
          <w:tab w:val="left" w:pos="1402"/>
        </w:tabs>
        <w:spacing w:before="0"/>
        <w:ind w:firstLine="426"/>
      </w:pPr>
      <w:r>
        <w:t>В подпункте 11.2.4 пункта 11.2 слова «в соответствии с утвержденным проектом организации строительства и планом производства работ» исключить.</w:t>
      </w:r>
    </w:p>
    <w:p w:rsidR="00156CFC" w:rsidRDefault="00BD4D15" w:rsidP="00120F55">
      <w:pPr>
        <w:pStyle w:val="20"/>
        <w:numPr>
          <w:ilvl w:val="0"/>
          <w:numId w:val="1"/>
        </w:numPr>
        <w:shd w:val="clear" w:color="auto" w:fill="auto"/>
        <w:tabs>
          <w:tab w:val="left" w:pos="1471"/>
        </w:tabs>
        <w:spacing w:before="0"/>
        <w:ind w:firstLine="426"/>
      </w:pPr>
      <w:r>
        <w:t>В пункте 13.1:</w:t>
      </w:r>
    </w:p>
    <w:p w:rsidR="00156CFC" w:rsidRDefault="00BD4D15" w:rsidP="00120F55">
      <w:pPr>
        <w:pStyle w:val="20"/>
        <w:numPr>
          <w:ilvl w:val="0"/>
          <w:numId w:val="11"/>
        </w:numPr>
        <w:shd w:val="clear" w:color="auto" w:fill="auto"/>
        <w:tabs>
          <w:tab w:val="left" w:pos="1682"/>
        </w:tabs>
        <w:spacing w:before="0"/>
        <w:ind w:firstLine="426"/>
      </w:pPr>
      <w:r>
        <w:t>Подпункт 13.1.4 изложить в новой редакции:</w:t>
      </w:r>
    </w:p>
    <w:p w:rsidR="00156CFC" w:rsidRDefault="00BD4D15" w:rsidP="00120F55">
      <w:pPr>
        <w:pStyle w:val="20"/>
        <w:shd w:val="clear" w:color="auto" w:fill="auto"/>
        <w:spacing w:before="0"/>
        <w:ind w:firstLine="426"/>
      </w:pPr>
      <w:r>
        <w:t>«13.1.4. На территориях общественного пространства, земельных участках многоквартирных домов, общежитий запрещается размещение глухих (металлических, железобетонных, деревянных) ограждений, а также ограждающих устройств в виде железобетонных блоков и плит, столбиков, цепей, проволоки, автомобильных шин и покрышек.</w:t>
      </w:r>
    </w:p>
    <w:p w:rsidR="00156CFC" w:rsidRDefault="00BD4D15" w:rsidP="00120F55">
      <w:pPr>
        <w:pStyle w:val="20"/>
        <w:shd w:val="clear" w:color="auto" w:fill="auto"/>
        <w:spacing w:before="0"/>
        <w:ind w:firstLine="426"/>
      </w:pPr>
      <w:r>
        <w:t>Допускается размещение на данных территориях декоративных металлических ограждений, бетонных полусфер, которые установлены с соблюдением требований действующего законодательства и не создают угрозу жизни и здоровью людей</w:t>
      </w:r>
      <w:proofErr w:type="gramStart"/>
      <w:r>
        <w:t>.».</w:t>
      </w:r>
      <w:proofErr w:type="gramEnd"/>
    </w:p>
    <w:p w:rsidR="00156CFC" w:rsidRDefault="00BD4D15" w:rsidP="00120F55">
      <w:pPr>
        <w:pStyle w:val="20"/>
        <w:numPr>
          <w:ilvl w:val="0"/>
          <w:numId w:val="11"/>
        </w:numPr>
        <w:shd w:val="clear" w:color="auto" w:fill="auto"/>
        <w:tabs>
          <w:tab w:val="left" w:pos="1682"/>
        </w:tabs>
        <w:spacing w:before="0"/>
        <w:ind w:firstLine="426"/>
      </w:pPr>
      <w:r>
        <w:t>Дополнить подпунктами 13.1.10 и 13.1.11 следующего содержания:</w:t>
      </w:r>
    </w:p>
    <w:p w:rsidR="00156CFC" w:rsidRDefault="00BD4D15" w:rsidP="00120F55">
      <w:pPr>
        <w:pStyle w:val="20"/>
        <w:shd w:val="clear" w:color="auto" w:fill="auto"/>
        <w:spacing w:before="0"/>
        <w:ind w:firstLine="426"/>
      </w:pPr>
      <w:r>
        <w:t>«13.1.10. Ограждения земельных участков не должны иметь видимых</w:t>
      </w:r>
    </w:p>
    <w:p w:rsidR="00156CFC" w:rsidRDefault="00BD4D15" w:rsidP="00120F55">
      <w:pPr>
        <w:pStyle w:val="20"/>
        <w:shd w:val="clear" w:color="auto" w:fill="auto"/>
        <w:spacing w:before="0"/>
        <w:ind w:firstLine="426"/>
      </w:pPr>
      <w:r>
        <w:t>повреждений, надписей, незаконной визуальной информации. Окрашенная поверхность ограждения должна своевременно окрашиваться, не должна иметь видимых сколов, следов отслаивания краски, иных повреждений.</w:t>
      </w:r>
    </w:p>
    <w:p w:rsidR="00156CFC" w:rsidRDefault="00BD4D15" w:rsidP="00120F55">
      <w:pPr>
        <w:pStyle w:val="20"/>
        <w:shd w:val="clear" w:color="auto" w:fill="auto"/>
        <w:spacing w:before="0"/>
        <w:ind w:firstLine="426"/>
      </w:pPr>
      <w:r>
        <w:t xml:space="preserve">13.1.11. </w:t>
      </w:r>
      <w:proofErr w:type="gramStart"/>
      <w:r>
        <w:t xml:space="preserve">Ограждения (в том числе частичные, а также ограждающие устройства и шлагбаумы), установленные с нарушением требований действующего законодательства, подлежат демонтажу силами лиц, в собственности, в аренде, ином вещном праве или управлении которых находятся земельные участки, на которых такие ограждения установлены, либо строения </w:t>
      </w:r>
      <w:r>
        <w:lastRenderedPageBreak/>
        <w:t>капитального и некапитального характера, при эксплуатации которых такие ограждения функционально используются.».</w:t>
      </w:r>
      <w:proofErr w:type="gramEnd"/>
    </w:p>
    <w:p w:rsidR="00156CFC" w:rsidRDefault="00BD4D15" w:rsidP="00120F55">
      <w:pPr>
        <w:pStyle w:val="20"/>
        <w:numPr>
          <w:ilvl w:val="0"/>
          <w:numId w:val="1"/>
        </w:numPr>
        <w:shd w:val="clear" w:color="auto" w:fill="auto"/>
        <w:tabs>
          <w:tab w:val="left" w:pos="1471"/>
        </w:tabs>
        <w:spacing w:before="0"/>
        <w:ind w:firstLine="426"/>
      </w:pPr>
      <w:r>
        <w:t>В пункте 13.2:</w:t>
      </w:r>
    </w:p>
    <w:p w:rsidR="00156CFC" w:rsidRDefault="00BD4D15" w:rsidP="00120F55">
      <w:pPr>
        <w:pStyle w:val="20"/>
        <w:numPr>
          <w:ilvl w:val="0"/>
          <w:numId w:val="12"/>
        </w:numPr>
        <w:shd w:val="clear" w:color="auto" w:fill="auto"/>
        <w:tabs>
          <w:tab w:val="left" w:pos="1617"/>
        </w:tabs>
        <w:spacing w:before="0"/>
        <w:ind w:firstLine="426"/>
      </w:pPr>
      <w:r>
        <w:t>В подпункте 13.2.1 слова «Ограждения земельных участков частных домовладений не должны иметь видимых повреждений, загрязнений, надписей, незаконной визуальной информации. Окрашенная поверхность ограждения не должна иметь видимых сколов, трещин, следов отслаивания краски, иных повреждений окрашенной поверхности</w:t>
      </w:r>
      <w:proofErr w:type="gramStart"/>
      <w:r>
        <w:t xml:space="preserve">.» </w:t>
      </w:r>
      <w:proofErr w:type="gramEnd"/>
      <w:r>
        <w:t>исключить.</w:t>
      </w:r>
    </w:p>
    <w:p w:rsidR="00156CFC" w:rsidRDefault="00BD4D15" w:rsidP="00120F55">
      <w:pPr>
        <w:pStyle w:val="20"/>
        <w:numPr>
          <w:ilvl w:val="0"/>
          <w:numId w:val="12"/>
        </w:numPr>
        <w:shd w:val="clear" w:color="auto" w:fill="auto"/>
        <w:tabs>
          <w:tab w:val="left" w:pos="1682"/>
        </w:tabs>
        <w:spacing w:before="0"/>
        <w:ind w:firstLine="426"/>
      </w:pPr>
      <w:r>
        <w:t>Дополнить подпунктом 13.2.3 следующего содержания:</w:t>
      </w:r>
    </w:p>
    <w:p w:rsidR="00156CFC" w:rsidRDefault="00BD4D15" w:rsidP="00120F55">
      <w:pPr>
        <w:pStyle w:val="20"/>
        <w:shd w:val="clear" w:color="auto" w:fill="auto"/>
        <w:spacing w:before="0"/>
        <w:ind w:firstLine="426"/>
      </w:pPr>
      <w:r>
        <w:t>«13.2.3. Перед фасадами жилых домов разрешается устройство палисадников. Размер палисадников: глубина не более 3 метров, длина не более длины фасада дома. Ограждение палисадника выполняется прозрачным (решетчатым) материалом, высотой не более 0,9 м.».</w:t>
      </w:r>
    </w:p>
    <w:p w:rsidR="00156CFC" w:rsidRDefault="00BD4D15" w:rsidP="00120F55">
      <w:pPr>
        <w:pStyle w:val="20"/>
        <w:numPr>
          <w:ilvl w:val="0"/>
          <w:numId w:val="1"/>
        </w:numPr>
        <w:shd w:val="clear" w:color="auto" w:fill="auto"/>
        <w:tabs>
          <w:tab w:val="left" w:pos="1471"/>
        </w:tabs>
        <w:spacing w:before="0"/>
        <w:ind w:firstLine="426"/>
      </w:pPr>
      <w:r>
        <w:t>В пункте 13.6:</w:t>
      </w:r>
    </w:p>
    <w:p w:rsidR="00156CFC" w:rsidRDefault="00BD4D15" w:rsidP="00120F55">
      <w:pPr>
        <w:pStyle w:val="20"/>
        <w:numPr>
          <w:ilvl w:val="0"/>
          <w:numId w:val="13"/>
        </w:numPr>
        <w:shd w:val="clear" w:color="auto" w:fill="auto"/>
        <w:tabs>
          <w:tab w:val="left" w:pos="1682"/>
        </w:tabs>
        <w:spacing w:before="0"/>
        <w:ind w:firstLine="426"/>
      </w:pPr>
      <w:r>
        <w:t>Абзац 5 подпункта 13.6.1 изложить в новой редакции:</w:t>
      </w:r>
    </w:p>
    <w:p w:rsidR="00156CFC" w:rsidRDefault="00BD4D15" w:rsidP="00AC0BF8">
      <w:pPr>
        <w:pStyle w:val="20"/>
        <w:shd w:val="clear" w:color="auto" w:fill="auto"/>
        <w:spacing w:before="0"/>
        <w:ind w:firstLine="426"/>
      </w:pPr>
      <w:r>
        <w:t>«- не допускается ограждение земельных участков многоквартирных домов, в том числе частичное, если при этом нарушаются сложившееся пешеходные связи, создаются препятствия для подъезда к другим домам и зданиям, детским,</w:t>
      </w:r>
    </w:p>
    <w:p w:rsidR="00156CFC" w:rsidRDefault="00BD4D15" w:rsidP="00120F55">
      <w:pPr>
        <w:pStyle w:val="20"/>
        <w:shd w:val="clear" w:color="auto" w:fill="auto"/>
        <w:spacing w:before="0"/>
        <w:ind w:firstLine="426"/>
      </w:pPr>
      <w:r>
        <w:t>хозяйственным площадкам, автостоянкам, площадкам для накопления ТКО, если данные площадки предусмотрены для группы жилых домов</w:t>
      </w:r>
      <w:proofErr w:type="gramStart"/>
      <w:r>
        <w:t>.».</w:t>
      </w:r>
      <w:proofErr w:type="gramEnd"/>
    </w:p>
    <w:p w:rsidR="00156CFC" w:rsidRDefault="00BD4D15" w:rsidP="00120F55">
      <w:pPr>
        <w:pStyle w:val="20"/>
        <w:numPr>
          <w:ilvl w:val="0"/>
          <w:numId w:val="13"/>
        </w:numPr>
        <w:shd w:val="clear" w:color="auto" w:fill="auto"/>
        <w:tabs>
          <w:tab w:val="left" w:pos="1719"/>
        </w:tabs>
        <w:spacing w:before="0"/>
        <w:ind w:firstLine="426"/>
      </w:pPr>
      <w:r>
        <w:t>Подпункт 13.6.2 пункта 13.6 признать утратившим силу.</w:t>
      </w:r>
    </w:p>
    <w:p w:rsidR="00156CFC" w:rsidRDefault="00BD4D15" w:rsidP="00120F55">
      <w:pPr>
        <w:pStyle w:val="20"/>
        <w:numPr>
          <w:ilvl w:val="0"/>
          <w:numId w:val="13"/>
        </w:numPr>
        <w:shd w:val="clear" w:color="auto" w:fill="auto"/>
        <w:tabs>
          <w:tab w:val="left" w:pos="1719"/>
        </w:tabs>
        <w:spacing w:before="0"/>
        <w:ind w:firstLine="426"/>
      </w:pPr>
      <w:r>
        <w:t>Подпункт 13.6.3 изложить в новой редакции:</w:t>
      </w:r>
    </w:p>
    <w:p w:rsidR="00156CFC" w:rsidRDefault="00BD4D15" w:rsidP="00120F55">
      <w:pPr>
        <w:pStyle w:val="20"/>
        <w:shd w:val="clear" w:color="auto" w:fill="auto"/>
        <w:spacing w:before="0"/>
        <w:ind w:firstLine="426"/>
      </w:pPr>
      <w:r>
        <w:t>«13.6.3. Установка шлагбаумов в границах земельных участков многоквартирных жилых домов, а также в границах земельных участков, принадлежащих на праве собственности юридическим и физическим лицам, допускается при условии, что данные действия не противоречат требованиям действующего законодательства</w:t>
      </w:r>
      <w:proofErr w:type="gramStart"/>
      <w:r>
        <w:t>.».</w:t>
      </w:r>
      <w:proofErr w:type="gramEnd"/>
    </w:p>
    <w:p w:rsidR="00156CFC" w:rsidRDefault="00BD4D15" w:rsidP="00120F55">
      <w:pPr>
        <w:pStyle w:val="20"/>
        <w:numPr>
          <w:ilvl w:val="0"/>
          <w:numId w:val="1"/>
        </w:numPr>
        <w:shd w:val="clear" w:color="auto" w:fill="auto"/>
        <w:tabs>
          <w:tab w:val="left" w:pos="1508"/>
        </w:tabs>
        <w:spacing w:before="0"/>
        <w:ind w:firstLine="426"/>
      </w:pPr>
      <w:r>
        <w:t>В пункте 14.20:</w:t>
      </w:r>
    </w:p>
    <w:p w:rsidR="00156CFC" w:rsidRDefault="00BD4D15" w:rsidP="00120F55">
      <w:pPr>
        <w:pStyle w:val="20"/>
        <w:numPr>
          <w:ilvl w:val="0"/>
          <w:numId w:val="14"/>
        </w:numPr>
        <w:shd w:val="clear" w:color="auto" w:fill="auto"/>
        <w:tabs>
          <w:tab w:val="left" w:pos="1670"/>
        </w:tabs>
        <w:spacing w:before="0"/>
        <w:ind w:firstLine="426"/>
      </w:pPr>
      <w:r>
        <w:t>В подпункте 14.20.2 слова «бункеров-накопителей или контейнеров» заменить словами «бункеров».</w:t>
      </w:r>
    </w:p>
    <w:p w:rsidR="00156CFC" w:rsidRDefault="00BD4D15" w:rsidP="00120F55">
      <w:pPr>
        <w:pStyle w:val="20"/>
        <w:numPr>
          <w:ilvl w:val="0"/>
          <w:numId w:val="14"/>
        </w:numPr>
        <w:shd w:val="clear" w:color="auto" w:fill="auto"/>
        <w:tabs>
          <w:tab w:val="left" w:pos="1719"/>
        </w:tabs>
        <w:spacing w:before="0"/>
        <w:ind w:firstLine="426"/>
      </w:pPr>
      <w:r>
        <w:t>В подпункте 14.20.3 слова «сбора и (или)» исключить.</w:t>
      </w:r>
    </w:p>
    <w:p w:rsidR="00156CFC" w:rsidRDefault="00BD4D15" w:rsidP="00120F55">
      <w:pPr>
        <w:pStyle w:val="20"/>
        <w:numPr>
          <w:ilvl w:val="0"/>
          <w:numId w:val="1"/>
        </w:numPr>
        <w:shd w:val="clear" w:color="auto" w:fill="auto"/>
        <w:tabs>
          <w:tab w:val="left" w:pos="1508"/>
        </w:tabs>
        <w:spacing w:before="0"/>
        <w:ind w:firstLine="426"/>
      </w:pPr>
      <w:r>
        <w:t>Пункты 18.5, 18.6, 18.7 признать утратив</w:t>
      </w:r>
      <w:r>
        <w:rPr>
          <w:rStyle w:val="21"/>
        </w:rPr>
        <w:t>ш</w:t>
      </w:r>
      <w:r>
        <w:t>ими силу.</w:t>
      </w:r>
    </w:p>
    <w:p w:rsidR="00156CFC" w:rsidRDefault="00BD4D15" w:rsidP="00120F55">
      <w:pPr>
        <w:pStyle w:val="20"/>
        <w:numPr>
          <w:ilvl w:val="0"/>
          <w:numId w:val="1"/>
        </w:numPr>
        <w:shd w:val="clear" w:color="auto" w:fill="auto"/>
        <w:tabs>
          <w:tab w:val="left" w:pos="1508"/>
        </w:tabs>
        <w:spacing w:before="0"/>
        <w:ind w:firstLine="426"/>
      </w:pPr>
      <w:r>
        <w:t>Пункт 19.1 после слова «решетки» дополнить словом «, вешала».</w:t>
      </w:r>
    </w:p>
    <w:p w:rsidR="00156CFC" w:rsidRDefault="00BD4D15" w:rsidP="00120F55">
      <w:pPr>
        <w:pStyle w:val="20"/>
        <w:numPr>
          <w:ilvl w:val="0"/>
          <w:numId w:val="1"/>
        </w:numPr>
        <w:shd w:val="clear" w:color="auto" w:fill="auto"/>
        <w:tabs>
          <w:tab w:val="left" w:pos="1442"/>
        </w:tabs>
        <w:spacing w:before="0"/>
        <w:ind w:firstLine="426"/>
      </w:pPr>
      <w:r>
        <w:t>В абзаце 4 пункта 22.2 слова «контейнеров для сбора отходов» заменить словами «контейнеров и (или) бункеров для накопления ТКО».</w:t>
      </w:r>
    </w:p>
    <w:p w:rsidR="00156CFC" w:rsidRDefault="00BD4D15" w:rsidP="00120F55">
      <w:pPr>
        <w:pStyle w:val="20"/>
        <w:numPr>
          <w:ilvl w:val="0"/>
          <w:numId w:val="1"/>
        </w:numPr>
        <w:shd w:val="clear" w:color="auto" w:fill="auto"/>
        <w:tabs>
          <w:tab w:val="left" w:pos="1432"/>
        </w:tabs>
        <w:spacing w:before="0"/>
        <w:ind w:firstLine="426"/>
      </w:pPr>
      <w:r>
        <w:t>В пункте 24.2 слова «нарушений цветового решения» заменить словами «нарушений окраски».</w:t>
      </w:r>
    </w:p>
    <w:p w:rsidR="00156CFC" w:rsidRDefault="00BD4D15" w:rsidP="00120F55">
      <w:pPr>
        <w:pStyle w:val="20"/>
        <w:numPr>
          <w:ilvl w:val="0"/>
          <w:numId w:val="1"/>
        </w:numPr>
        <w:shd w:val="clear" w:color="auto" w:fill="auto"/>
        <w:tabs>
          <w:tab w:val="left" w:pos="1508"/>
        </w:tabs>
        <w:spacing w:before="0"/>
        <w:ind w:firstLine="426"/>
      </w:pPr>
      <w:r>
        <w:t>Пункт 24.14 изложить в новой редакции:</w:t>
      </w:r>
    </w:p>
    <w:p w:rsidR="00156CFC" w:rsidRDefault="00BD4D15" w:rsidP="00120F55">
      <w:pPr>
        <w:pStyle w:val="20"/>
        <w:shd w:val="clear" w:color="auto" w:fill="auto"/>
        <w:spacing w:before="0"/>
        <w:ind w:firstLine="426"/>
      </w:pPr>
      <w:r>
        <w:t>«24.14. Лица, у которых в собственности, аренде или ином вещном праве и (или) в управлении которых находятся здания, строения, сооружения и (</w:t>
      </w:r>
      <w:proofErr w:type="gramStart"/>
      <w:r>
        <w:t xml:space="preserve">или) </w:t>
      </w:r>
      <w:proofErr w:type="gramEnd"/>
      <w:r>
        <w:t>земельные участки, обязаны очищать такие объекты от незаконно размещенной визуальной информации (рекламных конструкций, частных объявлений, вывесок, афиш, агитационных материалов, рисунков, надписей и т.п.).».</w:t>
      </w:r>
    </w:p>
    <w:p w:rsidR="00156CFC" w:rsidRDefault="00BD4D15" w:rsidP="00120F55">
      <w:pPr>
        <w:pStyle w:val="20"/>
        <w:numPr>
          <w:ilvl w:val="0"/>
          <w:numId w:val="1"/>
        </w:numPr>
        <w:shd w:val="clear" w:color="auto" w:fill="auto"/>
        <w:tabs>
          <w:tab w:val="left" w:pos="1432"/>
        </w:tabs>
        <w:spacing w:before="0"/>
        <w:ind w:firstLine="426"/>
      </w:pPr>
      <w:r>
        <w:t>Наименование раздела 26 после слова «строительстве» дополнить словом «, эксплуатации».</w:t>
      </w:r>
    </w:p>
    <w:p w:rsidR="00156CFC" w:rsidRDefault="00BD4D15" w:rsidP="00120F55">
      <w:pPr>
        <w:pStyle w:val="20"/>
        <w:numPr>
          <w:ilvl w:val="0"/>
          <w:numId w:val="1"/>
        </w:numPr>
        <w:shd w:val="clear" w:color="auto" w:fill="auto"/>
        <w:tabs>
          <w:tab w:val="left" w:pos="1508"/>
        </w:tabs>
        <w:spacing w:before="0"/>
        <w:ind w:firstLine="426"/>
      </w:pPr>
      <w:r>
        <w:lastRenderedPageBreak/>
        <w:t>Пункт 26.6 изложить в новой редакции:</w:t>
      </w:r>
    </w:p>
    <w:p w:rsidR="00156CFC" w:rsidRDefault="00BD4D15" w:rsidP="00120F55">
      <w:pPr>
        <w:pStyle w:val="20"/>
        <w:shd w:val="clear" w:color="auto" w:fill="auto"/>
        <w:spacing w:before="0"/>
        <w:ind w:firstLine="426"/>
      </w:pPr>
      <w:r>
        <w:t xml:space="preserve">«26.6. Запрещается отсутствие и ненадлежащее техническое состояние крышек люков смотровых и </w:t>
      </w:r>
      <w:proofErr w:type="spellStart"/>
      <w:r>
        <w:t>дождеприемных</w:t>
      </w:r>
      <w:proofErr w:type="spellEnd"/>
      <w:r>
        <w:t xml:space="preserve"> колодцев, наружной изоляции и других необходимых элементов линейных объектов.</w:t>
      </w:r>
    </w:p>
    <w:p w:rsidR="00156CFC" w:rsidRDefault="00BD4D15" w:rsidP="00120F55">
      <w:pPr>
        <w:pStyle w:val="20"/>
        <w:shd w:val="clear" w:color="auto" w:fill="auto"/>
        <w:spacing w:before="0"/>
        <w:ind w:firstLine="426"/>
      </w:pPr>
      <w:r>
        <w:t>Линейные объекты и их элементы не должны иметь видимых повреждений, несанкционированных надписей, незаконной визуальной информации.</w:t>
      </w:r>
    </w:p>
    <w:p w:rsidR="00156CFC" w:rsidRDefault="00BD4D15" w:rsidP="00120F55">
      <w:pPr>
        <w:pStyle w:val="20"/>
        <w:shd w:val="clear" w:color="auto" w:fill="auto"/>
        <w:spacing w:before="0"/>
        <w:ind w:firstLine="426"/>
      </w:pPr>
      <w:r>
        <w:t>Наружные стальные газопроводы должны быть защищены от коррозии, своевременно окрашены</w:t>
      </w:r>
      <w:proofErr w:type="gramStart"/>
      <w:r>
        <w:t>.».</w:t>
      </w:r>
      <w:proofErr w:type="gramEnd"/>
    </w:p>
    <w:p w:rsidR="00156CFC" w:rsidRDefault="00BD4D15" w:rsidP="00120F55">
      <w:pPr>
        <w:pStyle w:val="20"/>
        <w:numPr>
          <w:ilvl w:val="0"/>
          <w:numId w:val="1"/>
        </w:numPr>
        <w:shd w:val="clear" w:color="auto" w:fill="auto"/>
        <w:tabs>
          <w:tab w:val="left" w:pos="1432"/>
        </w:tabs>
        <w:spacing w:before="0"/>
        <w:ind w:firstLine="426"/>
      </w:pPr>
      <w:r>
        <w:t>В пунктах 28.2, 28.5 слова «складирования отходов» заменить словами «накопления ТКО».</w:t>
      </w:r>
    </w:p>
    <w:p w:rsidR="00AC0BF8" w:rsidRPr="00120F55" w:rsidRDefault="00BD4D15" w:rsidP="00AC0BF8">
      <w:pPr>
        <w:pStyle w:val="20"/>
        <w:numPr>
          <w:ilvl w:val="0"/>
          <w:numId w:val="1"/>
        </w:numPr>
        <w:shd w:val="clear" w:color="auto" w:fill="auto"/>
        <w:tabs>
          <w:tab w:val="left" w:pos="1437"/>
        </w:tabs>
        <w:spacing w:before="0"/>
        <w:ind w:firstLine="426"/>
        <w:jc w:val="left"/>
      </w:pPr>
      <w:r>
        <w:t>Внести изменения в название Правил - Правила обеспечения чистоты, порядка и благоустройства на территории муниципального образования город Струнино.</w:t>
      </w:r>
    </w:p>
    <w:p w:rsidR="00120F55" w:rsidRPr="00120F55" w:rsidRDefault="00120F55" w:rsidP="00120F55">
      <w:pPr>
        <w:pStyle w:val="20"/>
        <w:shd w:val="clear" w:color="auto" w:fill="auto"/>
        <w:spacing w:before="0"/>
        <w:ind w:firstLine="426"/>
      </w:pPr>
    </w:p>
    <w:sectPr w:rsidR="00120F55" w:rsidRPr="00120F55" w:rsidSect="00B90E8C">
      <w:headerReference w:type="default" r:id="rId8"/>
      <w:footerReference w:type="default" r:id="rId9"/>
      <w:pgSz w:w="11900" w:h="16840"/>
      <w:pgMar w:top="1134" w:right="701" w:bottom="1134" w:left="141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F9D" w:rsidRDefault="00000F9D" w:rsidP="00156CFC">
      <w:r>
        <w:separator/>
      </w:r>
    </w:p>
  </w:endnote>
  <w:endnote w:type="continuationSeparator" w:id="0">
    <w:p w:rsidR="00000F9D" w:rsidRDefault="00000F9D" w:rsidP="00156C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435" w:rsidRDefault="00E52435">
    <w:pPr>
      <w:pStyle w:val="a8"/>
    </w:pPr>
    <w:r>
      <w:ptab w:relativeTo="indent" w:alignment="center" w:leader="none"/>
    </w:r>
  </w:p>
  <w:p w:rsidR="00E52435" w:rsidRDefault="00E5243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F9D" w:rsidRDefault="00000F9D"/>
  </w:footnote>
  <w:footnote w:type="continuationSeparator" w:id="0">
    <w:p w:rsidR="00000F9D" w:rsidRDefault="00000F9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F55" w:rsidRDefault="00120F55">
    <w:pPr>
      <w:pStyle w:val="a6"/>
    </w:pP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B6CE4"/>
    <w:multiLevelType w:val="multilevel"/>
    <w:tmpl w:val="902A3A86"/>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998733E"/>
    <w:multiLevelType w:val="multilevel"/>
    <w:tmpl w:val="E01E7886"/>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1375794"/>
    <w:multiLevelType w:val="multilevel"/>
    <w:tmpl w:val="07B295D0"/>
    <w:lvl w:ilvl="0">
      <w:start w:val="1"/>
      <w:numFmt w:val="decimal"/>
      <w:lvlText w:val="1.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693313E"/>
    <w:multiLevelType w:val="multilevel"/>
    <w:tmpl w:val="A704BDC8"/>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E780AD4"/>
    <w:multiLevelType w:val="multilevel"/>
    <w:tmpl w:val="37BA588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84150C"/>
    <w:multiLevelType w:val="multilevel"/>
    <w:tmpl w:val="3028DC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14758BB"/>
    <w:multiLevelType w:val="multilevel"/>
    <w:tmpl w:val="86ACE796"/>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B6E4A67"/>
    <w:multiLevelType w:val="multilevel"/>
    <w:tmpl w:val="2FDC73A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EE6592A"/>
    <w:multiLevelType w:val="multilevel"/>
    <w:tmpl w:val="E7F68608"/>
    <w:lvl w:ilvl="0">
      <w:start w:val="1"/>
      <w:numFmt w:val="decimal"/>
      <w:lvlText w:val="1.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3F57EAB"/>
    <w:multiLevelType w:val="multilevel"/>
    <w:tmpl w:val="798EDDBA"/>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D5F2890"/>
    <w:multiLevelType w:val="multilevel"/>
    <w:tmpl w:val="A372FA0E"/>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8EC449C"/>
    <w:multiLevelType w:val="multilevel"/>
    <w:tmpl w:val="B90A2978"/>
    <w:lvl w:ilvl="0">
      <w:start w:val="1"/>
      <w:numFmt w:val="decimal"/>
      <w:lvlText w:val="1.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997602D"/>
    <w:multiLevelType w:val="multilevel"/>
    <w:tmpl w:val="155CC2B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CCC63C0"/>
    <w:multiLevelType w:val="multilevel"/>
    <w:tmpl w:val="2BE09982"/>
    <w:lvl w:ilvl="0">
      <w:start w:val="1"/>
      <w:numFmt w:val="decimal"/>
      <w:lvlText w:val="1.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F413745"/>
    <w:multiLevelType w:val="multilevel"/>
    <w:tmpl w:val="155CC2B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7"/>
  </w:num>
  <w:num w:numId="3">
    <w:abstractNumId w:val="5"/>
  </w:num>
  <w:num w:numId="4">
    <w:abstractNumId w:val="4"/>
  </w:num>
  <w:num w:numId="5">
    <w:abstractNumId w:val="9"/>
  </w:num>
  <w:num w:numId="6">
    <w:abstractNumId w:val="10"/>
  </w:num>
  <w:num w:numId="7">
    <w:abstractNumId w:val="3"/>
  </w:num>
  <w:num w:numId="8">
    <w:abstractNumId w:val="1"/>
  </w:num>
  <w:num w:numId="9">
    <w:abstractNumId w:val="0"/>
  </w:num>
  <w:num w:numId="10">
    <w:abstractNumId w:val="6"/>
  </w:num>
  <w:num w:numId="11">
    <w:abstractNumId w:val="11"/>
  </w:num>
  <w:num w:numId="12">
    <w:abstractNumId w:val="2"/>
  </w:num>
  <w:num w:numId="13">
    <w:abstractNumId w:val="13"/>
  </w:num>
  <w:num w:numId="14">
    <w:abstractNumId w:val="8"/>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156CFC"/>
    <w:rsid w:val="00000F9D"/>
    <w:rsid w:val="00083E62"/>
    <w:rsid w:val="000A60D1"/>
    <w:rsid w:val="00102C12"/>
    <w:rsid w:val="00117275"/>
    <w:rsid w:val="00120F55"/>
    <w:rsid w:val="00156CFC"/>
    <w:rsid w:val="003B7CCA"/>
    <w:rsid w:val="004952FB"/>
    <w:rsid w:val="005F6500"/>
    <w:rsid w:val="00656468"/>
    <w:rsid w:val="006B6C86"/>
    <w:rsid w:val="009B333E"/>
    <w:rsid w:val="00AC0BF8"/>
    <w:rsid w:val="00B41E42"/>
    <w:rsid w:val="00B90E8C"/>
    <w:rsid w:val="00BD4D15"/>
    <w:rsid w:val="00BE03A0"/>
    <w:rsid w:val="00C729AC"/>
    <w:rsid w:val="00D51C65"/>
    <w:rsid w:val="00DD3CD7"/>
    <w:rsid w:val="00E52435"/>
    <w:rsid w:val="00F749C6"/>
    <w:rsid w:val="00FA4D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56CFC"/>
    <w:rPr>
      <w:color w:val="000000"/>
    </w:rPr>
  </w:style>
  <w:style w:type="paragraph" w:styleId="1">
    <w:name w:val="heading 1"/>
    <w:basedOn w:val="a"/>
    <w:next w:val="a"/>
    <w:link w:val="10"/>
    <w:qFormat/>
    <w:rsid w:val="00C729AC"/>
    <w:pPr>
      <w:keepNext/>
      <w:widowControl/>
      <w:tabs>
        <w:tab w:val="center" w:pos="4055"/>
        <w:tab w:val="left" w:pos="6999"/>
      </w:tabs>
      <w:jc w:val="center"/>
      <w:outlineLvl w:val="0"/>
    </w:pPr>
    <w:rPr>
      <w:rFonts w:ascii="Times New Roman" w:eastAsia="Times New Roman" w:hAnsi="Times New Roman" w:cs="Times New Roman"/>
      <w:b/>
      <w:color w:val="auto"/>
      <w:sz w:val="28"/>
      <w:szCs w:val="4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56CFC"/>
    <w:rPr>
      <w:color w:val="0066CC"/>
      <w:u w:val="single"/>
    </w:rPr>
  </w:style>
  <w:style w:type="character" w:customStyle="1" w:styleId="a4">
    <w:name w:val="Колонтитул_"/>
    <w:basedOn w:val="a0"/>
    <w:link w:val="a5"/>
    <w:rsid w:val="00156CFC"/>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156CFC"/>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sid w:val="00156CFC"/>
    <w:rPr>
      <w:rFonts w:ascii="Times New Roman" w:eastAsia="Times New Roman" w:hAnsi="Times New Roman" w:cs="Times New Roman"/>
      <w:b/>
      <w:bCs/>
      <w:i/>
      <w:iCs/>
      <w:smallCaps w:val="0"/>
      <w:strike w:val="0"/>
      <w:sz w:val="28"/>
      <w:szCs w:val="28"/>
      <w:u w:val="none"/>
    </w:rPr>
  </w:style>
  <w:style w:type="character" w:customStyle="1" w:styleId="2">
    <w:name w:val="Основной текст (2)_"/>
    <w:basedOn w:val="a0"/>
    <w:link w:val="20"/>
    <w:rsid w:val="00156CFC"/>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sid w:val="00156CFC"/>
    <w:rPr>
      <w:color w:val="000000"/>
      <w:spacing w:val="0"/>
      <w:w w:val="100"/>
      <w:position w:val="0"/>
      <w:u w:val="single"/>
      <w:lang w:val="ru-RU" w:eastAsia="ru-RU" w:bidi="ru-RU"/>
    </w:rPr>
  </w:style>
  <w:style w:type="paragraph" w:customStyle="1" w:styleId="a5">
    <w:name w:val="Колонтитул"/>
    <w:basedOn w:val="a"/>
    <w:link w:val="a4"/>
    <w:rsid w:val="00156CFC"/>
    <w:pPr>
      <w:shd w:val="clear" w:color="auto" w:fill="FFFFFF"/>
      <w:spacing w:line="0" w:lineRule="atLeast"/>
    </w:pPr>
    <w:rPr>
      <w:rFonts w:ascii="Times New Roman" w:eastAsia="Times New Roman" w:hAnsi="Times New Roman" w:cs="Times New Roman"/>
      <w:sz w:val="28"/>
      <w:szCs w:val="28"/>
    </w:rPr>
  </w:style>
  <w:style w:type="paragraph" w:customStyle="1" w:styleId="30">
    <w:name w:val="Основной текст (3)"/>
    <w:basedOn w:val="a"/>
    <w:link w:val="3"/>
    <w:rsid w:val="00156CFC"/>
    <w:pPr>
      <w:shd w:val="clear" w:color="auto" w:fill="FFFFFF"/>
      <w:spacing w:line="322" w:lineRule="exact"/>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rsid w:val="00156CFC"/>
    <w:pPr>
      <w:shd w:val="clear" w:color="auto" w:fill="FFFFFF"/>
      <w:spacing w:after="300" w:line="322" w:lineRule="exact"/>
      <w:ind w:firstLine="240"/>
    </w:pPr>
    <w:rPr>
      <w:rFonts w:ascii="Times New Roman" w:eastAsia="Times New Roman" w:hAnsi="Times New Roman" w:cs="Times New Roman"/>
      <w:b/>
      <w:bCs/>
      <w:i/>
      <w:iCs/>
      <w:sz w:val="28"/>
      <w:szCs w:val="28"/>
    </w:rPr>
  </w:style>
  <w:style w:type="paragraph" w:customStyle="1" w:styleId="20">
    <w:name w:val="Основной текст (2)"/>
    <w:basedOn w:val="a"/>
    <w:link w:val="2"/>
    <w:rsid w:val="00156CFC"/>
    <w:pPr>
      <w:shd w:val="clear" w:color="auto" w:fill="FFFFFF"/>
      <w:spacing w:before="300" w:line="322" w:lineRule="exact"/>
      <w:jc w:val="both"/>
    </w:pPr>
    <w:rPr>
      <w:rFonts w:ascii="Times New Roman" w:eastAsia="Times New Roman" w:hAnsi="Times New Roman" w:cs="Times New Roman"/>
      <w:sz w:val="28"/>
      <w:szCs w:val="28"/>
    </w:rPr>
  </w:style>
  <w:style w:type="paragraph" w:styleId="a6">
    <w:name w:val="header"/>
    <w:basedOn w:val="a"/>
    <w:link w:val="a7"/>
    <w:uiPriority w:val="99"/>
    <w:semiHidden/>
    <w:unhideWhenUsed/>
    <w:rsid w:val="00E52435"/>
    <w:pPr>
      <w:tabs>
        <w:tab w:val="center" w:pos="4677"/>
        <w:tab w:val="right" w:pos="9355"/>
      </w:tabs>
    </w:pPr>
  </w:style>
  <w:style w:type="character" w:customStyle="1" w:styleId="a7">
    <w:name w:val="Верхний колонтитул Знак"/>
    <w:basedOn w:val="a0"/>
    <w:link w:val="a6"/>
    <w:uiPriority w:val="99"/>
    <w:semiHidden/>
    <w:rsid w:val="00E52435"/>
    <w:rPr>
      <w:color w:val="000000"/>
    </w:rPr>
  </w:style>
  <w:style w:type="paragraph" w:styleId="a8">
    <w:name w:val="footer"/>
    <w:basedOn w:val="a"/>
    <w:link w:val="a9"/>
    <w:uiPriority w:val="99"/>
    <w:unhideWhenUsed/>
    <w:rsid w:val="00E52435"/>
    <w:pPr>
      <w:tabs>
        <w:tab w:val="center" w:pos="4677"/>
        <w:tab w:val="right" w:pos="9355"/>
      </w:tabs>
    </w:pPr>
  </w:style>
  <w:style w:type="character" w:customStyle="1" w:styleId="a9">
    <w:name w:val="Нижний колонтитул Знак"/>
    <w:basedOn w:val="a0"/>
    <w:link w:val="a8"/>
    <w:uiPriority w:val="99"/>
    <w:rsid w:val="00E52435"/>
    <w:rPr>
      <w:color w:val="000000"/>
    </w:rPr>
  </w:style>
  <w:style w:type="paragraph" w:styleId="aa">
    <w:name w:val="Balloon Text"/>
    <w:basedOn w:val="a"/>
    <w:link w:val="ab"/>
    <w:uiPriority w:val="99"/>
    <w:semiHidden/>
    <w:unhideWhenUsed/>
    <w:rsid w:val="00E52435"/>
    <w:rPr>
      <w:rFonts w:ascii="Tahoma" w:hAnsi="Tahoma" w:cs="Tahoma"/>
      <w:sz w:val="16"/>
      <w:szCs w:val="16"/>
    </w:rPr>
  </w:style>
  <w:style w:type="character" w:customStyle="1" w:styleId="ab">
    <w:name w:val="Текст выноски Знак"/>
    <w:basedOn w:val="a0"/>
    <w:link w:val="aa"/>
    <w:uiPriority w:val="99"/>
    <w:semiHidden/>
    <w:rsid w:val="00E52435"/>
    <w:rPr>
      <w:rFonts w:ascii="Tahoma" w:hAnsi="Tahoma" w:cs="Tahoma"/>
      <w:color w:val="000000"/>
      <w:sz w:val="16"/>
      <w:szCs w:val="16"/>
    </w:rPr>
  </w:style>
  <w:style w:type="character" w:customStyle="1" w:styleId="10">
    <w:name w:val="Заголовок 1 Знак"/>
    <w:basedOn w:val="a0"/>
    <w:link w:val="1"/>
    <w:rsid w:val="00C729AC"/>
    <w:rPr>
      <w:rFonts w:ascii="Times New Roman" w:eastAsia="Times New Roman" w:hAnsi="Times New Roman" w:cs="Times New Roman"/>
      <w:b/>
      <w:sz w:val="28"/>
      <w:szCs w:val="40"/>
      <w:lang w:bidi="ar-SA"/>
    </w:rPr>
  </w:style>
  <w:style w:type="paragraph" w:customStyle="1" w:styleId="ConsTitle">
    <w:name w:val="ConsTitle"/>
    <w:rsid w:val="00C729AC"/>
    <w:pPr>
      <w:autoSpaceDE w:val="0"/>
      <w:autoSpaceDN w:val="0"/>
      <w:adjustRightInd w:val="0"/>
    </w:pPr>
    <w:rPr>
      <w:rFonts w:ascii="Arial" w:eastAsia="Times New Roman" w:hAnsi="Arial" w:cs="Arial"/>
      <w:b/>
      <w:bCs/>
      <w:sz w:val="20"/>
      <w:szCs w:val="20"/>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3C3A62-9C99-4134-82CF-30CB16A63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5470</Words>
  <Characters>31180</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13</cp:revision>
  <cp:lastPrinted>2019-12-02T05:36:00Z</cp:lastPrinted>
  <dcterms:created xsi:type="dcterms:W3CDTF">2019-11-29T12:55:00Z</dcterms:created>
  <dcterms:modified xsi:type="dcterms:W3CDTF">2019-12-23T10:29:00Z</dcterms:modified>
</cp:coreProperties>
</file>