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42" w:rsidRDefault="002C489E" w:rsidP="002C489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2"/>
          <w:szCs w:val="24"/>
        </w:rPr>
        <w:drawing>
          <wp:inline distT="0" distB="0" distL="0" distR="0">
            <wp:extent cx="5939790" cy="1119505"/>
            <wp:effectExtent l="0" t="0" r="0" b="0"/>
            <wp:docPr id="2" name="Рисунок 2" descr="C:\Users\User\Desktop\шапка нова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пка новая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253" w:rsidRPr="002C489E" w:rsidRDefault="00016242" w:rsidP="002C489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24"/>
        </w:rPr>
        <w:t xml:space="preserve"> </w:t>
      </w:r>
      <w:r w:rsidRPr="002C489E">
        <w:rPr>
          <w:rFonts w:ascii="Times New Roman" w:hAnsi="Times New Roman" w:cs="Times New Roman"/>
          <w:b/>
          <w:bCs/>
          <w:color w:val="FF0000"/>
          <w:sz w:val="28"/>
          <w:szCs w:val="24"/>
        </w:rPr>
        <w:t>ПОЖАРНАЯ БЕЗОПАСНОСТЬ</w:t>
      </w:r>
      <w:r w:rsidR="00C63253" w:rsidRPr="002C489E"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 В ЖИЛОМ СЕКТОРЕ</w:t>
      </w:r>
    </w:p>
    <w:p w:rsidR="00016242" w:rsidRPr="00016242" w:rsidRDefault="00016242" w:rsidP="002C489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24"/>
        </w:rPr>
      </w:pPr>
      <w:r w:rsidRPr="002C489E">
        <w:rPr>
          <w:rFonts w:ascii="Times New Roman" w:hAnsi="Times New Roman" w:cs="Times New Roman"/>
          <w:b/>
          <w:bCs/>
          <w:color w:val="FF0000"/>
          <w:sz w:val="28"/>
          <w:szCs w:val="24"/>
        </w:rPr>
        <w:t>ПАМЯТКА НАСЕЛЕНИЮ</w:t>
      </w:r>
      <w:bookmarkStart w:id="0" w:name="_GoBack"/>
      <w:bookmarkEnd w:id="0"/>
    </w:p>
    <w:p w:rsidR="00C63253" w:rsidRPr="00016242" w:rsidRDefault="00C63253" w:rsidP="002C4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42">
        <w:rPr>
          <w:rFonts w:ascii="Times New Roman" w:hAnsi="Times New Roman" w:cs="Times New Roman"/>
          <w:b/>
          <w:sz w:val="28"/>
          <w:szCs w:val="28"/>
        </w:rPr>
        <w:t>Содержание территории</w:t>
      </w:r>
    </w:p>
    <w:p w:rsidR="00C63253" w:rsidRPr="00016242" w:rsidRDefault="00016242" w:rsidP="002C48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15875</wp:posOffset>
            </wp:positionV>
            <wp:extent cx="2498090" cy="1871345"/>
            <wp:effectExtent l="19050" t="0" r="0" b="0"/>
            <wp:wrapTight wrapText="bothSides">
              <wp:wrapPolygon edited="0">
                <wp:start x="-165" y="0"/>
                <wp:lineTo x="-165" y="21329"/>
                <wp:lineTo x="21578" y="21329"/>
                <wp:lineTo x="21578" y="0"/>
                <wp:lineTo x="-165" y="0"/>
              </wp:wrapPolygon>
            </wp:wrapTight>
            <wp:docPr id="3" name="Рисунок 2" descr="C:\Users\Администратор\Desktop\1364771566_ogon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1364771566_ogon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253" w:rsidRPr="00016242">
        <w:rPr>
          <w:rFonts w:ascii="Times New Roman" w:hAnsi="Times New Roman" w:cs="Times New Roman"/>
          <w:sz w:val="28"/>
          <w:szCs w:val="28"/>
        </w:rPr>
        <w:t>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 и т. д.</w:t>
      </w:r>
    </w:p>
    <w:p w:rsidR="00C63253" w:rsidRPr="00016242" w:rsidRDefault="00C63253" w:rsidP="002C48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42">
        <w:rPr>
          <w:rFonts w:ascii="Times New Roman" w:hAnsi="Times New Roman" w:cs="Times New Roman"/>
          <w:sz w:val="28"/>
          <w:szCs w:val="28"/>
        </w:rPr>
        <w:t>Горючие отходы, мусор и т.п. следует собирать на специально выделенных площадках в контейнеры или ящики, а затем вывозить.</w:t>
      </w:r>
    </w:p>
    <w:p w:rsidR="00C63253" w:rsidRPr="00016242" w:rsidRDefault="00C63253" w:rsidP="002C48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42">
        <w:rPr>
          <w:rFonts w:ascii="Times New Roman" w:hAnsi="Times New Roman" w:cs="Times New Roman"/>
          <w:sz w:val="28"/>
          <w:szCs w:val="28"/>
        </w:rPr>
        <w:t xml:space="preserve">На территории жилых домов, дачных и садовых поселков не разрешается оставлять на открытых площадках и во дворах тару с ЛВЖ ГЖ, а также баллоны со сжатыми и  </w:t>
      </w:r>
      <w:proofErr w:type="spellStart"/>
      <w:r w:rsidRPr="00016242">
        <w:rPr>
          <w:rFonts w:ascii="Times New Roman" w:hAnsi="Times New Roman" w:cs="Times New Roman"/>
          <w:sz w:val="28"/>
          <w:szCs w:val="28"/>
        </w:rPr>
        <w:t>сжижженными</w:t>
      </w:r>
      <w:proofErr w:type="spellEnd"/>
      <w:r w:rsidRPr="00016242">
        <w:rPr>
          <w:rFonts w:ascii="Times New Roman" w:hAnsi="Times New Roman" w:cs="Times New Roman"/>
          <w:sz w:val="28"/>
          <w:szCs w:val="28"/>
        </w:rPr>
        <w:t xml:space="preserve"> газами.</w:t>
      </w:r>
    </w:p>
    <w:p w:rsidR="00C63253" w:rsidRPr="00016242" w:rsidRDefault="00C63253" w:rsidP="002C48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42">
        <w:rPr>
          <w:rFonts w:ascii="Times New Roman" w:hAnsi="Times New Roman" w:cs="Times New Roman"/>
          <w:sz w:val="28"/>
          <w:szCs w:val="28"/>
        </w:rPr>
        <w:t>На территории населенных пунктов не разрешается устраивать свалки горючих отходов.</w:t>
      </w:r>
    </w:p>
    <w:p w:rsidR="00C63253" w:rsidRPr="00016242" w:rsidRDefault="00C63253" w:rsidP="002C48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42">
        <w:rPr>
          <w:rFonts w:ascii="Times New Roman" w:hAnsi="Times New Roman" w:cs="Times New Roman"/>
          <w:sz w:val="28"/>
          <w:szCs w:val="28"/>
        </w:rPr>
        <w:t>Разведение костров, сжигание отходов, мусора и тары необходимо осуществлять под контролем не ближе 50 м до зданий и сооружений.</w:t>
      </w:r>
    </w:p>
    <w:p w:rsidR="00C63253" w:rsidRPr="00016242" w:rsidRDefault="00C63253" w:rsidP="002C4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42">
        <w:rPr>
          <w:rFonts w:ascii="Times New Roman" w:hAnsi="Times New Roman" w:cs="Times New Roman"/>
          <w:b/>
          <w:sz w:val="28"/>
          <w:szCs w:val="28"/>
        </w:rPr>
        <w:t>Содержание помещений</w:t>
      </w:r>
    </w:p>
    <w:p w:rsidR="00C63253" w:rsidRPr="00016242" w:rsidRDefault="00C63253" w:rsidP="002C48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42">
        <w:rPr>
          <w:rFonts w:ascii="Times New Roman" w:hAnsi="Times New Roman" w:cs="Times New Roman"/>
          <w:sz w:val="28"/>
          <w:szCs w:val="28"/>
        </w:rPr>
        <w:t xml:space="preserve">Строительство сараев, гаражей и др. построек (пристроек) должно осуществляться только после получения в установленном порядке разрешения. </w:t>
      </w:r>
    </w:p>
    <w:p w:rsidR="00C63253" w:rsidRPr="00016242" w:rsidRDefault="00C63253" w:rsidP="002C48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42">
        <w:rPr>
          <w:rFonts w:ascii="Times New Roman" w:hAnsi="Times New Roman" w:cs="Times New Roman"/>
          <w:sz w:val="28"/>
          <w:szCs w:val="28"/>
        </w:rPr>
        <w:t>В квартирах жилых домов запрещается устраивать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 вещества и материалы.</w:t>
      </w:r>
    </w:p>
    <w:p w:rsidR="00C63253" w:rsidRPr="00016242" w:rsidRDefault="00C63253" w:rsidP="002C48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42">
        <w:rPr>
          <w:rFonts w:ascii="Times New Roman" w:hAnsi="Times New Roman" w:cs="Times New Roman"/>
          <w:sz w:val="28"/>
          <w:szCs w:val="28"/>
        </w:rPr>
        <w:t xml:space="preserve">В индивидуальных жилых домах, квартирах и жилых комнатах допускается хранение (применение) не более 10 л ЛВЖ и ГЖ в количестве не более 3 л, должны храниться в таре из негорючих и </w:t>
      </w:r>
      <w:r w:rsidR="002C489E" w:rsidRPr="00016242">
        <w:rPr>
          <w:rFonts w:ascii="Times New Roman" w:hAnsi="Times New Roman" w:cs="Times New Roman"/>
          <w:sz w:val="28"/>
          <w:szCs w:val="28"/>
        </w:rPr>
        <w:t>небьющихся</w:t>
      </w:r>
      <w:r w:rsidRPr="00016242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C63253" w:rsidRPr="00016242" w:rsidRDefault="00C63253" w:rsidP="002C4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42">
        <w:rPr>
          <w:rFonts w:ascii="Times New Roman" w:hAnsi="Times New Roman" w:cs="Times New Roman"/>
          <w:b/>
          <w:sz w:val="28"/>
          <w:szCs w:val="28"/>
        </w:rPr>
        <w:t>Газовые приборы</w:t>
      </w:r>
    </w:p>
    <w:p w:rsidR="00C63253" w:rsidRPr="00016242" w:rsidRDefault="00C63253" w:rsidP="002C48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42">
        <w:rPr>
          <w:rFonts w:ascii="Times New Roman" w:hAnsi="Times New Roman" w:cs="Times New Roman"/>
          <w:sz w:val="28"/>
          <w:szCs w:val="28"/>
        </w:rPr>
        <w:t>Не допускается хранение баллонов, в т. ч. запасных, с ГГ в индивидуальных жилых домах, квартирах и жилых комнатах, а также в кухне, на путях эвакуации, в цокольных этажах, в подвальных и чердачных помещениях, на балконах и лоджиях.</w:t>
      </w:r>
    </w:p>
    <w:p w:rsidR="00C63253" w:rsidRPr="00016242" w:rsidRDefault="00C63253" w:rsidP="002C48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42">
        <w:rPr>
          <w:rFonts w:ascii="Times New Roman" w:hAnsi="Times New Roman" w:cs="Times New Roman"/>
          <w:sz w:val="28"/>
          <w:szCs w:val="28"/>
        </w:rPr>
        <w:t>Газовые баллоны (рабочий и запасной) для снабжения газом бытовых газовых приборов должны, как правило, располагаться вне зданий пристройках (шкафах или под кожухами, закрывающими верхнюю часть баллонов редуктор) из негорючих материалов у глухого простенка стены на расстоянии не ближе 5 м от входов в здание, цокольные и подвальные этажи.</w:t>
      </w:r>
    </w:p>
    <w:p w:rsidR="00C63253" w:rsidRPr="00016242" w:rsidRDefault="00C63253" w:rsidP="002C48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42">
        <w:rPr>
          <w:rFonts w:ascii="Times New Roman" w:hAnsi="Times New Roman" w:cs="Times New Roman"/>
          <w:sz w:val="28"/>
          <w:szCs w:val="28"/>
        </w:rPr>
        <w:t xml:space="preserve">Пристройки и шкафы для газовых баллонов должны запираться на замок и иметь жалюзи для проветривания, а также иметь предупреждающие надписи «Огнеопасно. Газ» </w:t>
      </w:r>
    </w:p>
    <w:p w:rsidR="00C63253" w:rsidRPr="00016242" w:rsidRDefault="00C63253" w:rsidP="002C4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253" w:rsidRPr="00016242" w:rsidRDefault="00C63253" w:rsidP="002C4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42">
        <w:rPr>
          <w:rFonts w:ascii="Times New Roman" w:hAnsi="Times New Roman" w:cs="Times New Roman"/>
          <w:b/>
          <w:sz w:val="28"/>
          <w:szCs w:val="28"/>
        </w:rPr>
        <w:t xml:space="preserve">При эксплуатации </w:t>
      </w:r>
      <w:proofErr w:type="spellStart"/>
      <w:r w:rsidRPr="00016242">
        <w:rPr>
          <w:rFonts w:ascii="Times New Roman" w:hAnsi="Times New Roman" w:cs="Times New Roman"/>
          <w:b/>
          <w:sz w:val="28"/>
          <w:szCs w:val="28"/>
        </w:rPr>
        <w:t>теплопроизводящих</w:t>
      </w:r>
      <w:proofErr w:type="spellEnd"/>
      <w:r w:rsidRPr="00016242">
        <w:rPr>
          <w:rFonts w:ascii="Times New Roman" w:hAnsi="Times New Roman" w:cs="Times New Roman"/>
          <w:b/>
          <w:sz w:val="28"/>
          <w:szCs w:val="28"/>
        </w:rPr>
        <w:t xml:space="preserve"> установок запрещается:</w:t>
      </w:r>
    </w:p>
    <w:p w:rsidR="00C63253" w:rsidRPr="00016242" w:rsidRDefault="00C63253" w:rsidP="002C48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42">
        <w:rPr>
          <w:rFonts w:ascii="Times New Roman" w:hAnsi="Times New Roman" w:cs="Times New Roman"/>
          <w:sz w:val="28"/>
          <w:szCs w:val="28"/>
        </w:rPr>
        <w:t xml:space="preserve">Эксплуатировать </w:t>
      </w:r>
      <w:proofErr w:type="spellStart"/>
      <w:r w:rsidRPr="00016242">
        <w:rPr>
          <w:rFonts w:ascii="Times New Roman" w:hAnsi="Times New Roman" w:cs="Times New Roman"/>
          <w:sz w:val="28"/>
          <w:szCs w:val="28"/>
        </w:rPr>
        <w:t>теплопроизводящие</w:t>
      </w:r>
      <w:proofErr w:type="spellEnd"/>
      <w:r w:rsidRPr="00016242">
        <w:rPr>
          <w:rFonts w:ascii="Times New Roman" w:hAnsi="Times New Roman" w:cs="Times New Roman"/>
          <w:sz w:val="28"/>
          <w:szCs w:val="28"/>
        </w:rPr>
        <w:t xml:space="preserve"> установки при </w:t>
      </w:r>
      <w:proofErr w:type="spellStart"/>
      <w:r w:rsidRPr="00016242">
        <w:rPr>
          <w:rFonts w:ascii="Times New Roman" w:hAnsi="Times New Roman" w:cs="Times New Roman"/>
          <w:sz w:val="28"/>
          <w:szCs w:val="28"/>
        </w:rPr>
        <w:t>подтекании</w:t>
      </w:r>
      <w:proofErr w:type="spellEnd"/>
      <w:r w:rsidRPr="00016242">
        <w:rPr>
          <w:rFonts w:ascii="Times New Roman" w:hAnsi="Times New Roman" w:cs="Times New Roman"/>
          <w:sz w:val="28"/>
          <w:szCs w:val="28"/>
        </w:rPr>
        <w:t>, жидкого топлива (утечка газа) систем топливоподачи.</w:t>
      </w:r>
    </w:p>
    <w:p w:rsidR="00C63253" w:rsidRPr="00016242" w:rsidRDefault="00C63253" w:rsidP="002C48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42">
        <w:rPr>
          <w:rFonts w:ascii="Times New Roman" w:hAnsi="Times New Roman" w:cs="Times New Roman"/>
          <w:sz w:val="28"/>
          <w:szCs w:val="28"/>
        </w:rPr>
        <w:lastRenderedPageBreak/>
        <w:t>Подавать топливо при потухших форсунках или газовых горелках.</w:t>
      </w:r>
    </w:p>
    <w:p w:rsidR="00C63253" w:rsidRPr="00016242" w:rsidRDefault="00C63253" w:rsidP="002C48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42">
        <w:rPr>
          <w:rFonts w:ascii="Times New Roman" w:hAnsi="Times New Roman" w:cs="Times New Roman"/>
          <w:sz w:val="28"/>
          <w:szCs w:val="28"/>
        </w:rPr>
        <w:t>Разжигать установки без предварительной их продувки.</w:t>
      </w:r>
    </w:p>
    <w:p w:rsidR="00C63253" w:rsidRPr="00016242" w:rsidRDefault="00C63253" w:rsidP="002C48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42">
        <w:rPr>
          <w:rFonts w:ascii="Times New Roman" w:hAnsi="Times New Roman" w:cs="Times New Roman"/>
          <w:sz w:val="28"/>
          <w:szCs w:val="28"/>
        </w:rPr>
        <w:t>Работать при неисправных или отключенных приборах контроля и регулирования, а также при отсутствии.</w:t>
      </w:r>
    </w:p>
    <w:p w:rsidR="00C63253" w:rsidRPr="00016242" w:rsidRDefault="00C63253" w:rsidP="002C48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42">
        <w:rPr>
          <w:rFonts w:ascii="Times New Roman" w:hAnsi="Times New Roman" w:cs="Times New Roman"/>
          <w:sz w:val="28"/>
          <w:szCs w:val="28"/>
        </w:rPr>
        <w:t>Сушить какие-либо горючие материалы на котлах и паропроводах.</w:t>
      </w:r>
    </w:p>
    <w:p w:rsidR="00C63253" w:rsidRPr="00016242" w:rsidRDefault="00C63253" w:rsidP="002C48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42">
        <w:rPr>
          <w:rFonts w:ascii="Times New Roman" w:hAnsi="Times New Roman" w:cs="Times New Roman"/>
          <w:sz w:val="28"/>
          <w:szCs w:val="28"/>
        </w:rPr>
        <w:t>Трубопроводы, подводящие газ к бытовым приборам для его сжигания, снова введенные в эксплуатацию после капитального ремонта, реконструкции должны быть оборудовано термочувствительными запорными устройствами, (клапанами), которые устанавливаются в помещении непосредственно перед краном на газовой магистрали.</w:t>
      </w:r>
    </w:p>
    <w:p w:rsidR="00C63253" w:rsidRPr="00016242" w:rsidRDefault="00C63253" w:rsidP="002C4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42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C63253" w:rsidRPr="00016242" w:rsidRDefault="00C63253" w:rsidP="002C48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42">
        <w:rPr>
          <w:rFonts w:ascii="Times New Roman" w:hAnsi="Times New Roman" w:cs="Times New Roman"/>
          <w:sz w:val="28"/>
          <w:szCs w:val="28"/>
        </w:rPr>
        <w:t>Пользоваться неисправными газовыми приборами.</w:t>
      </w:r>
    </w:p>
    <w:p w:rsidR="00C63253" w:rsidRPr="00016242" w:rsidRDefault="00C63253" w:rsidP="002C48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42">
        <w:rPr>
          <w:rFonts w:ascii="Times New Roman" w:hAnsi="Times New Roman" w:cs="Times New Roman"/>
          <w:sz w:val="28"/>
          <w:szCs w:val="28"/>
        </w:rPr>
        <w:t>Размещать мебель и другие горючие предметы и материалы от газовых приборов на расстоянии менее 0,2 м по горизонтали.</w:t>
      </w:r>
    </w:p>
    <w:p w:rsidR="00C63253" w:rsidRPr="00016242" w:rsidRDefault="00C63253" w:rsidP="002C48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42">
        <w:rPr>
          <w:rFonts w:ascii="Times New Roman" w:hAnsi="Times New Roman" w:cs="Times New Roman"/>
          <w:sz w:val="28"/>
          <w:szCs w:val="28"/>
        </w:rPr>
        <w:t>Эксплуатировать газовые приборы при утечке газа.</w:t>
      </w:r>
    </w:p>
    <w:p w:rsidR="00C63253" w:rsidRPr="00016242" w:rsidRDefault="00C63253" w:rsidP="002C48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42">
        <w:rPr>
          <w:rFonts w:ascii="Times New Roman" w:hAnsi="Times New Roman" w:cs="Times New Roman"/>
          <w:sz w:val="28"/>
          <w:szCs w:val="28"/>
        </w:rPr>
        <w:t xml:space="preserve">Присоединять детали газовой арматуры с помощью </w:t>
      </w:r>
      <w:proofErr w:type="spellStart"/>
      <w:r w:rsidRPr="00016242">
        <w:rPr>
          <w:rFonts w:ascii="Times New Roman" w:hAnsi="Times New Roman" w:cs="Times New Roman"/>
          <w:sz w:val="28"/>
          <w:szCs w:val="28"/>
        </w:rPr>
        <w:t>искрообразующего</w:t>
      </w:r>
      <w:proofErr w:type="spellEnd"/>
      <w:r w:rsidRPr="00016242">
        <w:rPr>
          <w:rFonts w:ascii="Times New Roman" w:hAnsi="Times New Roman" w:cs="Times New Roman"/>
          <w:sz w:val="28"/>
          <w:szCs w:val="28"/>
        </w:rPr>
        <w:t xml:space="preserve"> инструмента.</w:t>
      </w:r>
    </w:p>
    <w:p w:rsidR="00C63253" w:rsidRPr="00016242" w:rsidRDefault="00C63253" w:rsidP="002C48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42">
        <w:rPr>
          <w:rFonts w:ascii="Times New Roman" w:hAnsi="Times New Roman" w:cs="Times New Roman"/>
          <w:sz w:val="28"/>
          <w:szCs w:val="28"/>
        </w:rPr>
        <w:t>Проверка герметичности с помощью источников открытого пламени (в т. ч. спички, зажигалки, свечи)</w:t>
      </w:r>
    </w:p>
    <w:p w:rsidR="00C63253" w:rsidRPr="00016242" w:rsidRDefault="00C63253" w:rsidP="002C48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42">
        <w:rPr>
          <w:rFonts w:ascii="Times New Roman" w:hAnsi="Times New Roman" w:cs="Times New Roman"/>
          <w:sz w:val="28"/>
          <w:szCs w:val="28"/>
        </w:rPr>
        <w:t>Производить ремонт наполненных газом баллонов</w:t>
      </w:r>
    </w:p>
    <w:p w:rsidR="00C63253" w:rsidRPr="00016242" w:rsidRDefault="00C63253" w:rsidP="002C4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42">
        <w:rPr>
          <w:rFonts w:ascii="Times New Roman" w:hAnsi="Times New Roman" w:cs="Times New Roman"/>
          <w:b/>
          <w:sz w:val="28"/>
          <w:szCs w:val="28"/>
        </w:rPr>
        <w:t>Система отопления</w:t>
      </w:r>
    </w:p>
    <w:p w:rsidR="00C63253" w:rsidRPr="00016242" w:rsidRDefault="00C63253" w:rsidP="002C48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42">
        <w:rPr>
          <w:rFonts w:ascii="Times New Roman" w:hAnsi="Times New Roman" w:cs="Times New Roman"/>
          <w:sz w:val="28"/>
          <w:szCs w:val="28"/>
        </w:rPr>
        <w:t>Печи и другие отопительные приборы и системы перед началом отопительного сезона должны быть проверены и отремонтированы</w:t>
      </w:r>
    </w:p>
    <w:p w:rsidR="00C63253" w:rsidRPr="00016242" w:rsidRDefault="00C63253" w:rsidP="002C48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42">
        <w:rPr>
          <w:rFonts w:ascii="Times New Roman" w:hAnsi="Times New Roman" w:cs="Times New Roman"/>
          <w:sz w:val="28"/>
          <w:szCs w:val="28"/>
        </w:rPr>
        <w:t>Печи и другие отопительные приборы должны иметь противопожарные разделки (</w:t>
      </w:r>
      <w:proofErr w:type="spellStart"/>
      <w:r w:rsidRPr="00016242">
        <w:rPr>
          <w:rFonts w:ascii="Times New Roman" w:hAnsi="Times New Roman" w:cs="Times New Roman"/>
          <w:sz w:val="28"/>
          <w:szCs w:val="28"/>
        </w:rPr>
        <w:t>отступки</w:t>
      </w:r>
      <w:proofErr w:type="spellEnd"/>
      <w:r w:rsidRPr="00016242">
        <w:rPr>
          <w:rFonts w:ascii="Times New Roman" w:hAnsi="Times New Roman" w:cs="Times New Roman"/>
          <w:sz w:val="28"/>
          <w:szCs w:val="28"/>
        </w:rPr>
        <w:t xml:space="preserve">) от горючих конструкций, а также без прогаров и повреждений </w:t>
      </w:r>
      <w:proofErr w:type="spellStart"/>
      <w:r w:rsidRPr="00016242">
        <w:rPr>
          <w:rFonts w:ascii="Times New Roman" w:hAnsi="Times New Roman" w:cs="Times New Roman"/>
          <w:sz w:val="28"/>
          <w:szCs w:val="28"/>
        </w:rPr>
        <w:t>предтопочный</w:t>
      </w:r>
      <w:proofErr w:type="spellEnd"/>
      <w:r w:rsidRPr="00016242">
        <w:rPr>
          <w:rFonts w:ascii="Times New Roman" w:hAnsi="Times New Roman" w:cs="Times New Roman"/>
          <w:sz w:val="28"/>
          <w:szCs w:val="28"/>
        </w:rPr>
        <w:t xml:space="preserve"> лист размером не менее 0,5 м на 0,7 м (на полу из горючих материалов)</w:t>
      </w:r>
    </w:p>
    <w:p w:rsidR="00C63253" w:rsidRPr="00016242" w:rsidRDefault="00C63253" w:rsidP="002C48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42">
        <w:rPr>
          <w:rFonts w:ascii="Times New Roman" w:hAnsi="Times New Roman" w:cs="Times New Roman"/>
          <w:sz w:val="28"/>
          <w:szCs w:val="28"/>
        </w:rPr>
        <w:t>На чердаках все дымовые трубы и стены, в которых проходят дымовые каналы, должны быть побелены</w:t>
      </w:r>
    </w:p>
    <w:p w:rsidR="00C63253" w:rsidRPr="00016242" w:rsidRDefault="00C63253" w:rsidP="002C48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42">
        <w:rPr>
          <w:rFonts w:ascii="Times New Roman" w:hAnsi="Times New Roman" w:cs="Times New Roman"/>
          <w:sz w:val="28"/>
          <w:szCs w:val="28"/>
        </w:rPr>
        <w:t>Очищать дымоходы и печи от сажи необходимо перед началом отопительного сезона</w:t>
      </w:r>
    </w:p>
    <w:p w:rsidR="00C63253" w:rsidRPr="00016242" w:rsidRDefault="00C63253" w:rsidP="002C4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42">
        <w:rPr>
          <w:rFonts w:ascii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:rsidR="00C63253" w:rsidRPr="00016242" w:rsidRDefault="00C63253" w:rsidP="002C489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42">
        <w:rPr>
          <w:rFonts w:ascii="Times New Roman" w:hAnsi="Times New Roman" w:cs="Times New Roman"/>
          <w:sz w:val="28"/>
          <w:szCs w:val="28"/>
        </w:rPr>
        <w:t>Оставлять без присмотра топящиеся печи, а также поручать надзор за ним малолетним детям</w:t>
      </w:r>
    </w:p>
    <w:p w:rsidR="00C63253" w:rsidRPr="00016242" w:rsidRDefault="00C63253" w:rsidP="002C489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42">
        <w:rPr>
          <w:rFonts w:ascii="Times New Roman" w:hAnsi="Times New Roman" w:cs="Times New Roman"/>
          <w:sz w:val="28"/>
          <w:szCs w:val="28"/>
        </w:rPr>
        <w:t xml:space="preserve">Располагать топливо, другие горючие вещества и материалы на </w:t>
      </w:r>
      <w:proofErr w:type="spellStart"/>
      <w:r w:rsidRPr="00016242">
        <w:rPr>
          <w:rFonts w:ascii="Times New Roman" w:hAnsi="Times New Roman" w:cs="Times New Roman"/>
          <w:sz w:val="28"/>
          <w:szCs w:val="28"/>
        </w:rPr>
        <w:t>прдтопочном</w:t>
      </w:r>
      <w:proofErr w:type="spellEnd"/>
      <w:r w:rsidRPr="00016242">
        <w:rPr>
          <w:rFonts w:ascii="Times New Roman" w:hAnsi="Times New Roman" w:cs="Times New Roman"/>
          <w:sz w:val="28"/>
          <w:szCs w:val="28"/>
        </w:rPr>
        <w:t xml:space="preserve"> листе</w:t>
      </w:r>
    </w:p>
    <w:p w:rsidR="00C63253" w:rsidRPr="00016242" w:rsidRDefault="00C63253" w:rsidP="002C489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42">
        <w:rPr>
          <w:rFonts w:ascii="Times New Roman" w:hAnsi="Times New Roman" w:cs="Times New Roman"/>
          <w:sz w:val="28"/>
          <w:szCs w:val="28"/>
        </w:rPr>
        <w:t>Применять для розжига бензин, керосин, дизельное топливо и  др. ЛВЖ и ГЖ</w:t>
      </w:r>
    </w:p>
    <w:p w:rsidR="00C63253" w:rsidRPr="00016242" w:rsidRDefault="00C63253" w:rsidP="002C489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42">
        <w:rPr>
          <w:rFonts w:ascii="Times New Roman" w:hAnsi="Times New Roman" w:cs="Times New Roman"/>
          <w:sz w:val="28"/>
          <w:szCs w:val="28"/>
        </w:rPr>
        <w:t xml:space="preserve">Топить углем, коксом и газом </w:t>
      </w:r>
      <w:proofErr w:type="gramStart"/>
      <w:r w:rsidRPr="00016242">
        <w:rPr>
          <w:rFonts w:ascii="Times New Roman" w:hAnsi="Times New Roman" w:cs="Times New Roman"/>
          <w:sz w:val="28"/>
          <w:szCs w:val="28"/>
        </w:rPr>
        <w:t>печи</w:t>
      </w:r>
      <w:proofErr w:type="gramEnd"/>
      <w:r w:rsidRPr="00016242">
        <w:rPr>
          <w:rFonts w:ascii="Times New Roman" w:hAnsi="Times New Roman" w:cs="Times New Roman"/>
          <w:sz w:val="28"/>
          <w:szCs w:val="28"/>
        </w:rPr>
        <w:t xml:space="preserve"> не предназначенные для этих видов топлива</w:t>
      </w:r>
    </w:p>
    <w:p w:rsidR="00C63253" w:rsidRPr="00016242" w:rsidRDefault="00C63253" w:rsidP="002C489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42">
        <w:rPr>
          <w:rFonts w:ascii="Times New Roman" w:hAnsi="Times New Roman" w:cs="Times New Roman"/>
          <w:sz w:val="28"/>
          <w:szCs w:val="28"/>
        </w:rPr>
        <w:t>Перекаливать печи</w:t>
      </w:r>
    </w:p>
    <w:p w:rsidR="00C63253" w:rsidRPr="00016242" w:rsidRDefault="00C63253" w:rsidP="002C489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42">
        <w:rPr>
          <w:rFonts w:ascii="Times New Roman" w:hAnsi="Times New Roman" w:cs="Times New Roman"/>
          <w:b/>
          <w:sz w:val="28"/>
          <w:szCs w:val="28"/>
        </w:rPr>
        <w:t>При эксплуатации электроустановок запрещается:</w:t>
      </w:r>
    </w:p>
    <w:p w:rsidR="00C63253" w:rsidRPr="00016242" w:rsidRDefault="00C63253" w:rsidP="002C489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42">
        <w:rPr>
          <w:rFonts w:ascii="Times New Roman" w:hAnsi="Times New Roman" w:cs="Times New Roman"/>
          <w:sz w:val="28"/>
          <w:szCs w:val="28"/>
        </w:rPr>
        <w:t>Эксплуатировать кабели и провода с поврежденной или потерявшей защитные свойства изоляции</w:t>
      </w:r>
    </w:p>
    <w:p w:rsidR="00C63253" w:rsidRPr="00016242" w:rsidRDefault="00C63253" w:rsidP="002C489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42">
        <w:rPr>
          <w:rFonts w:ascii="Times New Roman" w:hAnsi="Times New Roman" w:cs="Times New Roman"/>
          <w:sz w:val="28"/>
          <w:szCs w:val="28"/>
        </w:rPr>
        <w:t xml:space="preserve">Пользоваться поврежденными розетками, рубильниками и другими </w:t>
      </w:r>
      <w:proofErr w:type="spellStart"/>
      <w:r w:rsidRPr="00016242">
        <w:rPr>
          <w:rFonts w:ascii="Times New Roman" w:hAnsi="Times New Roman" w:cs="Times New Roman"/>
          <w:sz w:val="28"/>
          <w:szCs w:val="28"/>
        </w:rPr>
        <w:t>электроустановочными</w:t>
      </w:r>
      <w:proofErr w:type="spellEnd"/>
      <w:r w:rsidRPr="00016242">
        <w:rPr>
          <w:rFonts w:ascii="Times New Roman" w:hAnsi="Times New Roman" w:cs="Times New Roman"/>
          <w:sz w:val="28"/>
          <w:szCs w:val="28"/>
        </w:rPr>
        <w:t xml:space="preserve"> изделиями</w:t>
      </w:r>
    </w:p>
    <w:p w:rsidR="00C63253" w:rsidRPr="00016242" w:rsidRDefault="00C63253" w:rsidP="002C489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42">
        <w:rPr>
          <w:rFonts w:ascii="Times New Roman" w:hAnsi="Times New Roman" w:cs="Times New Roman"/>
          <w:sz w:val="28"/>
          <w:szCs w:val="28"/>
        </w:rPr>
        <w:t>Обертывать электролампы бумагой, тканью, снимать со светильников колпаки (</w:t>
      </w:r>
      <w:proofErr w:type="spellStart"/>
      <w:r w:rsidRPr="00016242">
        <w:rPr>
          <w:rFonts w:ascii="Times New Roman" w:hAnsi="Times New Roman" w:cs="Times New Roman"/>
          <w:sz w:val="28"/>
          <w:szCs w:val="28"/>
        </w:rPr>
        <w:t>рассеиватели</w:t>
      </w:r>
      <w:proofErr w:type="spellEnd"/>
      <w:r w:rsidRPr="00016242">
        <w:rPr>
          <w:rFonts w:ascii="Times New Roman" w:hAnsi="Times New Roman" w:cs="Times New Roman"/>
          <w:sz w:val="28"/>
          <w:szCs w:val="28"/>
        </w:rPr>
        <w:t>)</w:t>
      </w:r>
    </w:p>
    <w:p w:rsidR="00C63253" w:rsidRPr="00016242" w:rsidRDefault="00C63253" w:rsidP="002C489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42">
        <w:rPr>
          <w:rFonts w:ascii="Times New Roman" w:hAnsi="Times New Roman" w:cs="Times New Roman"/>
          <w:sz w:val="28"/>
          <w:szCs w:val="28"/>
        </w:rPr>
        <w:t>Оставлять без присмотра включенные в сеть электронагревательные приборы, телевизоры, приемники</w:t>
      </w:r>
    </w:p>
    <w:p w:rsidR="00C63253" w:rsidRPr="00016242" w:rsidRDefault="00C63253" w:rsidP="002C489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42">
        <w:rPr>
          <w:rFonts w:ascii="Times New Roman" w:hAnsi="Times New Roman" w:cs="Times New Roman"/>
          <w:sz w:val="28"/>
          <w:szCs w:val="28"/>
        </w:rPr>
        <w:t>Применять нестандартные (самодельные) электронагревательные приборы, использовать некалиброванные плавки вставки (жучки)</w:t>
      </w:r>
    </w:p>
    <w:p w:rsidR="00C63253" w:rsidRPr="00016242" w:rsidRDefault="00C63253" w:rsidP="002C489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42">
        <w:rPr>
          <w:rFonts w:ascii="Times New Roman" w:hAnsi="Times New Roman" w:cs="Times New Roman"/>
          <w:sz w:val="28"/>
          <w:szCs w:val="28"/>
        </w:rPr>
        <w:t>Не разрешается эксплуатация электропечей, необорудованных терморегуляторами.</w:t>
      </w:r>
    </w:p>
    <w:p w:rsidR="00C63253" w:rsidRPr="002C489E" w:rsidRDefault="00C63253" w:rsidP="002C489E">
      <w:pPr>
        <w:spacing w:after="0"/>
        <w:jc w:val="both"/>
        <w:rPr>
          <w:rFonts w:ascii="Times New Roman" w:hAnsi="Times New Roman" w:cs="Times New Roman"/>
        </w:rPr>
      </w:pPr>
    </w:p>
    <w:p w:rsidR="00016A54" w:rsidRPr="002C489E" w:rsidRDefault="00C63253" w:rsidP="002C489E">
      <w:pPr>
        <w:spacing w:after="0"/>
        <w:jc w:val="right"/>
        <w:rPr>
          <w:rFonts w:ascii="Times New Roman" w:hAnsi="Times New Roman" w:cs="Times New Roman"/>
        </w:rPr>
      </w:pPr>
      <w:r w:rsidRPr="002C489E">
        <w:rPr>
          <w:rFonts w:ascii="Times New Roman" w:hAnsi="Times New Roman" w:cs="Times New Roman"/>
        </w:rPr>
        <w:t xml:space="preserve"> МКУ </w:t>
      </w:r>
      <w:proofErr w:type="gramStart"/>
      <w:r w:rsidRPr="002C489E">
        <w:rPr>
          <w:rFonts w:ascii="Times New Roman" w:hAnsi="Times New Roman" w:cs="Times New Roman"/>
        </w:rPr>
        <w:t>« Управление</w:t>
      </w:r>
      <w:proofErr w:type="gramEnd"/>
      <w:r w:rsidRPr="002C489E">
        <w:rPr>
          <w:rFonts w:ascii="Times New Roman" w:hAnsi="Times New Roman" w:cs="Times New Roman"/>
        </w:rPr>
        <w:t xml:space="preserve"> по делам ГО и ЧС</w:t>
      </w:r>
    </w:p>
    <w:p w:rsidR="00C63253" w:rsidRPr="002C489E" w:rsidRDefault="00C63253" w:rsidP="002C489E">
      <w:pPr>
        <w:spacing w:after="0"/>
        <w:jc w:val="right"/>
        <w:rPr>
          <w:rFonts w:ascii="Times New Roman" w:hAnsi="Times New Roman" w:cs="Times New Roman"/>
        </w:rPr>
      </w:pPr>
      <w:r w:rsidRPr="002C489E">
        <w:rPr>
          <w:rFonts w:ascii="Times New Roman" w:hAnsi="Times New Roman" w:cs="Times New Roman"/>
        </w:rPr>
        <w:t xml:space="preserve"> Александровского района»</w:t>
      </w:r>
    </w:p>
    <w:sectPr w:rsidR="00C63253" w:rsidRPr="002C489E" w:rsidSect="002C489E">
      <w:pgSz w:w="11906" w:h="16838"/>
      <w:pgMar w:top="0" w:right="14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8741D"/>
    <w:multiLevelType w:val="hybridMultilevel"/>
    <w:tmpl w:val="80EEB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81489"/>
    <w:multiLevelType w:val="hybridMultilevel"/>
    <w:tmpl w:val="EBF84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47DB5"/>
    <w:multiLevelType w:val="hybridMultilevel"/>
    <w:tmpl w:val="BD0C2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F1D32"/>
    <w:multiLevelType w:val="hybridMultilevel"/>
    <w:tmpl w:val="20F85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D384A"/>
    <w:multiLevelType w:val="hybridMultilevel"/>
    <w:tmpl w:val="5B22B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804AB"/>
    <w:multiLevelType w:val="hybridMultilevel"/>
    <w:tmpl w:val="9F24C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B3778"/>
    <w:multiLevelType w:val="hybridMultilevel"/>
    <w:tmpl w:val="849272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2525BC"/>
    <w:multiLevelType w:val="hybridMultilevel"/>
    <w:tmpl w:val="D090A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3253"/>
    <w:rsid w:val="00016242"/>
    <w:rsid w:val="00016A54"/>
    <w:rsid w:val="001F68C9"/>
    <w:rsid w:val="002C489E"/>
    <w:rsid w:val="0045639B"/>
    <w:rsid w:val="0059555C"/>
    <w:rsid w:val="00C46752"/>
    <w:rsid w:val="00C63253"/>
    <w:rsid w:val="00CB0347"/>
    <w:rsid w:val="00EE49D3"/>
    <w:rsid w:val="00F14BBC"/>
    <w:rsid w:val="00F74365"/>
    <w:rsid w:val="00F8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787F3-D803-475D-AB1E-0FC313AC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2018-05-11T11:22:00Z</cp:lastPrinted>
  <dcterms:created xsi:type="dcterms:W3CDTF">2017-07-19T04:57:00Z</dcterms:created>
  <dcterms:modified xsi:type="dcterms:W3CDTF">2018-05-11T11:23:00Z</dcterms:modified>
</cp:coreProperties>
</file>