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9" w:rsidRPr="00160049" w:rsidRDefault="00160049" w:rsidP="00160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Пассажирам с ограниченными физическими возможностями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содействия мобильности ОАО "РЖД"</w:t>
      </w: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круглосуточном режиме без выходных дней.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Контакты: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(800) 775-00-00</w:t>
      </w: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</w:t>
      </w:r>
      <w:proofErr w:type="gramEnd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тоновом режиме), </w:t>
      </w: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России бесплатно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(499) 605-20-00</w:t>
      </w: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всему миру, оплата в соответствии с тарифами вашего оператора связи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адрес:</w:t>
      </w:r>
    </w:p>
    <w:p w:rsidR="00160049" w:rsidRPr="00160049" w:rsidRDefault="002B0307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60049" w:rsidRPr="00160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info@rzd.ru</w:t>
        </w:r>
      </w:hyperlink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предоставляет информацию об услугах, оказываемых на железнодорожном транспорте пассажирам с ограниченными физическими возможностями, и принимает заявки:</w:t>
      </w:r>
    </w:p>
    <w:p w:rsidR="00160049" w:rsidRPr="00160049" w:rsidRDefault="00160049" w:rsidP="0016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сопровождение и оказание помощи на вокзалах и остановочных пунктах</w:t>
      </w:r>
      <w:r w:rsidR="00E008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заявки – не менее чем за 24 часа до предстоящей поездки.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оформить заявку: </w:t>
      </w:r>
      <w:proofErr w:type="spellStart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пассажиры с инвалидностью I и II группы, имеющие стойкие расстройства функции зрения, слуха и самостоятельного передвижения, а также пассажиры, следующие на носилках и имеющие временные ограничения здоровья с выраженными нарушениями функций зрения или передвигающиеся в креслах-колясках с использованием костылей, ходунков, других технических средств передвижения.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услугах, предоставляемых </w:t>
      </w:r>
      <w:proofErr w:type="spellStart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маломобильному</w:t>
      </w:r>
      <w:proofErr w:type="spellEnd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пассажиру по заявке на сопровождение и оказание помощи на вокзалах и остановочных пунктах, оформленной в Центре содействия мобильности ОАО "РЖД", можно узнать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</w:t>
      </w:r>
      <w:r w:rsidRPr="0016004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http://pass.rzd.ru/static/public/ru?STRUCTURE_ID=5284.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резервирование мест для инвалидов в поездах дальнего следования и скоростных поездах</w:t>
      </w:r>
      <w:r w:rsidR="003C5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заявки: </w:t>
      </w:r>
      <w:proofErr w:type="gramStart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открытия</w:t>
      </w:r>
      <w:proofErr w:type="gramEnd"/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 проездных документов до 3 суток до даты отправления поезда.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оформить заявку: пассажиры, передвигающиеся в креслах-колясках или на носилках. При оформлении проездных документов в кассе необходимо предъявить документ, подтверждающий необходимость использования кресла-коляски или носилок (ИПРА или иной документ).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заявки: не более 3 суток со дня получения.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Заявка на регистрацию инвалидов, передвигающихся в кресле-коляске, для продажи электронных билетов на места для инвалидов в поездах дальнего следования и скоростных поездах на сайте ОАО "РЖД"</w:t>
      </w:r>
      <w:r w:rsidR="003C5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оформить заявку: пассажиры, передвигающиеся в креслах-колясках или на носилках.</w:t>
      </w:r>
    </w:p>
    <w:p w:rsidR="00160049" w:rsidRPr="002A40AB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</w:t>
      </w:r>
      <w:hyperlink r:id="rId6" w:tgtFrame="_blank" w:history="1">
        <w:r w:rsidRPr="002A40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регистрации в Центре содействия мобильности</w:t>
        </w:r>
      </w:hyperlink>
      <w:r w:rsidRPr="002A4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регистрации: не более 2 суток при направлении документов на электронный адрес и не более 4 суток – при подаче документов в билетную кассу.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00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включение в состав пассажирского поезда вагона с местами для инвалидов (при отсутствии такого вагона в составе поезда)</w:t>
      </w:r>
      <w:r w:rsidR="003C5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заявки: рекомендуется подавать заявки более чем за 60 (90) суток до отправления поезда. Заявки, поданные после начала продажи билетов, рассматриваются, но технические возможности включения вагона в состав поезда в этом случае существенно ограничены.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прекращается за 14 рабочих дней до отправления поезда.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оформить заявку: пассажиры, передвигающиеся в креслах-колясках или на носилках. При оформлении проездных документов в кассе необходимо предъявить документ, подтверждающий необходимость использования кресла-коляски или носилок (ИПРА или иной документ).</w: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рассмотрения: заявки рассматриваются индивидуально, исходя из наличия указанных вагонов и возможности включения в состав поезда дополнительного вагона или замены вагона одного типа на другой:</w:t>
      </w:r>
    </w:p>
    <w:p w:rsidR="00160049" w:rsidRPr="00160049" w:rsidRDefault="00160049" w:rsidP="00160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– в случае подачи заявки до даты открытия продажи проездных документов;</w:t>
      </w:r>
    </w:p>
    <w:p w:rsidR="00160049" w:rsidRPr="00160049" w:rsidRDefault="00160049" w:rsidP="00160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10 рабочих дней – в период продажи проездных документов.</w:t>
      </w:r>
    </w:p>
    <w:p w:rsidR="00160049" w:rsidRPr="00160049" w:rsidRDefault="00160049" w:rsidP="00E00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0307" w:rsidRPr="002B03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ca899" stroked="f"/>
        </w:pict>
      </w:r>
    </w:p>
    <w:p w:rsidR="00160049" w:rsidRPr="00160049" w:rsidRDefault="00160049" w:rsidP="0016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письменной справки о стоимости проезда и маршрутах следования железнодорожным транспортом инвалидам и сопровождающим их лицам осуществляется без взимания платы при предъявлении соответствующих документов.</w:t>
      </w:r>
    </w:p>
    <w:p w:rsidR="008E71F9" w:rsidRDefault="008E71F9" w:rsidP="002A40AB">
      <w:pPr>
        <w:jc w:val="right"/>
      </w:pPr>
    </w:p>
    <w:p w:rsidR="002A40AB" w:rsidRPr="002A40AB" w:rsidRDefault="002A40AB" w:rsidP="002A40AB">
      <w:pPr>
        <w:jc w:val="right"/>
        <w:rPr>
          <w:rFonts w:ascii="Times New Roman" w:hAnsi="Times New Roman" w:cs="Times New Roman"/>
          <w:sz w:val="24"/>
          <w:szCs w:val="24"/>
        </w:rPr>
      </w:pPr>
      <w:r w:rsidRPr="002A40AB">
        <w:rPr>
          <w:rFonts w:ascii="Times New Roman" w:hAnsi="Times New Roman" w:cs="Times New Roman"/>
          <w:sz w:val="24"/>
          <w:szCs w:val="24"/>
        </w:rPr>
        <w:t>ГКУ ОСЗН по Александровскому району</w:t>
      </w:r>
    </w:p>
    <w:sectPr w:rsidR="002A40AB" w:rsidRPr="002A40AB" w:rsidSect="001600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23CF"/>
    <w:multiLevelType w:val="multilevel"/>
    <w:tmpl w:val="E64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26F5C"/>
    <w:multiLevelType w:val="multilevel"/>
    <w:tmpl w:val="EB2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049"/>
    <w:rsid w:val="00160049"/>
    <w:rsid w:val="002A40AB"/>
    <w:rsid w:val="002B0307"/>
    <w:rsid w:val="003C5B3A"/>
    <w:rsid w:val="00672D22"/>
    <w:rsid w:val="008E71F9"/>
    <w:rsid w:val="00E0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F9"/>
  </w:style>
  <w:style w:type="paragraph" w:styleId="1">
    <w:name w:val="heading 1"/>
    <w:basedOn w:val="a"/>
    <w:link w:val="10"/>
    <w:uiPriority w:val="9"/>
    <w:qFormat/>
    <w:rsid w:val="00160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0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0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0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58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986">
              <w:marLeft w:val="187"/>
              <w:marRight w:val="0"/>
              <w:marTop w:val="187"/>
              <w:marBottom w:val="187"/>
              <w:divBdr>
                <w:top w:val="single" w:sz="8" w:space="9" w:color="C2C2C2"/>
                <w:left w:val="single" w:sz="8" w:space="9" w:color="C2C2C2"/>
                <w:bottom w:val="single" w:sz="8" w:space="9" w:color="C2C2C2"/>
                <w:right w:val="single" w:sz="8" w:space="9" w:color="C2C2C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.rzd.ru/static/public/ru?STRUCTURE_ID=5284&amp;layer_id=3290&amp;refererLayerId=3290&amp;id=2574" TargetMode="External"/><Relationship Id="rId5" Type="http://schemas.openxmlformats.org/officeDocument/2006/relationships/hyperlink" Target="mailto:info@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Солдатова</cp:lastModifiedBy>
  <cp:revision>4</cp:revision>
  <cp:lastPrinted>2018-10-19T13:49:00Z</cp:lastPrinted>
  <dcterms:created xsi:type="dcterms:W3CDTF">2018-10-19T13:45:00Z</dcterms:created>
  <dcterms:modified xsi:type="dcterms:W3CDTF">2018-10-22T06:45:00Z</dcterms:modified>
</cp:coreProperties>
</file>