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60"/>
        <w:gridCol w:w="4984"/>
      </w:tblGrid>
      <w:tr w:rsidR="00EA0609" w:rsidTr="00EA0609">
        <w:trPr>
          <w:trHeight w:val="2542"/>
        </w:trPr>
        <w:tc>
          <w:tcPr>
            <w:tcW w:w="9744" w:type="dxa"/>
            <w:gridSpan w:val="2"/>
            <w:vAlign w:val="center"/>
          </w:tcPr>
          <w:p w:rsidR="00EA0609" w:rsidRDefault="00EA0609" w:rsidP="004871C9">
            <w:pPr>
              <w:pStyle w:val="1"/>
              <w:spacing w:line="276" w:lineRule="auto"/>
              <w:ind w:left="142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EA0609" w:rsidRDefault="00EA0609" w:rsidP="004871C9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EA0609" w:rsidRDefault="00EA0609" w:rsidP="004871C9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EA0609" w:rsidRPr="008C68C0" w:rsidRDefault="00EA0609" w:rsidP="008C68C0">
            <w:pPr>
              <w:pStyle w:val="1"/>
              <w:spacing w:line="276" w:lineRule="auto"/>
              <w:jc w:val="center"/>
              <w:rPr>
                <w:rFonts w:eastAsiaTheme="minorEastAsia" w:cs="Arial"/>
                <w:sz w:val="30"/>
                <w:szCs w:val="30"/>
              </w:rPr>
            </w:pPr>
            <w:proofErr w:type="gramStart"/>
            <w:r>
              <w:rPr>
                <w:rFonts w:eastAsiaTheme="minorEastAsia" w:cs="Arial"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sz w:val="30"/>
                <w:szCs w:val="30"/>
              </w:rPr>
              <w:t xml:space="preserve"> О С Т А Н О В Л Е Н И Е</w:t>
            </w:r>
          </w:p>
          <w:p w:rsidR="00EA0609" w:rsidRDefault="00EA0609" w:rsidP="004871C9">
            <w:pPr>
              <w:spacing w:line="276" w:lineRule="auto"/>
              <w:jc w:val="center"/>
              <w:rPr>
                <w:sz w:val="30"/>
                <w:szCs w:val="28"/>
              </w:rPr>
            </w:pPr>
          </w:p>
        </w:tc>
      </w:tr>
      <w:tr w:rsidR="00EA0609" w:rsidTr="00EA0609">
        <w:trPr>
          <w:trHeight w:val="541"/>
        </w:trPr>
        <w:tc>
          <w:tcPr>
            <w:tcW w:w="4760" w:type="dxa"/>
            <w:vAlign w:val="center"/>
            <w:hideMark/>
          </w:tcPr>
          <w:p w:rsidR="00EA0609" w:rsidRDefault="00EA0609" w:rsidP="007573BE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       от </w:t>
            </w:r>
            <w:r w:rsidR="007573BE">
              <w:rPr>
                <w:rFonts w:ascii="Times New Roman" w:hAnsi="Times New Roman"/>
                <w:b w:val="0"/>
                <w:bCs/>
                <w:szCs w:val="28"/>
              </w:rPr>
              <w:t>10.05.2018г.</w:t>
            </w:r>
          </w:p>
        </w:tc>
        <w:tc>
          <w:tcPr>
            <w:tcW w:w="4984" w:type="dxa"/>
            <w:vAlign w:val="center"/>
            <w:hideMark/>
          </w:tcPr>
          <w:p w:rsidR="00EA0609" w:rsidRDefault="00EA0609" w:rsidP="007573BE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                                   № </w:t>
            </w:r>
            <w:r w:rsidR="007573BE">
              <w:rPr>
                <w:rFonts w:ascii="Times New Roman" w:hAnsi="Times New Roman"/>
                <w:b w:val="0"/>
                <w:bCs/>
                <w:szCs w:val="28"/>
              </w:rPr>
              <w:t>233</w:t>
            </w:r>
          </w:p>
        </w:tc>
      </w:tr>
    </w:tbl>
    <w:p w:rsidR="00EA0609" w:rsidRDefault="00EA0609" w:rsidP="00EA0609"/>
    <w:p w:rsidR="00EA0609" w:rsidRDefault="00EA0609" w:rsidP="00EA0609"/>
    <w:p w:rsidR="00EA0609" w:rsidRPr="00EA0609" w:rsidRDefault="00EA0609" w:rsidP="00EA0609">
      <w:pPr>
        <w:rPr>
          <w:i/>
          <w:sz w:val="24"/>
          <w:szCs w:val="24"/>
        </w:rPr>
      </w:pPr>
      <w:r w:rsidRPr="00EA0609">
        <w:rPr>
          <w:rFonts w:eastAsiaTheme="minorHAnsi"/>
          <w:i/>
          <w:sz w:val="24"/>
          <w:szCs w:val="24"/>
          <w:lang w:eastAsia="en-US"/>
        </w:rPr>
        <w:t>О внесении  дополнений</w:t>
      </w:r>
      <w:r w:rsidRPr="00EA0609">
        <w:rPr>
          <w:sz w:val="24"/>
          <w:szCs w:val="24"/>
        </w:rPr>
        <w:t xml:space="preserve"> </w:t>
      </w:r>
      <w:r w:rsidRPr="00EA0609">
        <w:rPr>
          <w:i/>
          <w:sz w:val="24"/>
          <w:szCs w:val="24"/>
        </w:rPr>
        <w:t xml:space="preserve">в п.2.14 раздела 2  административного </w:t>
      </w:r>
    </w:p>
    <w:p w:rsidR="00EA0609" w:rsidRPr="00EA0609" w:rsidRDefault="00EA0609" w:rsidP="00EA0609">
      <w:pPr>
        <w:rPr>
          <w:i/>
          <w:color w:val="000000"/>
          <w:sz w:val="24"/>
          <w:szCs w:val="24"/>
        </w:rPr>
      </w:pPr>
      <w:r w:rsidRPr="00EA0609">
        <w:rPr>
          <w:i/>
          <w:sz w:val="24"/>
          <w:szCs w:val="24"/>
        </w:rPr>
        <w:t>регламента предоставления  муниципальной услуги «П</w:t>
      </w:r>
      <w:r w:rsidRPr="00EA0609">
        <w:rPr>
          <w:i/>
          <w:color w:val="000000"/>
          <w:sz w:val="24"/>
          <w:szCs w:val="24"/>
        </w:rPr>
        <w:t xml:space="preserve">ризнание </w:t>
      </w:r>
      <w:proofErr w:type="gramStart"/>
      <w:r w:rsidRPr="00EA0609">
        <w:rPr>
          <w:i/>
          <w:color w:val="000000"/>
          <w:sz w:val="24"/>
          <w:szCs w:val="24"/>
        </w:rPr>
        <w:t>жилых</w:t>
      </w:r>
      <w:proofErr w:type="gramEnd"/>
    </w:p>
    <w:p w:rsidR="00EA0609" w:rsidRPr="00EA0609" w:rsidRDefault="00EA0609" w:rsidP="00EA0609">
      <w:pPr>
        <w:rPr>
          <w:i/>
          <w:sz w:val="24"/>
          <w:szCs w:val="24"/>
        </w:rPr>
      </w:pPr>
      <w:r w:rsidRPr="00EA0609">
        <w:rPr>
          <w:i/>
          <w:color w:val="000000"/>
          <w:sz w:val="24"/>
          <w:szCs w:val="24"/>
        </w:rPr>
        <w:t xml:space="preserve"> помещений </w:t>
      </w:r>
      <w:proofErr w:type="gramStart"/>
      <w:r w:rsidRPr="00EA0609">
        <w:rPr>
          <w:i/>
          <w:color w:val="000000"/>
          <w:sz w:val="24"/>
          <w:szCs w:val="24"/>
        </w:rPr>
        <w:t>пригодными</w:t>
      </w:r>
      <w:proofErr w:type="gramEnd"/>
      <w:r w:rsidRPr="00EA0609">
        <w:rPr>
          <w:i/>
          <w:color w:val="000000"/>
          <w:sz w:val="24"/>
          <w:szCs w:val="24"/>
        </w:rPr>
        <w:t xml:space="preserve"> (непригодными) для проживания граждан, </w:t>
      </w:r>
    </w:p>
    <w:p w:rsidR="00EA0609" w:rsidRPr="00EA0609" w:rsidRDefault="00EA0609" w:rsidP="00EA0609">
      <w:pPr>
        <w:rPr>
          <w:i/>
          <w:color w:val="000000"/>
          <w:sz w:val="24"/>
          <w:szCs w:val="24"/>
        </w:rPr>
      </w:pPr>
      <w:r w:rsidRPr="00EA0609">
        <w:rPr>
          <w:i/>
          <w:color w:val="000000"/>
          <w:sz w:val="24"/>
          <w:szCs w:val="24"/>
        </w:rPr>
        <w:t xml:space="preserve">а также многоквартирных домов </w:t>
      </w:r>
      <w:proofErr w:type="gramStart"/>
      <w:r w:rsidRPr="00EA0609">
        <w:rPr>
          <w:i/>
          <w:color w:val="000000"/>
          <w:sz w:val="24"/>
          <w:szCs w:val="24"/>
        </w:rPr>
        <w:t>аварийными</w:t>
      </w:r>
      <w:proofErr w:type="gramEnd"/>
      <w:r w:rsidRPr="00EA0609">
        <w:rPr>
          <w:i/>
          <w:color w:val="000000"/>
          <w:sz w:val="24"/>
          <w:szCs w:val="24"/>
        </w:rPr>
        <w:t xml:space="preserve"> и подлежащих сносу </w:t>
      </w:r>
    </w:p>
    <w:p w:rsidR="00EA0609" w:rsidRDefault="00EA0609" w:rsidP="00EA0609">
      <w:pPr>
        <w:rPr>
          <w:i/>
          <w:sz w:val="24"/>
          <w:szCs w:val="24"/>
        </w:rPr>
      </w:pPr>
      <w:r w:rsidRPr="00EA0609">
        <w:rPr>
          <w:i/>
          <w:color w:val="000000"/>
          <w:sz w:val="24"/>
          <w:szCs w:val="24"/>
        </w:rPr>
        <w:t>или реконструкции</w:t>
      </w:r>
      <w:r w:rsidRPr="00EA0609">
        <w:rPr>
          <w:i/>
          <w:sz w:val="24"/>
          <w:szCs w:val="24"/>
        </w:rPr>
        <w:t>»</w:t>
      </w:r>
      <w:r w:rsidR="004710D1">
        <w:rPr>
          <w:i/>
          <w:sz w:val="24"/>
          <w:szCs w:val="24"/>
        </w:rPr>
        <w:t xml:space="preserve">, </w:t>
      </w:r>
      <w:proofErr w:type="gramStart"/>
      <w:r w:rsidR="004710D1">
        <w:rPr>
          <w:i/>
          <w:sz w:val="24"/>
          <w:szCs w:val="24"/>
        </w:rPr>
        <w:t>утвержденного</w:t>
      </w:r>
      <w:proofErr w:type="gramEnd"/>
      <w:r w:rsidR="004710D1">
        <w:rPr>
          <w:i/>
          <w:sz w:val="24"/>
          <w:szCs w:val="24"/>
        </w:rPr>
        <w:t xml:space="preserve"> постановлением администрации</w:t>
      </w:r>
    </w:p>
    <w:p w:rsidR="004710D1" w:rsidRPr="00EA0609" w:rsidRDefault="004710D1" w:rsidP="00EA0609">
      <w:pPr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г. Струнино от 14.04.2016г. № 220</w:t>
      </w:r>
    </w:p>
    <w:p w:rsidR="00EA0609" w:rsidRDefault="00EA0609" w:rsidP="00EA0609"/>
    <w:p w:rsidR="00EA0609" w:rsidRDefault="00EA0609" w:rsidP="00EA0609"/>
    <w:p w:rsidR="00EA0609" w:rsidRPr="008C68C0" w:rsidRDefault="00EA0609" w:rsidP="008C68C0">
      <w:pPr>
        <w:jc w:val="both"/>
        <w:rPr>
          <w:sz w:val="28"/>
          <w:szCs w:val="28"/>
        </w:rPr>
      </w:pPr>
      <w:r w:rsidRPr="008C68C0">
        <w:rPr>
          <w:iCs/>
          <w:sz w:val="28"/>
          <w:szCs w:val="28"/>
        </w:rPr>
        <w:t xml:space="preserve">     </w:t>
      </w:r>
      <w:r w:rsidR="008C68C0">
        <w:rPr>
          <w:iCs/>
          <w:sz w:val="28"/>
          <w:szCs w:val="28"/>
        </w:rPr>
        <w:t xml:space="preserve">   </w:t>
      </w:r>
      <w:r w:rsidRPr="008C68C0">
        <w:rPr>
          <w:sz w:val="28"/>
          <w:szCs w:val="28"/>
        </w:rPr>
        <w:t xml:space="preserve">На основании  </w:t>
      </w:r>
      <w:r w:rsidR="008C68C0" w:rsidRPr="008C68C0">
        <w:rPr>
          <w:sz w:val="28"/>
          <w:szCs w:val="28"/>
        </w:rPr>
        <w:t>п</w:t>
      </w:r>
      <w:r w:rsidRPr="008C68C0">
        <w:rPr>
          <w:sz w:val="28"/>
          <w:szCs w:val="28"/>
        </w:rPr>
        <w:t>ротеста Александровской городской прокуратуры  №2-15-201</w:t>
      </w:r>
      <w:r w:rsidR="008C68C0" w:rsidRPr="008C68C0">
        <w:rPr>
          <w:sz w:val="28"/>
          <w:szCs w:val="28"/>
        </w:rPr>
        <w:t>8 от 23</w:t>
      </w:r>
      <w:r w:rsidRPr="008C68C0">
        <w:rPr>
          <w:sz w:val="28"/>
          <w:szCs w:val="28"/>
        </w:rPr>
        <w:t>.04.201</w:t>
      </w:r>
      <w:r w:rsidR="008C68C0" w:rsidRPr="008C68C0">
        <w:rPr>
          <w:sz w:val="28"/>
          <w:szCs w:val="28"/>
        </w:rPr>
        <w:t>8</w:t>
      </w:r>
      <w:r w:rsidRPr="008C68C0">
        <w:rPr>
          <w:sz w:val="28"/>
          <w:szCs w:val="28"/>
        </w:rPr>
        <w:t>г. (</w:t>
      </w:r>
      <w:proofErr w:type="spellStart"/>
      <w:r w:rsidRPr="008C68C0">
        <w:rPr>
          <w:sz w:val="28"/>
          <w:szCs w:val="28"/>
        </w:rPr>
        <w:t>вх</w:t>
      </w:r>
      <w:proofErr w:type="spellEnd"/>
      <w:r w:rsidRPr="008C68C0">
        <w:rPr>
          <w:sz w:val="28"/>
          <w:szCs w:val="28"/>
        </w:rPr>
        <w:t>. № 01-15-9</w:t>
      </w:r>
      <w:r w:rsidR="008C68C0" w:rsidRPr="008C68C0">
        <w:rPr>
          <w:sz w:val="28"/>
          <w:szCs w:val="28"/>
        </w:rPr>
        <w:t>62</w:t>
      </w:r>
      <w:r w:rsidRPr="008C68C0">
        <w:rPr>
          <w:sz w:val="28"/>
          <w:szCs w:val="28"/>
        </w:rPr>
        <w:t xml:space="preserve"> от </w:t>
      </w:r>
      <w:r w:rsidR="008C68C0" w:rsidRPr="008C68C0">
        <w:rPr>
          <w:sz w:val="28"/>
          <w:szCs w:val="28"/>
        </w:rPr>
        <w:t>03</w:t>
      </w:r>
      <w:r w:rsidRPr="008C68C0">
        <w:rPr>
          <w:sz w:val="28"/>
          <w:szCs w:val="28"/>
        </w:rPr>
        <w:t>.0</w:t>
      </w:r>
      <w:r w:rsidR="008C68C0" w:rsidRPr="008C68C0">
        <w:rPr>
          <w:sz w:val="28"/>
          <w:szCs w:val="28"/>
        </w:rPr>
        <w:t>5.2018</w:t>
      </w:r>
      <w:r w:rsidRPr="008C68C0">
        <w:rPr>
          <w:sz w:val="28"/>
          <w:szCs w:val="28"/>
        </w:rPr>
        <w:t xml:space="preserve">г.)  на постановление  администрации г. Струнино от </w:t>
      </w:r>
      <w:r w:rsidR="008C68C0" w:rsidRPr="008C68C0">
        <w:rPr>
          <w:sz w:val="28"/>
          <w:szCs w:val="28"/>
        </w:rPr>
        <w:t>14.04</w:t>
      </w:r>
      <w:r w:rsidRPr="008C68C0">
        <w:rPr>
          <w:sz w:val="28"/>
          <w:szCs w:val="28"/>
        </w:rPr>
        <w:t>.201</w:t>
      </w:r>
      <w:r w:rsidR="008C68C0" w:rsidRPr="008C68C0">
        <w:rPr>
          <w:sz w:val="28"/>
          <w:szCs w:val="28"/>
        </w:rPr>
        <w:t>6</w:t>
      </w:r>
      <w:r w:rsidRPr="008C68C0">
        <w:rPr>
          <w:sz w:val="28"/>
          <w:szCs w:val="28"/>
        </w:rPr>
        <w:t xml:space="preserve">г. № </w:t>
      </w:r>
      <w:r w:rsidR="008C68C0" w:rsidRPr="008C68C0">
        <w:rPr>
          <w:sz w:val="28"/>
          <w:szCs w:val="28"/>
        </w:rPr>
        <w:t>220</w:t>
      </w:r>
      <w:r w:rsidRPr="008C68C0">
        <w:rPr>
          <w:sz w:val="28"/>
          <w:szCs w:val="28"/>
        </w:rPr>
        <w:t xml:space="preserve"> </w:t>
      </w:r>
      <w:r w:rsidR="008C68C0">
        <w:rPr>
          <w:sz w:val="28"/>
          <w:szCs w:val="28"/>
        </w:rPr>
        <w:t xml:space="preserve">«Об утверждении </w:t>
      </w:r>
      <w:r w:rsidR="008C68C0" w:rsidRPr="008C68C0">
        <w:rPr>
          <w:sz w:val="28"/>
          <w:szCs w:val="28"/>
        </w:rPr>
        <w:t>административного регламента предоставления  муниципальной услуги «П</w:t>
      </w:r>
      <w:r w:rsidR="008C68C0" w:rsidRPr="008C68C0">
        <w:rPr>
          <w:color w:val="000000"/>
          <w:sz w:val="28"/>
          <w:szCs w:val="28"/>
        </w:rPr>
        <w:t>ризнание жилых</w:t>
      </w:r>
      <w:r w:rsidR="008C68C0">
        <w:rPr>
          <w:sz w:val="28"/>
          <w:szCs w:val="28"/>
        </w:rPr>
        <w:t xml:space="preserve"> </w:t>
      </w:r>
      <w:r w:rsidR="008C68C0" w:rsidRPr="008C68C0">
        <w:rPr>
          <w:color w:val="000000"/>
          <w:sz w:val="28"/>
          <w:szCs w:val="28"/>
        </w:rPr>
        <w:t>помещений пригодными (непригодными) для проживания граждан, а также многоквартирных домов аварийными и подлежащих сносу или реконструкции</w:t>
      </w:r>
      <w:r w:rsidR="008C68C0" w:rsidRPr="008C68C0">
        <w:rPr>
          <w:sz w:val="28"/>
          <w:szCs w:val="28"/>
        </w:rPr>
        <w:t>»</w:t>
      </w:r>
      <w:r w:rsidR="008C68C0">
        <w:rPr>
          <w:sz w:val="28"/>
          <w:szCs w:val="28"/>
        </w:rPr>
        <w:t>,</w:t>
      </w:r>
      <w:r w:rsidR="008C68C0" w:rsidRPr="008C68C0">
        <w:rPr>
          <w:rFonts w:eastAsiaTheme="minorHAnsi"/>
          <w:sz w:val="28"/>
          <w:szCs w:val="28"/>
          <w:lang w:eastAsia="en-US"/>
        </w:rPr>
        <w:t xml:space="preserve"> </w:t>
      </w:r>
      <w:r w:rsidRPr="008C68C0">
        <w:rPr>
          <w:sz w:val="28"/>
          <w:szCs w:val="28"/>
        </w:rPr>
        <w:t xml:space="preserve"> </w:t>
      </w:r>
      <w:proofErr w:type="spellStart"/>
      <w:proofErr w:type="gramStart"/>
      <w:r w:rsidRPr="008C68C0">
        <w:rPr>
          <w:sz w:val="28"/>
          <w:szCs w:val="28"/>
        </w:rPr>
        <w:t>п</w:t>
      </w:r>
      <w:proofErr w:type="spellEnd"/>
      <w:proofErr w:type="gramEnd"/>
      <w:r w:rsidRPr="008C68C0">
        <w:rPr>
          <w:sz w:val="28"/>
          <w:szCs w:val="28"/>
        </w:rPr>
        <w:t xml:space="preserve"> о с т а </w:t>
      </w:r>
      <w:proofErr w:type="spellStart"/>
      <w:r w:rsidRPr="008C68C0">
        <w:rPr>
          <w:sz w:val="28"/>
          <w:szCs w:val="28"/>
        </w:rPr>
        <w:t>н</w:t>
      </w:r>
      <w:proofErr w:type="spellEnd"/>
      <w:r w:rsidRPr="008C68C0">
        <w:rPr>
          <w:sz w:val="28"/>
          <w:szCs w:val="28"/>
        </w:rPr>
        <w:t xml:space="preserve"> о в л я ю:</w:t>
      </w:r>
    </w:p>
    <w:p w:rsidR="00EA0609" w:rsidRPr="008C68C0" w:rsidRDefault="00EA0609" w:rsidP="008C68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609" w:rsidRPr="00DE228F" w:rsidRDefault="00EA0609" w:rsidP="00DE228F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 дополнения в п.</w:t>
      </w:r>
      <w:r w:rsidR="00DE228F">
        <w:rPr>
          <w:sz w:val="28"/>
          <w:szCs w:val="28"/>
        </w:rPr>
        <w:t>2.14 раздела 2</w:t>
      </w:r>
      <w:r>
        <w:rPr>
          <w:sz w:val="28"/>
          <w:szCs w:val="28"/>
        </w:rPr>
        <w:t xml:space="preserve"> </w:t>
      </w:r>
      <w:r w:rsidR="00DE228F" w:rsidRPr="00DE228F">
        <w:rPr>
          <w:sz w:val="28"/>
          <w:szCs w:val="28"/>
        </w:rPr>
        <w:t>административного регламента предоставления  муниципальной услуги «П</w:t>
      </w:r>
      <w:r w:rsidR="00DE228F" w:rsidRPr="00DE228F">
        <w:rPr>
          <w:color w:val="000000"/>
          <w:sz w:val="28"/>
          <w:szCs w:val="28"/>
        </w:rPr>
        <w:t>ризнание жилых</w:t>
      </w:r>
      <w:r w:rsidR="00DE228F">
        <w:rPr>
          <w:sz w:val="28"/>
          <w:szCs w:val="28"/>
        </w:rPr>
        <w:t xml:space="preserve"> </w:t>
      </w:r>
      <w:r w:rsidR="00DE228F" w:rsidRPr="00DE228F">
        <w:rPr>
          <w:color w:val="000000"/>
          <w:sz w:val="28"/>
          <w:szCs w:val="28"/>
        </w:rPr>
        <w:t xml:space="preserve">помещений </w:t>
      </w:r>
      <w:proofErr w:type="gramStart"/>
      <w:r w:rsidR="00DE228F" w:rsidRPr="00DE228F">
        <w:rPr>
          <w:color w:val="000000"/>
          <w:sz w:val="28"/>
          <w:szCs w:val="28"/>
        </w:rPr>
        <w:t>пригодными</w:t>
      </w:r>
      <w:proofErr w:type="gramEnd"/>
      <w:r w:rsidR="00DE228F" w:rsidRPr="00DE228F">
        <w:rPr>
          <w:color w:val="000000"/>
          <w:sz w:val="28"/>
          <w:szCs w:val="28"/>
        </w:rPr>
        <w:t xml:space="preserve"> (непригодными) для проживания граждан, а также многоквартирных домов аварийными и подлежащих сносу или реконструкции</w:t>
      </w:r>
      <w:r w:rsidR="00DE228F" w:rsidRPr="00DE228F">
        <w:rPr>
          <w:sz w:val="28"/>
          <w:szCs w:val="28"/>
        </w:rPr>
        <w:t>»</w:t>
      </w:r>
      <w:r w:rsidRPr="00DE228F">
        <w:rPr>
          <w:iCs/>
          <w:sz w:val="28"/>
          <w:szCs w:val="28"/>
        </w:rPr>
        <w:t xml:space="preserve">, </w:t>
      </w:r>
      <w:r w:rsidR="00DE228F">
        <w:rPr>
          <w:iCs/>
          <w:sz w:val="28"/>
          <w:szCs w:val="28"/>
        </w:rPr>
        <w:t>дополнив</w:t>
      </w:r>
      <w:r w:rsidRPr="00DE228F">
        <w:rPr>
          <w:iCs/>
          <w:sz w:val="28"/>
          <w:szCs w:val="28"/>
        </w:rPr>
        <w:t xml:space="preserve">  п.</w:t>
      </w:r>
      <w:r w:rsidR="00DE228F">
        <w:rPr>
          <w:iCs/>
          <w:sz w:val="28"/>
          <w:szCs w:val="28"/>
        </w:rPr>
        <w:t>2.14</w:t>
      </w:r>
      <w:r w:rsidRPr="00DE228F">
        <w:rPr>
          <w:iCs/>
          <w:sz w:val="28"/>
          <w:szCs w:val="28"/>
        </w:rPr>
        <w:t xml:space="preserve"> </w:t>
      </w:r>
      <w:r w:rsidR="00DE228F">
        <w:rPr>
          <w:iCs/>
          <w:sz w:val="28"/>
          <w:szCs w:val="28"/>
        </w:rPr>
        <w:t>раздела 2 следующим текстом</w:t>
      </w:r>
      <w:r w:rsidRPr="00DE228F">
        <w:rPr>
          <w:iCs/>
          <w:sz w:val="28"/>
          <w:szCs w:val="28"/>
        </w:rPr>
        <w:t>:</w:t>
      </w:r>
    </w:p>
    <w:p w:rsidR="00EA0609" w:rsidRPr="00DE228F" w:rsidRDefault="00EA0609" w:rsidP="00DE228F">
      <w:pPr>
        <w:jc w:val="both"/>
        <w:rPr>
          <w:iCs/>
          <w:sz w:val="28"/>
          <w:szCs w:val="28"/>
        </w:rPr>
      </w:pPr>
    </w:p>
    <w:p w:rsidR="00EA0609" w:rsidRPr="00DE228F" w:rsidRDefault="00EA0609" w:rsidP="00DE22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«</w:t>
      </w:r>
      <w:r w:rsidR="00DE228F">
        <w:rPr>
          <w:rFonts w:eastAsiaTheme="minorHAnsi"/>
          <w:sz w:val="28"/>
          <w:szCs w:val="28"/>
          <w:lang w:eastAsia="en-US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iCs/>
          <w:sz w:val="28"/>
          <w:szCs w:val="28"/>
        </w:rPr>
        <w:t>».</w:t>
      </w:r>
      <w:proofErr w:type="gramEnd"/>
    </w:p>
    <w:p w:rsidR="00EA0609" w:rsidRDefault="00EA0609" w:rsidP="00EA0609">
      <w:pPr>
        <w:pStyle w:val="2"/>
        <w:jc w:val="both"/>
        <w:rPr>
          <w:sz w:val="28"/>
          <w:szCs w:val="28"/>
        </w:rPr>
      </w:pPr>
    </w:p>
    <w:p w:rsidR="00EA0609" w:rsidRDefault="00EA0609" w:rsidP="00EA060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609" w:rsidRDefault="00EA0609" w:rsidP="00EA0609">
      <w:pPr>
        <w:jc w:val="both"/>
        <w:rPr>
          <w:iCs/>
          <w:sz w:val="28"/>
          <w:szCs w:val="28"/>
        </w:rPr>
      </w:pPr>
    </w:p>
    <w:p w:rsidR="00EA0609" w:rsidRDefault="00EA0609" w:rsidP="00EA060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3BE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со дня его </w:t>
      </w:r>
      <w:r w:rsidR="007573B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7573BE" w:rsidRDefault="007573BE" w:rsidP="00EA0609">
      <w:pPr>
        <w:tabs>
          <w:tab w:val="left" w:pos="6165"/>
          <w:tab w:val="left" w:pos="7740"/>
          <w:tab w:val="left" w:pos="9214"/>
        </w:tabs>
        <w:ind w:right="-1"/>
        <w:jc w:val="both"/>
        <w:rPr>
          <w:sz w:val="28"/>
        </w:rPr>
      </w:pPr>
    </w:p>
    <w:p w:rsidR="007573BE" w:rsidRDefault="007573BE" w:rsidP="00EA0609">
      <w:pPr>
        <w:tabs>
          <w:tab w:val="left" w:pos="6165"/>
          <w:tab w:val="left" w:pos="7740"/>
          <w:tab w:val="left" w:pos="9214"/>
        </w:tabs>
        <w:ind w:right="-1"/>
        <w:jc w:val="both"/>
        <w:rPr>
          <w:sz w:val="28"/>
        </w:rPr>
      </w:pPr>
    </w:p>
    <w:p w:rsidR="00EA0609" w:rsidRDefault="00EA0609" w:rsidP="00EA0609">
      <w:pPr>
        <w:tabs>
          <w:tab w:val="left" w:pos="6165"/>
          <w:tab w:val="left" w:pos="7740"/>
          <w:tab w:val="left" w:pos="9214"/>
        </w:tabs>
        <w:ind w:right="-1"/>
        <w:jc w:val="both"/>
        <w:rPr>
          <w:sz w:val="28"/>
        </w:rPr>
      </w:pPr>
      <w:r>
        <w:rPr>
          <w:sz w:val="28"/>
        </w:rPr>
        <w:t xml:space="preserve">Глава местной администрации                              </w:t>
      </w:r>
      <w:r>
        <w:rPr>
          <w:sz w:val="28"/>
        </w:rPr>
        <w:tab/>
        <w:t xml:space="preserve">                 </w:t>
      </w:r>
      <w:proofErr w:type="spellStart"/>
      <w:r w:rsidR="007573BE">
        <w:rPr>
          <w:sz w:val="28"/>
        </w:rPr>
        <w:t>О.И.Бояркова</w:t>
      </w:r>
      <w:proofErr w:type="spellEnd"/>
      <w:r>
        <w:rPr>
          <w:sz w:val="28"/>
        </w:rPr>
        <w:tab/>
        <w:t xml:space="preserve">                      </w:t>
      </w:r>
    </w:p>
    <w:p w:rsidR="00EA0609" w:rsidRDefault="00EA0609" w:rsidP="00EA0609">
      <w:pPr>
        <w:jc w:val="both"/>
        <w:rPr>
          <w:sz w:val="28"/>
        </w:rPr>
      </w:pPr>
    </w:p>
    <w:p w:rsidR="00EA0609" w:rsidRDefault="00EA0609" w:rsidP="00EA0609"/>
    <w:p w:rsidR="006C7A99" w:rsidRPr="00EA0609" w:rsidRDefault="006C7A99" w:rsidP="00EA0609"/>
    <w:sectPr w:rsidR="006C7A99" w:rsidRPr="00EA0609" w:rsidSect="007573B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09"/>
    <w:rsid w:val="00030427"/>
    <w:rsid w:val="00054E88"/>
    <w:rsid w:val="00063A7A"/>
    <w:rsid w:val="00085A8F"/>
    <w:rsid w:val="000A45FC"/>
    <w:rsid w:val="000D106A"/>
    <w:rsid w:val="000D1BEA"/>
    <w:rsid w:val="000D3FCD"/>
    <w:rsid w:val="000F353A"/>
    <w:rsid w:val="0015038F"/>
    <w:rsid w:val="001867B1"/>
    <w:rsid w:val="00212F73"/>
    <w:rsid w:val="00216CF7"/>
    <w:rsid w:val="00222FBD"/>
    <w:rsid w:val="00273E10"/>
    <w:rsid w:val="00275DB1"/>
    <w:rsid w:val="002B2BC9"/>
    <w:rsid w:val="00315B90"/>
    <w:rsid w:val="003307C1"/>
    <w:rsid w:val="00335C41"/>
    <w:rsid w:val="00345E7A"/>
    <w:rsid w:val="003743FB"/>
    <w:rsid w:val="003A2E96"/>
    <w:rsid w:val="003C3056"/>
    <w:rsid w:val="003E761E"/>
    <w:rsid w:val="00433CAD"/>
    <w:rsid w:val="004710D1"/>
    <w:rsid w:val="004A2242"/>
    <w:rsid w:val="004A7BA2"/>
    <w:rsid w:val="004B0981"/>
    <w:rsid w:val="00503AEA"/>
    <w:rsid w:val="005749F9"/>
    <w:rsid w:val="005803EA"/>
    <w:rsid w:val="005C2AD9"/>
    <w:rsid w:val="005F7A08"/>
    <w:rsid w:val="00663A3B"/>
    <w:rsid w:val="006A19E3"/>
    <w:rsid w:val="006C6077"/>
    <w:rsid w:val="006C7A99"/>
    <w:rsid w:val="006D44BA"/>
    <w:rsid w:val="00703D4D"/>
    <w:rsid w:val="00712A7F"/>
    <w:rsid w:val="00712E71"/>
    <w:rsid w:val="0073091A"/>
    <w:rsid w:val="00747CAC"/>
    <w:rsid w:val="007573BE"/>
    <w:rsid w:val="00792213"/>
    <w:rsid w:val="007D1CE5"/>
    <w:rsid w:val="007F1CA8"/>
    <w:rsid w:val="008004F5"/>
    <w:rsid w:val="0080468F"/>
    <w:rsid w:val="0080651A"/>
    <w:rsid w:val="00814C40"/>
    <w:rsid w:val="00831385"/>
    <w:rsid w:val="00887D3E"/>
    <w:rsid w:val="00895E1E"/>
    <w:rsid w:val="008C68C0"/>
    <w:rsid w:val="00912A95"/>
    <w:rsid w:val="0095061B"/>
    <w:rsid w:val="00970DE0"/>
    <w:rsid w:val="00977374"/>
    <w:rsid w:val="00985457"/>
    <w:rsid w:val="00A40A1B"/>
    <w:rsid w:val="00B43245"/>
    <w:rsid w:val="00B5796C"/>
    <w:rsid w:val="00B76382"/>
    <w:rsid w:val="00BB1225"/>
    <w:rsid w:val="00BB2069"/>
    <w:rsid w:val="00CC09A0"/>
    <w:rsid w:val="00CF04E7"/>
    <w:rsid w:val="00D04409"/>
    <w:rsid w:val="00D13DC6"/>
    <w:rsid w:val="00D46E62"/>
    <w:rsid w:val="00D834D0"/>
    <w:rsid w:val="00DA5D47"/>
    <w:rsid w:val="00DE228F"/>
    <w:rsid w:val="00DF0DE9"/>
    <w:rsid w:val="00E27410"/>
    <w:rsid w:val="00E64D9C"/>
    <w:rsid w:val="00E65732"/>
    <w:rsid w:val="00E84323"/>
    <w:rsid w:val="00EA0609"/>
    <w:rsid w:val="00EB685E"/>
    <w:rsid w:val="00EF5FE0"/>
    <w:rsid w:val="00F60041"/>
    <w:rsid w:val="00F92992"/>
    <w:rsid w:val="00FA6AF1"/>
    <w:rsid w:val="00FD39D9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6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A0609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06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EA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0609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7</cp:revision>
  <cp:lastPrinted>2018-05-10T13:13:00Z</cp:lastPrinted>
  <dcterms:created xsi:type="dcterms:W3CDTF">2018-05-10T12:51:00Z</dcterms:created>
  <dcterms:modified xsi:type="dcterms:W3CDTF">2018-05-10T13:16:00Z</dcterms:modified>
</cp:coreProperties>
</file>