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946" w:rsidTr="00DF503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DF503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   </w:t>
            </w:r>
            <w:r w:rsidRPr="00FD228E">
              <w:rPr>
                <w:bCs/>
                <w:sz w:val="30"/>
                <w:szCs w:val="30"/>
              </w:rPr>
              <w:t xml:space="preserve">от </w:t>
            </w:r>
            <w:r w:rsidR="00831668">
              <w:rPr>
                <w:bCs/>
                <w:sz w:val="30"/>
                <w:szCs w:val="30"/>
              </w:rPr>
              <w:t xml:space="preserve"> </w:t>
            </w:r>
            <w:r w:rsidR="00856CF9">
              <w:rPr>
                <w:bCs/>
                <w:sz w:val="30"/>
                <w:szCs w:val="30"/>
              </w:rPr>
              <w:t>20.11.</w:t>
            </w:r>
            <w:r w:rsidR="00534723">
              <w:rPr>
                <w:bCs/>
                <w:sz w:val="30"/>
                <w:szCs w:val="30"/>
              </w:rPr>
              <w:t>2018 г.</w:t>
            </w:r>
            <w:r>
              <w:rPr>
                <w:bCs/>
                <w:sz w:val="30"/>
                <w:szCs w:val="30"/>
              </w:rPr>
              <w:t xml:space="preserve">                                             № </w:t>
            </w:r>
            <w:r w:rsidR="00856CF9">
              <w:rPr>
                <w:bCs/>
                <w:sz w:val="30"/>
                <w:szCs w:val="30"/>
              </w:rPr>
              <w:t>691</w:t>
            </w: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802D1F" w:rsidP="0080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0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 многоквартирных домах» в целях</w:t>
      </w:r>
      <w:proofErr w:type="gramEnd"/>
      <w:r>
        <w:rPr>
          <w:sz w:val="28"/>
          <w:szCs w:val="28"/>
        </w:rPr>
        <w:t xml:space="preserve"> планирования организации капитального ремонта многоквартирных домов с учетом мер государственной и муниципальной поддержки,  </w:t>
      </w:r>
      <w:proofErr w:type="gramStart"/>
      <w:r w:rsidRPr="002720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ю:</w:t>
      </w:r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802D1F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подлежит опубликованию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E7CEC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4C3AF8">
          <w:pgSz w:w="11907" w:h="16840" w:code="9"/>
          <w:pgMar w:top="426" w:right="709" w:bottom="1134" w:left="1418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 w:rsidR="00802D1F">
        <w:rPr>
          <w:sz w:val="28"/>
          <w:szCs w:val="28"/>
        </w:rPr>
        <w:t xml:space="preserve">   </w:t>
      </w:r>
      <w:bookmarkStart w:id="0" w:name="Par29"/>
      <w:bookmarkEnd w:id="0"/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03"/>
        <w:gridCol w:w="6129"/>
      </w:tblGrid>
      <w:tr w:rsidR="00EE29B9" w:rsidRPr="00EE29B9" w:rsidTr="00534723">
        <w:trPr>
          <w:trHeight w:val="6420"/>
        </w:trPr>
        <w:tc>
          <w:tcPr>
            <w:tcW w:w="4503" w:type="dxa"/>
          </w:tcPr>
          <w:p w:rsidR="00EE29B9" w:rsidRPr="00EE29B9" w:rsidRDefault="00EE29B9" w:rsidP="00EE29B9">
            <w:pPr>
              <w:tabs>
                <w:tab w:val="left" w:pos="3260"/>
              </w:tabs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E29B9" w:rsidRPr="00EE29B9" w:rsidRDefault="00EE29B9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C0EDB" w:rsidRPr="00EE29B9" w:rsidRDefault="00BC0EDB" w:rsidP="00802D1F">
      <w:pPr>
        <w:rPr>
          <w:sz w:val="28"/>
          <w:szCs w:val="28"/>
        </w:rPr>
      </w:pPr>
      <w:bookmarkStart w:id="1" w:name="_GoBack"/>
      <w:bookmarkEnd w:id="1"/>
    </w:p>
    <w:sectPr w:rsidR="00BC0EDB" w:rsidRPr="00EE29B9" w:rsidSect="00534723">
      <w:pgSz w:w="11907" w:h="16840" w:code="9"/>
      <w:pgMar w:top="1134" w:right="850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003A09"/>
    <w:rsid w:val="00010EAA"/>
    <w:rsid w:val="00010FA3"/>
    <w:rsid w:val="0002785A"/>
    <w:rsid w:val="00030B50"/>
    <w:rsid w:val="00047B46"/>
    <w:rsid w:val="00063860"/>
    <w:rsid w:val="000735E1"/>
    <w:rsid w:val="0009432D"/>
    <w:rsid w:val="000D66A8"/>
    <w:rsid w:val="000E19D9"/>
    <w:rsid w:val="000E639B"/>
    <w:rsid w:val="000F5B51"/>
    <w:rsid w:val="001130EA"/>
    <w:rsid w:val="001179F6"/>
    <w:rsid w:val="0014642A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D4B5F"/>
    <w:rsid w:val="002E36BD"/>
    <w:rsid w:val="00316C3D"/>
    <w:rsid w:val="00341120"/>
    <w:rsid w:val="0037225F"/>
    <w:rsid w:val="00377FEC"/>
    <w:rsid w:val="003A1D49"/>
    <w:rsid w:val="003B3D58"/>
    <w:rsid w:val="00413566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6950"/>
    <w:rsid w:val="007C6946"/>
    <w:rsid w:val="007D7DD9"/>
    <w:rsid w:val="007E181F"/>
    <w:rsid w:val="007E66B6"/>
    <w:rsid w:val="007F094F"/>
    <w:rsid w:val="00802D1F"/>
    <w:rsid w:val="00811664"/>
    <w:rsid w:val="008164C5"/>
    <w:rsid w:val="00825448"/>
    <w:rsid w:val="00826810"/>
    <w:rsid w:val="00831668"/>
    <w:rsid w:val="008533F3"/>
    <w:rsid w:val="00856CF9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DC5"/>
    <w:rsid w:val="009B2CA1"/>
    <w:rsid w:val="009B49F1"/>
    <w:rsid w:val="009E7CEC"/>
    <w:rsid w:val="009F234D"/>
    <w:rsid w:val="009F2BBE"/>
    <w:rsid w:val="009F2FA6"/>
    <w:rsid w:val="00A04134"/>
    <w:rsid w:val="00A15752"/>
    <w:rsid w:val="00A22B55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F50CE"/>
    <w:rsid w:val="00D05C6A"/>
    <w:rsid w:val="00D24CD4"/>
    <w:rsid w:val="00D33D7C"/>
    <w:rsid w:val="00D3689D"/>
    <w:rsid w:val="00D43D45"/>
    <w:rsid w:val="00D66A7D"/>
    <w:rsid w:val="00D77602"/>
    <w:rsid w:val="00D85739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3F30-CE25-4E72-8EC7-5A0217C5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Admin</cp:lastModifiedBy>
  <cp:revision>2</cp:revision>
  <cp:lastPrinted>2018-11-21T09:15:00Z</cp:lastPrinted>
  <dcterms:created xsi:type="dcterms:W3CDTF">2018-12-03T13:12:00Z</dcterms:created>
  <dcterms:modified xsi:type="dcterms:W3CDTF">2018-12-03T13:12:00Z</dcterms:modified>
</cp:coreProperties>
</file>