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4C" w:rsidRPr="0051244C" w:rsidRDefault="0051244C" w:rsidP="00512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9393"/>
          <w:sz w:val="19"/>
          <w:szCs w:val="19"/>
          <w:lang w:eastAsia="ru-RU"/>
        </w:rPr>
      </w:pPr>
      <w:bookmarkStart w:id="0" w:name="_GoBack"/>
      <w:bookmarkEnd w:id="0"/>
    </w:p>
    <w:p w:rsidR="00A54566" w:rsidRDefault="0051244C" w:rsidP="00A5456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Продолжится перевод выплат пособий на карту «Мир»</w:t>
      </w:r>
      <w:r w:rsidRPr="00B77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7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54566" w:rsidRDefault="0051244C" w:rsidP="00A54566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мае 2019 года начинается новый этап по переводу всех государственных выплат на карты отечественной платежной системы «Мир». В этом месяце вступает в силу постановление правительства РФ, согласно которому с июля несколько видов пособий будут начислять исключительно на банковские карточки платежной системы «Мир». В частности, речь идет о пособии по беременности и родам, единовременном пособии вставшим на учет к врачу в ранние сроки беременности женщинам, единовременном пособии при рождении ребенка и ежемесячном «детском» пособии. Новый порядок выплат также коснется граждан, пострадавших от радиации.</w:t>
      </w:r>
      <w:r w:rsidRPr="00B77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7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1244C" w:rsidRPr="00B7749C" w:rsidRDefault="0051244C" w:rsidP="00A54566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Россиянам, уже получающим пособия по уходу за ребенком, продолжат перечислять деньги на счет международной платежной системы до окончания срока действия карты. Это правило будет применяться до 1 июля 2020 года, затем деньги смогут получать только держатели карт «Мир».</w:t>
      </w:r>
    </w:p>
    <w:p w:rsidR="00B7749C" w:rsidRPr="00B7749C" w:rsidRDefault="00B7749C" w:rsidP="00B7749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E15" w:rsidRPr="00092E15" w:rsidRDefault="00B7749C" w:rsidP="00092E15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24416F">
        <w:rPr>
          <w:rFonts w:ascii="Times New Roman" w:hAnsi="Times New Roman" w:cs="Times New Roman"/>
        </w:rPr>
        <w:t>Государственное казенное учреждение</w:t>
      </w:r>
    </w:p>
    <w:p w:rsidR="00092E15" w:rsidRPr="00092E15" w:rsidRDefault="00B7749C" w:rsidP="00092E15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24416F">
        <w:rPr>
          <w:rFonts w:ascii="Times New Roman" w:hAnsi="Times New Roman" w:cs="Times New Roman"/>
        </w:rPr>
        <w:t xml:space="preserve"> «Отдел социальной защиты населения </w:t>
      </w:r>
    </w:p>
    <w:p w:rsidR="00B7749C" w:rsidRPr="0024416F" w:rsidRDefault="00B7749C" w:rsidP="00092E15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24416F">
        <w:rPr>
          <w:rFonts w:ascii="Times New Roman" w:hAnsi="Times New Roman" w:cs="Times New Roman"/>
        </w:rPr>
        <w:t>по Александровскому району»</w:t>
      </w:r>
    </w:p>
    <w:p w:rsidR="00B7749C" w:rsidRPr="0051244C" w:rsidRDefault="00B7749C" w:rsidP="00092E15">
      <w:pPr>
        <w:shd w:val="clear" w:color="auto" w:fill="FFFFFF"/>
        <w:spacing w:after="0" w:line="338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E268A" w:rsidRDefault="00291B1F" w:rsidP="0051244C">
      <w:hyperlink r:id="rId4" w:tooltip="Нравится" w:history="1">
        <w:r w:rsidR="0051244C" w:rsidRPr="0051244C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br/>
        </w:r>
      </w:hyperlink>
    </w:p>
    <w:sectPr w:rsidR="004E268A" w:rsidSect="0000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244C"/>
    <w:rsid w:val="00006CCB"/>
    <w:rsid w:val="00092E15"/>
    <w:rsid w:val="00291B1F"/>
    <w:rsid w:val="004E268A"/>
    <w:rsid w:val="0051244C"/>
    <w:rsid w:val="00677BC0"/>
    <w:rsid w:val="00A54566"/>
    <w:rsid w:val="00B7749C"/>
    <w:rsid w:val="00D4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44C"/>
    <w:rPr>
      <w:color w:val="0000FF"/>
      <w:u w:val="single"/>
    </w:rPr>
  </w:style>
  <w:style w:type="character" w:customStyle="1" w:styleId="wkunsubscribelabel">
    <w:name w:val="wk_unsubscribe_label"/>
    <w:basedOn w:val="a0"/>
    <w:rsid w:val="00512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000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ed?w=wall-138401512_31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Солдатова</cp:lastModifiedBy>
  <cp:revision>5</cp:revision>
  <cp:lastPrinted>2019-05-15T05:15:00Z</cp:lastPrinted>
  <dcterms:created xsi:type="dcterms:W3CDTF">2019-05-15T05:15:00Z</dcterms:created>
  <dcterms:modified xsi:type="dcterms:W3CDTF">2019-05-15T10:50:00Z</dcterms:modified>
</cp:coreProperties>
</file>