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E3" w:rsidRDefault="00DB3CE3" w:rsidP="00DB3CE3">
      <w:pPr>
        <w:ind w:firstLine="360"/>
        <w:jc w:val="both"/>
      </w:pPr>
    </w:p>
    <w:p w:rsidR="00DB3CE3" w:rsidRDefault="00DB3CE3" w:rsidP="00DB3CE3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DB3CE3" w:rsidRDefault="00DB3CE3" w:rsidP="00DB3CE3">
      <w:pPr>
        <w:ind w:firstLine="360"/>
        <w:jc w:val="center"/>
        <w:rPr>
          <w:b/>
        </w:rPr>
      </w:pPr>
    </w:p>
    <w:p w:rsidR="00DB3CE3" w:rsidRDefault="00DB3CE3" w:rsidP="00DB3CE3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DB3CE3" w:rsidRDefault="00DB3CE3" w:rsidP="00DB3CE3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DB3CE3" w:rsidRDefault="00DB3CE3" w:rsidP="00DB3CE3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DB3CE3" w:rsidRDefault="00DB3CE3" w:rsidP="00DB3CE3">
      <w:pPr>
        <w:ind w:firstLine="360"/>
        <w:jc w:val="center"/>
        <w:rPr>
          <w:b/>
        </w:rPr>
      </w:pPr>
    </w:p>
    <w:p w:rsidR="00DB3CE3" w:rsidRDefault="000D4883" w:rsidP="00DB3CE3">
      <w:r>
        <w:t>О</w:t>
      </w:r>
      <w:r w:rsidR="00DB3CE3">
        <w:t>т</w:t>
      </w:r>
      <w:r w:rsidRPr="000D4883">
        <w:t>11</w:t>
      </w:r>
      <w:r>
        <w:t>.03.2019</w:t>
      </w:r>
      <w:r w:rsidR="00DB3CE3">
        <w:t xml:space="preserve">                                                                                            №</w:t>
      </w:r>
      <w:r>
        <w:t>13</w:t>
      </w:r>
      <w:bookmarkStart w:id="0" w:name="_GoBack"/>
      <w:bookmarkEnd w:id="0"/>
    </w:p>
    <w:p w:rsidR="00DB3CE3" w:rsidRDefault="00DB3CE3" w:rsidP="00DB3CE3">
      <w:pPr>
        <w:rPr>
          <w:b/>
        </w:rPr>
      </w:pPr>
    </w:p>
    <w:p w:rsidR="00DB3CE3" w:rsidRDefault="00DB3CE3" w:rsidP="00DB3C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дополнений в прогнозный план (программу)                                                                                               приватизации муниципального имущества муниципального                                                                      образования  город Струнино Александровского района Владимирской                                                    области на 2019 год, утвержденного решением Совета народных                                                                               депутатов города Струнино  от  06.12.2018 № 55</w:t>
      </w:r>
    </w:p>
    <w:p w:rsidR="00DB3CE3" w:rsidRDefault="00DB3CE3" w:rsidP="00DB3CE3">
      <w:pPr>
        <w:rPr>
          <w:b/>
          <w:i/>
          <w:sz w:val="24"/>
          <w:szCs w:val="24"/>
        </w:rPr>
      </w:pPr>
    </w:p>
    <w:p w:rsidR="00DB3CE3" w:rsidRDefault="00DB3CE3" w:rsidP="00DB3CE3">
      <w:pPr>
        <w:rPr>
          <w:b/>
          <w:i/>
          <w:sz w:val="24"/>
          <w:szCs w:val="24"/>
        </w:rPr>
      </w:pPr>
    </w:p>
    <w:p w:rsidR="00DB3CE3" w:rsidRDefault="00DB3CE3" w:rsidP="00E95455">
      <w:pPr>
        <w:ind w:firstLine="708"/>
        <w:jc w:val="both"/>
      </w:pPr>
      <w:r>
        <w:rPr>
          <w:bCs/>
          <w:iCs/>
        </w:rPr>
        <w:t xml:space="preserve"> На основании ст. 13, ст. </w:t>
      </w:r>
      <w:r w:rsidR="00E95455">
        <w:rPr>
          <w:bCs/>
          <w:iCs/>
        </w:rPr>
        <w:t>18 Федерального</w:t>
      </w:r>
      <w:r>
        <w:t xml:space="preserve"> закона от 21.12.2001 г.</w:t>
      </w:r>
      <w:r w:rsidR="00E95455">
        <w:t xml:space="preserve"> № 178–ФЗ </w:t>
      </w:r>
      <w:r>
        <w:t>«О приватизации государственного и муниципального имущества», руководствуясь ст. 49 Устава муниципального образования город Струнино Александровского района Владимирской области, рассмотрев представление Главы местной администрации, Совет народных депутатов города Струнино</w:t>
      </w:r>
    </w:p>
    <w:p w:rsidR="00DB3CE3" w:rsidRDefault="00DB3CE3" w:rsidP="00DB3CE3">
      <w:r>
        <w:t xml:space="preserve">                </w:t>
      </w:r>
    </w:p>
    <w:p w:rsidR="00DB3CE3" w:rsidRDefault="00DB3CE3" w:rsidP="00DB3CE3">
      <w:pPr>
        <w:jc w:val="center"/>
        <w:rPr>
          <w:b/>
        </w:rPr>
      </w:pPr>
      <w:r>
        <w:rPr>
          <w:b/>
        </w:rPr>
        <w:t>Р Е Ш И Л:</w:t>
      </w:r>
    </w:p>
    <w:p w:rsidR="00DB3CE3" w:rsidRDefault="00DB3CE3" w:rsidP="00DB3CE3">
      <w:pPr>
        <w:jc w:val="both"/>
      </w:pPr>
    </w:p>
    <w:p w:rsidR="00DB3CE3" w:rsidRDefault="00DB3CE3" w:rsidP="00DB3CE3">
      <w:pPr>
        <w:numPr>
          <w:ilvl w:val="0"/>
          <w:numId w:val="1"/>
        </w:numPr>
        <w:tabs>
          <w:tab w:val="clear" w:pos="720"/>
        </w:tabs>
        <w:ind w:left="0" w:hanging="426"/>
        <w:jc w:val="both"/>
      </w:pPr>
      <w:r>
        <w:t xml:space="preserve">Дополнить приложение к решению Совета народных депутатов г. Струнино от 06.12.2018 № 55 </w:t>
      </w:r>
      <w:r w:rsidR="00E95455">
        <w:t>«Об</w:t>
      </w:r>
      <w:r>
        <w:t xml:space="preserve"> утверждении прогнозного плана </w:t>
      </w:r>
      <w:r w:rsidR="00E95455">
        <w:t>(программы)</w:t>
      </w:r>
      <w:r>
        <w:t xml:space="preserve"> приватизации муниципального </w:t>
      </w:r>
      <w:r w:rsidR="00E95455">
        <w:t>имущества муниципального</w:t>
      </w:r>
      <w:r>
        <w:t xml:space="preserve"> образования город Струнино Александровского района Владимирской области на 2019 </w:t>
      </w:r>
      <w:r w:rsidR="00E95455">
        <w:t>год» пунктом</w:t>
      </w:r>
      <w:r>
        <w:t xml:space="preserve"> 4 следующего содержания:</w:t>
      </w:r>
    </w:p>
    <w:p w:rsidR="00DB3CE3" w:rsidRDefault="00DB3CE3" w:rsidP="00DB3CE3">
      <w:pPr>
        <w:jc w:val="both"/>
      </w:pPr>
      <w:r>
        <w:t xml:space="preserve">       </w:t>
      </w:r>
    </w:p>
    <w:tbl>
      <w:tblPr>
        <w:tblW w:w="1063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51"/>
        <w:gridCol w:w="1400"/>
        <w:gridCol w:w="1400"/>
        <w:gridCol w:w="2940"/>
        <w:gridCol w:w="2131"/>
      </w:tblGrid>
      <w:tr w:rsidR="00DB3CE3" w:rsidTr="00DB3C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  <w:sz w:val="24"/>
                <w:szCs w:val="24"/>
              </w:rPr>
            </w:pPr>
            <w:r w:rsidRPr="00F759BF">
              <w:rPr>
                <w:bCs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F759BF" w:rsidRDefault="00DB3CE3" w:rsidP="00827107">
            <w:pPr>
              <w:pStyle w:val="1"/>
              <w:rPr>
                <w:b w:val="0"/>
                <w:sz w:val="24"/>
                <w:szCs w:val="24"/>
              </w:rPr>
            </w:pPr>
            <w:r w:rsidRPr="00F759BF">
              <w:rPr>
                <w:b w:val="0"/>
              </w:rPr>
              <w:t xml:space="preserve">      Наименование</w:t>
            </w:r>
          </w:p>
          <w:p w:rsidR="00DB3CE3" w:rsidRPr="00F759BF" w:rsidRDefault="00DB3CE3" w:rsidP="00827107">
            <w:pPr>
              <w:pStyle w:val="1"/>
              <w:rPr>
                <w:b w:val="0"/>
              </w:rPr>
            </w:pPr>
            <w:r w:rsidRPr="00F759BF">
              <w:rPr>
                <w:b w:val="0"/>
              </w:rPr>
              <w:t>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F759BF" w:rsidRDefault="00DB3CE3" w:rsidP="00827107">
            <w:pPr>
              <w:pStyle w:val="1"/>
              <w:rPr>
                <w:b w:val="0"/>
                <w:sz w:val="24"/>
                <w:szCs w:val="24"/>
              </w:rPr>
            </w:pPr>
            <w:r w:rsidRPr="00F759BF">
              <w:rPr>
                <w:b w:val="0"/>
              </w:rPr>
              <w:t xml:space="preserve">    </w:t>
            </w:r>
          </w:p>
          <w:p w:rsidR="00DB3CE3" w:rsidRPr="00F759BF" w:rsidRDefault="00DB3CE3" w:rsidP="00827107">
            <w:pPr>
              <w:pStyle w:val="1"/>
              <w:rPr>
                <w:b w:val="0"/>
              </w:rPr>
            </w:pPr>
            <w:r w:rsidRPr="00F759BF">
              <w:rPr>
                <w:b w:val="0"/>
              </w:rPr>
              <w:t>Адрес</w:t>
            </w: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  <w:sz w:val="24"/>
                <w:szCs w:val="24"/>
              </w:rPr>
            </w:pPr>
            <w:r w:rsidRPr="00F759BF">
              <w:rPr>
                <w:bCs/>
              </w:rPr>
              <w:t xml:space="preserve">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  <w:sz w:val="24"/>
                <w:szCs w:val="24"/>
              </w:rPr>
            </w:pP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</w:rPr>
            </w:pPr>
            <w:r w:rsidRPr="00F759BF">
              <w:rPr>
                <w:bCs/>
              </w:rPr>
              <w:t>Площадь</w:t>
            </w: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  <w:sz w:val="24"/>
                <w:szCs w:val="24"/>
              </w:rPr>
            </w:pPr>
            <w:r w:rsidRPr="00F759BF">
              <w:rPr>
                <w:bCs/>
              </w:rPr>
              <w:t xml:space="preserve">    кв.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  <w:sz w:val="24"/>
                <w:szCs w:val="24"/>
              </w:rPr>
            </w:pP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759BF">
              <w:rPr>
                <w:bCs/>
              </w:rPr>
              <w:t>Характеристика</w:t>
            </w: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  <w:sz w:val="24"/>
                <w:szCs w:val="24"/>
              </w:rPr>
            </w:pPr>
            <w:r w:rsidRPr="00F759BF">
              <w:rPr>
                <w:bCs/>
              </w:rPr>
              <w:t xml:space="preserve">      </w:t>
            </w:r>
            <w:r>
              <w:rPr>
                <w:bCs/>
              </w:rPr>
              <w:t xml:space="preserve">     </w:t>
            </w:r>
            <w:r w:rsidRPr="00F759BF">
              <w:rPr>
                <w:bCs/>
              </w:rPr>
              <w:t xml:space="preserve"> объекта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  <w:sz w:val="24"/>
                <w:szCs w:val="24"/>
              </w:rPr>
            </w:pPr>
            <w:r w:rsidRPr="00F759BF">
              <w:rPr>
                <w:bCs/>
              </w:rPr>
              <w:t xml:space="preserve">    Способ   </w:t>
            </w: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</w:rPr>
            </w:pPr>
            <w:r w:rsidRPr="00F759BF">
              <w:rPr>
                <w:bCs/>
              </w:rPr>
              <w:t>приватизации</w:t>
            </w: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bCs/>
              </w:rPr>
            </w:pPr>
            <w:r w:rsidRPr="00F759BF">
              <w:rPr>
                <w:bCs/>
              </w:rPr>
              <w:t xml:space="preserve">  имущества</w:t>
            </w:r>
          </w:p>
          <w:p w:rsidR="00DB3CE3" w:rsidRPr="00F759BF" w:rsidRDefault="00DB3CE3" w:rsidP="0082710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</w:tr>
      <w:tr w:rsidR="00DB3CE3" w:rsidTr="00DB3C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Default="00DB3CE3" w:rsidP="00827107">
            <w:pPr>
              <w:tabs>
                <w:tab w:val="left" w:pos="7170"/>
              </w:tabs>
              <w:rPr>
                <w:sz w:val="24"/>
                <w:szCs w:val="24"/>
              </w:rPr>
            </w:pPr>
            <w:r>
              <w:t xml:space="preserve">  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BC133D" w:rsidRDefault="00DB3CE3" w:rsidP="00827107">
            <w:r w:rsidRPr="00BC133D">
              <w:t xml:space="preserve">Подъемник </w:t>
            </w:r>
            <w:r>
              <w:t xml:space="preserve">                                      </w:t>
            </w:r>
            <w:r w:rsidRPr="00BC133D">
              <w:t>автомобильный</w:t>
            </w:r>
            <w:r>
              <w:t xml:space="preserve">               ВС-18А-01, 2006 года выпуска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Default="00DB3CE3" w:rsidP="00827107">
            <w:pPr>
              <w:pStyle w:val="1"/>
              <w:rPr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Default="00DB3CE3" w:rsidP="0082710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Pr="00BC133D" w:rsidRDefault="00DB3CE3" w:rsidP="00827107">
            <w:pPr>
              <w:tabs>
                <w:tab w:val="left" w:pos="7170"/>
              </w:tabs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BC133D">
              <w:t>)</w:t>
            </w:r>
          </w:p>
          <w:p w:rsidR="00DB3CE3" w:rsidRPr="00BC133D" w:rsidRDefault="00DB3CE3" w:rsidP="00827107">
            <w:pPr>
              <w:tabs>
                <w:tab w:val="left" w:pos="7170"/>
              </w:tabs>
            </w:pPr>
            <w:r>
              <w:rPr>
                <w:lang w:val="en-US"/>
              </w:rPr>
              <w:t>X</w:t>
            </w:r>
            <w:r w:rsidRPr="00BC133D">
              <w:t xml:space="preserve"> </w:t>
            </w:r>
            <w:r w:rsidRPr="00DB3CE3">
              <w:t>894</w:t>
            </w:r>
            <w:r w:rsidRPr="00BC133D">
              <w:t>8502160</w:t>
            </w:r>
            <w:r>
              <w:rPr>
                <w:lang w:val="en-US"/>
              </w:rPr>
              <w:t>AW</w:t>
            </w:r>
            <w:r w:rsidRPr="00BC133D">
              <w:t>1100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E3" w:rsidRDefault="00DB3CE3" w:rsidP="00827107">
            <w:pPr>
              <w:tabs>
                <w:tab w:val="left" w:pos="7170"/>
              </w:tabs>
              <w:rPr>
                <w:sz w:val="24"/>
                <w:szCs w:val="24"/>
              </w:rPr>
            </w:pPr>
            <w:r>
              <w:t xml:space="preserve">     Аукцион</w:t>
            </w:r>
          </w:p>
        </w:tc>
      </w:tr>
    </w:tbl>
    <w:p w:rsidR="00DB3CE3" w:rsidRDefault="00DB3CE3" w:rsidP="00DB3CE3">
      <w:pPr>
        <w:jc w:val="both"/>
      </w:pPr>
    </w:p>
    <w:p w:rsidR="00DB3CE3" w:rsidRDefault="00DB3CE3" w:rsidP="00DB3CE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Настоящее </w:t>
      </w:r>
      <w:r w:rsidR="00E95455">
        <w:t>решение вступает</w:t>
      </w:r>
      <w:r>
        <w:t xml:space="preserve"> в силу со дня его принятия и подлежит официальному опубликованию в газете </w:t>
      </w:r>
      <w:r w:rsidR="00E95455">
        <w:t>«Александровский</w:t>
      </w:r>
      <w:r>
        <w:t xml:space="preserve"> Голос Труда».</w:t>
      </w:r>
    </w:p>
    <w:p w:rsidR="00DB3CE3" w:rsidRDefault="00DB3CE3" w:rsidP="00DB3CE3">
      <w:pPr>
        <w:ind w:left="720"/>
        <w:jc w:val="both"/>
      </w:pPr>
    </w:p>
    <w:p w:rsidR="00DB3CE3" w:rsidRDefault="00DB3CE3" w:rsidP="00DB3CE3">
      <w:pPr>
        <w:rPr>
          <w:sz w:val="24"/>
          <w:szCs w:val="24"/>
        </w:rPr>
      </w:pPr>
    </w:p>
    <w:p w:rsidR="00DB3CE3" w:rsidRDefault="00DB3CE3" w:rsidP="00DB3CE3">
      <w:r>
        <w:t xml:space="preserve">           Глава города                                                                   С. В. Егоров</w:t>
      </w:r>
    </w:p>
    <w:p w:rsidR="00934A31" w:rsidRDefault="00934A31"/>
    <w:sectPr w:rsidR="0093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3"/>
    <w:rsid w:val="000D4883"/>
    <w:rsid w:val="00934A31"/>
    <w:rsid w:val="00DB3CE3"/>
    <w:rsid w:val="00E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D979"/>
  <w15:chartTrackingRefBased/>
  <w15:docId w15:val="{5AD75E2D-AE35-4E55-8932-87F9B86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3CE3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CE3"/>
    <w:rPr>
      <w:rFonts w:ascii="Times New Roman" w:eastAsia="Times New Roman" w:hAnsi="Times New Roman" w:cs="Times New Roman"/>
      <w:b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2019-03-11T09:59:00Z</dcterms:created>
  <dcterms:modified xsi:type="dcterms:W3CDTF">2019-03-12T05:41:00Z</dcterms:modified>
</cp:coreProperties>
</file>