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55" w:rsidRDefault="00374255" w:rsidP="00374255">
      <w:pPr>
        <w:rPr>
          <w:rFonts w:ascii="Times New Roman" w:hAnsi="Times New Roman" w:cs="Times New Roman"/>
          <w:sz w:val="28"/>
          <w:szCs w:val="28"/>
        </w:rPr>
      </w:pPr>
    </w:p>
    <w:p w:rsidR="00374255" w:rsidRPr="00374255" w:rsidRDefault="00D31213" w:rsidP="0037425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1213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1121773"/>
            <wp:effectExtent l="0" t="0" r="3175" b="2540"/>
            <wp:docPr id="3" name="Рисунок 3" descr="C:\Users\User\Desktop\не ходи по льду\шапка нов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 ходи по льду\шапка новая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255" w:rsidRPr="00374255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9444E1" w:rsidRPr="00374255" w:rsidRDefault="009444E1" w:rsidP="0037425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74255">
        <w:rPr>
          <w:rFonts w:ascii="Times New Roman" w:hAnsi="Times New Roman" w:cs="Times New Roman"/>
          <w:b/>
          <w:color w:val="FF0000"/>
          <w:sz w:val="32"/>
          <w:szCs w:val="32"/>
        </w:rPr>
        <w:t>Действия при отказе срабатывания пиротехники и ее утилизация</w:t>
      </w:r>
    </w:p>
    <w:p w:rsidR="001D0450" w:rsidRPr="00374255" w:rsidRDefault="00374255" w:rsidP="00374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44E1" w:rsidRPr="00D31213">
        <w:rPr>
          <w:rFonts w:ascii="Times New Roman" w:hAnsi="Times New Roman" w:cs="Times New Roman"/>
          <w:b/>
          <w:i/>
          <w:sz w:val="28"/>
          <w:szCs w:val="28"/>
        </w:rPr>
        <w:t>До Нового года осталось совсем чуть-чуть!</w:t>
      </w:r>
      <w:r w:rsidR="009444E1" w:rsidRPr="00374255">
        <w:rPr>
          <w:rFonts w:ascii="Times New Roman" w:hAnsi="Times New Roman" w:cs="Times New Roman"/>
          <w:sz w:val="28"/>
          <w:szCs w:val="28"/>
        </w:rPr>
        <w:t xml:space="preserve"> Все чаще на улицах слышны звуки взрывающихся фейерверков. Красочные зрелища поднимают настроение, дарят волшебные впечатления. При этом не стоит забывать, что требования пожарной безопасности к пиротехнической продукции, установленные нормативными документами, должны быть обеспечены не только в процессе реализации, хранения и использования, но также и в случае отказа срабатывания и при ее утилизации.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После запуска фейерверка, не забудьте осмотреть и очистить территорию от отработанных, несработавших пиротехнических изделий и их опасных элементов!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 xml:space="preserve">По общему правилу, количество отказов срабатывания должно быть не более 10%. Конкретные значения параметров надежности должны быть указаны в нормативной и технической документации на пиротехнику. Важно помнить, что в случае </w:t>
      </w:r>
      <w:r w:rsidR="009444E1" w:rsidRPr="00D31213">
        <w:rPr>
          <w:rFonts w:ascii="Times New Roman" w:hAnsi="Times New Roman" w:cs="Times New Roman"/>
          <w:b/>
          <w:sz w:val="28"/>
          <w:szCs w:val="28"/>
        </w:rPr>
        <w:t>если фитиль погас или прогорел</w:t>
      </w:r>
      <w:r w:rsidR="009444E1" w:rsidRPr="00374255">
        <w:rPr>
          <w:rFonts w:ascii="Times New Roman" w:hAnsi="Times New Roman" w:cs="Times New Roman"/>
          <w:sz w:val="28"/>
          <w:szCs w:val="28"/>
        </w:rPr>
        <w:t xml:space="preserve">, а </w:t>
      </w:r>
      <w:r w:rsidR="009444E1" w:rsidRPr="00D31213">
        <w:rPr>
          <w:rFonts w:ascii="Times New Roman" w:hAnsi="Times New Roman" w:cs="Times New Roman"/>
          <w:b/>
          <w:sz w:val="28"/>
          <w:szCs w:val="28"/>
        </w:rPr>
        <w:t xml:space="preserve">изделие не начало работать, </w:t>
      </w:r>
      <w:proofErr w:type="gramStart"/>
      <w:r w:rsidR="009444E1" w:rsidRPr="00D31213">
        <w:rPr>
          <w:rFonts w:ascii="Times New Roman" w:hAnsi="Times New Roman" w:cs="Times New Roman"/>
          <w:b/>
          <w:sz w:val="28"/>
          <w:szCs w:val="28"/>
        </w:rPr>
        <w:t>следует:</w:t>
      </w:r>
      <w:r w:rsidR="009444E1" w:rsidRPr="00D31213">
        <w:rPr>
          <w:rFonts w:ascii="Times New Roman" w:hAnsi="Times New Roman" w:cs="Times New Roman"/>
          <w:b/>
          <w:sz w:val="28"/>
          <w:szCs w:val="28"/>
        </w:rPr>
        <w:br/>
      </w:r>
      <w:r w:rsidR="009444E1" w:rsidRPr="003742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444E1" w:rsidRPr="00374255">
        <w:rPr>
          <w:rFonts w:ascii="Times New Roman" w:hAnsi="Times New Roman" w:cs="Times New Roman"/>
          <w:sz w:val="28"/>
          <w:szCs w:val="28"/>
        </w:rPr>
        <w:t xml:space="preserve"> выждать 10 минут, чтобы удостовериться в отказе;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 xml:space="preserve">- подойти к фейерверочному изделию и провести его визуальный осмотр, чтобы удостовериться в отсутствии тлеющих частей. Категорически запрещается наклоняться над ним. Последующие действия можно выполнять, только убедившись в отсутствии тлеющих </w:t>
      </w:r>
      <w:proofErr w:type="gramStart"/>
      <w:r w:rsidR="009444E1" w:rsidRPr="00374255">
        <w:rPr>
          <w:rFonts w:ascii="Times New Roman" w:hAnsi="Times New Roman" w:cs="Times New Roman"/>
          <w:sz w:val="28"/>
          <w:szCs w:val="28"/>
        </w:rPr>
        <w:t>частей;</w:t>
      </w:r>
      <w:bookmarkStart w:id="0" w:name="_GoBack"/>
      <w:bookmarkEnd w:id="0"/>
      <w:r w:rsidR="009444E1" w:rsidRPr="0037425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444E1" w:rsidRPr="00374255">
        <w:rPr>
          <w:rFonts w:ascii="Times New Roman" w:hAnsi="Times New Roman" w:cs="Times New Roman"/>
          <w:sz w:val="28"/>
          <w:szCs w:val="28"/>
        </w:rPr>
        <w:t xml:space="preserve"> собрать и уничтожить не сработавшее фейерверочное изделие.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44E1" w:rsidRPr="00374255">
        <w:rPr>
          <w:rFonts w:ascii="Times New Roman" w:hAnsi="Times New Roman" w:cs="Times New Roman"/>
          <w:sz w:val="28"/>
          <w:szCs w:val="28"/>
        </w:rPr>
        <w:t>Утилизация пиротехнических изделий – это их обработка с целью приведения в безопасное состояние или для повторного использования составляющих их пиротехнических составов.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4E1" w:rsidRPr="00374255">
        <w:rPr>
          <w:rFonts w:ascii="Times New Roman" w:hAnsi="Times New Roman" w:cs="Times New Roman"/>
          <w:sz w:val="28"/>
          <w:szCs w:val="28"/>
        </w:rPr>
        <w:t>Утилизации подлежат пиротехнические изделия, утратившие свои потребительские свойства и (или) не соответствующие требованиям нормативных актов, в том числе: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 xml:space="preserve">- в случае несрабатывания </w:t>
      </w:r>
      <w:proofErr w:type="spellStart"/>
      <w:r w:rsidR="009444E1" w:rsidRPr="00374255">
        <w:rPr>
          <w:rFonts w:ascii="Times New Roman" w:hAnsi="Times New Roman" w:cs="Times New Roman"/>
          <w:sz w:val="28"/>
          <w:szCs w:val="28"/>
        </w:rPr>
        <w:t>электровоспламенителей</w:t>
      </w:r>
      <w:proofErr w:type="spellEnd"/>
      <w:r w:rsidR="009444E1" w:rsidRPr="00374255">
        <w:rPr>
          <w:rFonts w:ascii="Times New Roman" w:hAnsi="Times New Roman" w:cs="Times New Roman"/>
          <w:sz w:val="28"/>
          <w:szCs w:val="28"/>
        </w:rPr>
        <w:t>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 xml:space="preserve">- в случае </w:t>
      </w:r>
      <w:proofErr w:type="spellStart"/>
      <w:r w:rsidR="009444E1" w:rsidRPr="00374255">
        <w:rPr>
          <w:rFonts w:ascii="Times New Roman" w:hAnsi="Times New Roman" w:cs="Times New Roman"/>
          <w:sz w:val="28"/>
          <w:szCs w:val="28"/>
        </w:rPr>
        <w:t>невоспламенения</w:t>
      </w:r>
      <w:proofErr w:type="spellEnd"/>
      <w:r w:rsidR="009444E1" w:rsidRPr="00374255">
        <w:rPr>
          <w:rFonts w:ascii="Times New Roman" w:hAnsi="Times New Roman" w:cs="Times New Roman"/>
          <w:sz w:val="28"/>
          <w:szCs w:val="28"/>
        </w:rPr>
        <w:t xml:space="preserve"> составов;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- в случае неполного срабатывания изделий;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 xml:space="preserve">- при обрыве проводов </w:t>
      </w:r>
      <w:proofErr w:type="spellStart"/>
      <w:r w:rsidR="009444E1" w:rsidRPr="00374255">
        <w:rPr>
          <w:rFonts w:ascii="Times New Roman" w:hAnsi="Times New Roman" w:cs="Times New Roman"/>
          <w:sz w:val="28"/>
          <w:szCs w:val="28"/>
        </w:rPr>
        <w:t>электровоспламенителей</w:t>
      </w:r>
      <w:proofErr w:type="spellEnd"/>
      <w:r w:rsidR="009444E1" w:rsidRPr="00374255">
        <w:rPr>
          <w:rFonts w:ascii="Times New Roman" w:hAnsi="Times New Roman" w:cs="Times New Roman"/>
          <w:sz w:val="28"/>
          <w:szCs w:val="28"/>
        </w:rPr>
        <w:t>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</w:r>
      <w:r w:rsidR="009444E1" w:rsidRPr="00374255">
        <w:rPr>
          <w:rFonts w:ascii="Times New Roman" w:hAnsi="Times New Roman" w:cs="Times New Roman"/>
          <w:sz w:val="28"/>
          <w:szCs w:val="28"/>
        </w:rPr>
        <w:lastRenderedPageBreak/>
        <w:t>- по окончании срока годности;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- при отсутствии (утрате) идентификационных признаков;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- в случае обнаружения следов порчи;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- контрафактные пиротехнические изделия.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4E1" w:rsidRPr="00374255">
        <w:rPr>
          <w:rFonts w:ascii="Times New Roman" w:hAnsi="Times New Roman" w:cs="Times New Roman"/>
          <w:sz w:val="28"/>
          <w:szCs w:val="28"/>
        </w:rPr>
        <w:t>Уничтожение (утилизация) партий пиротехнических изделий должно проводиться специализированными организациями, имеющими право на осуществление данного вида деятельности. В обычных условиях фейерверочные изделия уничтожают,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В процессе утилизации должны выполняться требования безопасности: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- 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  <w:r w:rsidR="009444E1" w:rsidRPr="00374255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44E1" w:rsidRPr="00374255">
        <w:rPr>
          <w:rFonts w:ascii="Times New Roman" w:hAnsi="Times New Roman" w:cs="Times New Roman"/>
          <w:sz w:val="28"/>
          <w:szCs w:val="28"/>
        </w:rPr>
        <w:t xml:space="preserve">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законодательством.</w:t>
      </w:r>
    </w:p>
    <w:p w:rsidR="009444E1" w:rsidRDefault="009444E1" w:rsidP="009444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4E1" w:rsidRPr="009C0E72" w:rsidRDefault="009444E1" w:rsidP="0094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9C0E72">
        <w:rPr>
          <w:rFonts w:ascii="Times New Roman" w:hAnsi="Times New Roman" w:cs="Times New Roman"/>
          <w:sz w:val="24"/>
          <w:szCs w:val="24"/>
        </w:rPr>
        <w:t>МКУ «Управление по делам</w:t>
      </w:r>
    </w:p>
    <w:p w:rsidR="009444E1" w:rsidRPr="009C0E72" w:rsidRDefault="009444E1" w:rsidP="009444E1">
      <w:pPr>
        <w:jc w:val="right"/>
        <w:rPr>
          <w:rFonts w:ascii="Times New Roman" w:hAnsi="Times New Roman" w:cs="Times New Roman"/>
          <w:sz w:val="24"/>
          <w:szCs w:val="24"/>
        </w:rPr>
      </w:pPr>
      <w:r w:rsidRPr="009C0E72">
        <w:rPr>
          <w:rFonts w:ascii="Times New Roman" w:hAnsi="Times New Roman" w:cs="Times New Roman"/>
          <w:sz w:val="24"/>
          <w:szCs w:val="24"/>
        </w:rPr>
        <w:t>ГО и ЧС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44E1" w:rsidRDefault="009444E1" w:rsidP="009444E1"/>
    <w:sectPr w:rsidR="0094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1"/>
    <w:rsid w:val="001D0450"/>
    <w:rsid w:val="00374255"/>
    <w:rsid w:val="009444E1"/>
    <w:rsid w:val="00D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6839-F2BD-446D-B508-96E5D4B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2016-12-23T10:44:00Z</dcterms:created>
  <dcterms:modified xsi:type="dcterms:W3CDTF">2018-12-18T05:39:00Z</dcterms:modified>
</cp:coreProperties>
</file>