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55" w:rsidRDefault="00D67D3F" w:rsidP="00704E55">
      <w:pPr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131720"/>
          <w:sz w:val="20"/>
          <w:szCs w:val="20"/>
          <w:lang w:eastAsia="ru-RU"/>
        </w:rPr>
      </w:pPr>
      <w:r w:rsidRPr="00D67D3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45.45pt;margin-top:-18.35pt;width:349.15pt;height:2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" fillcolor="white [3201]" stroked="f" strokeweight=".5pt">
            <v:textbox>
              <w:txbxContent>
                <w:p w:rsidR="00704E55" w:rsidRPr="007A7D79" w:rsidRDefault="00704E55" w:rsidP="00704E55">
                  <w:pPr>
                    <w:spacing w:before="180" w:after="18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</w:pPr>
                  <w:r w:rsidRPr="007A7D7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40"/>
                      <w:szCs w:val="40"/>
                      <w:lang w:eastAsia="ru-RU"/>
                    </w:rPr>
                    <w:t>ВНИМАНИЕ!!!</w:t>
                  </w:r>
                </w:p>
                <w:p w:rsidR="00704E55" w:rsidRPr="00523BFA" w:rsidRDefault="00704E55" w:rsidP="00704E55">
                  <w:pPr>
                    <w:spacing w:before="180" w:after="18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131720"/>
                      <w:sz w:val="20"/>
                      <w:szCs w:val="20"/>
                      <w:lang w:eastAsia="ru-RU"/>
                    </w:rPr>
                  </w:pPr>
                  <w:r w:rsidRPr="00523BFA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36"/>
                      <w:szCs w:val="36"/>
                      <w:lang w:eastAsia="ru-RU"/>
                    </w:rPr>
                    <w:t>29 мая 2019 года в 14 часов</w:t>
                  </w:r>
                </w:p>
                <w:p w:rsidR="00704E55" w:rsidRPr="00523BFA" w:rsidRDefault="00704E55" w:rsidP="00704E55">
                  <w:pPr>
                    <w:spacing w:before="180" w:after="18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993366"/>
                      <w:sz w:val="36"/>
                      <w:szCs w:val="36"/>
                      <w:lang w:eastAsia="ru-RU"/>
                    </w:rPr>
                  </w:pPr>
                  <w:r w:rsidRPr="00523BFA">
                    <w:rPr>
                      <w:rFonts w:ascii="Arial" w:eastAsia="Times New Roman" w:hAnsi="Arial" w:cs="Arial"/>
                      <w:b/>
                      <w:bCs/>
                      <w:color w:val="993366"/>
                      <w:sz w:val="36"/>
                      <w:szCs w:val="36"/>
                      <w:lang w:eastAsia="ru-RU"/>
                    </w:rPr>
                    <w:t>В здании Дома культуры «Юбилейный»</w:t>
                  </w:r>
                </w:p>
                <w:p w:rsidR="00704E55" w:rsidRPr="00523BFA" w:rsidRDefault="00704E55" w:rsidP="00704E55">
                  <w:pPr>
                    <w:spacing w:before="180" w:after="18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131720"/>
                      <w:sz w:val="20"/>
                      <w:szCs w:val="20"/>
                      <w:lang w:eastAsia="ru-RU"/>
                    </w:rPr>
                  </w:pPr>
                  <w:r w:rsidRPr="00523BFA">
                    <w:rPr>
                      <w:rFonts w:ascii="Arial" w:eastAsia="Times New Roman" w:hAnsi="Arial" w:cs="Arial"/>
                      <w:b/>
                      <w:bCs/>
                      <w:color w:val="993366"/>
                      <w:sz w:val="36"/>
                      <w:szCs w:val="36"/>
                      <w:lang w:eastAsia="ru-RU"/>
                    </w:rPr>
                    <w:t>города Александров состоится</w:t>
                  </w:r>
                </w:p>
                <w:p w:rsidR="00704E55" w:rsidRDefault="00704E55" w:rsidP="00704E55">
                  <w:pPr>
                    <w:jc w:val="center"/>
                  </w:pPr>
                  <w:r w:rsidRPr="00523BF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8000"/>
                      <w:sz w:val="36"/>
                      <w:szCs w:val="36"/>
                      <w:lang w:eastAsia="ru-RU"/>
                    </w:rPr>
                    <w:t>Ярмарка социальных услуг в рамках проекта «Активное долголетие».</w:t>
                  </w:r>
                </w:p>
                <w:p w:rsidR="00704E55" w:rsidRDefault="00704E55"/>
              </w:txbxContent>
            </v:textbox>
          </v:shape>
        </w:pict>
      </w:r>
      <w:r w:rsidR="00704E5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-394138</wp:posOffset>
            </wp:positionH>
            <wp:positionV relativeFrom="paragraph">
              <wp:posOffset>-245001</wp:posOffset>
            </wp:positionV>
            <wp:extent cx="2152650" cy="2943225"/>
            <wp:effectExtent l="0" t="0" r="0" b="9525"/>
            <wp:wrapNone/>
            <wp:docPr id="1" name="Рисунок 1" descr="http://xn--80aabgorng6ar.xn--p1ai/images/news/%D1%8F%D1%80%D0%BC%D0%B0%D1%80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bgorng6ar.xn--p1ai/images/news/%D1%8F%D1%80%D0%BC%D0%B0%D1%80%D0%BA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4E55" w:rsidRDefault="00704E55" w:rsidP="00704E55">
      <w:pPr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131720"/>
          <w:sz w:val="20"/>
          <w:szCs w:val="20"/>
          <w:lang w:eastAsia="ru-RU"/>
        </w:rPr>
      </w:pPr>
    </w:p>
    <w:p w:rsidR="00704E55" w:rsidRDefault="00704E55" w:rsidP="00704E55">
      <w:pPr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131720"/>
          <w:sz w:val="20"/>
          <w:szCs w:val="20"/>
          <w:lang w:eastAsia="ru-RU"/>
        </w:rPr>
      </w:pPr>
    </w:p>
    <w:p w:rsidR="00704E55" w:rsidRDefault="00704E55" w:rsidP="00704E55">
      <w:pPr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131720"/>
          <w:sz w:val="20"/>
          <w:szCs w:val="20"/>
          <w:lang w:eastAsia="ru-RU"/>
        </w:rPr>
      </w:pPr>
    </w:p>
    <w:p w:rsidR="00704E55" w:rsidRDefault="00704E55" w:rsidP="00704E55">
      <w:pPr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131720"/>
          <w:sz w:val="20"/>
          <w:szCs w:val="20"/>
          <w:lang w:eastAsia="ru-RU"/>
        </w:rPr>
      </w:pPr>
    </w:p>
    <w:p w:rsidR="00704E55" w:rsidRDefault="00704E55" w:rsidP="00704E55">
      <w:pPr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131720"/>
          <w:sz w:val="20"/>
          <w:szCs w:val="20"/>
          <w:lang w:eastAsia="ru-RU"/>
        </w:rPr>
      </w:pPr>
    </w:p>
    <w:p w:rsidR="00704E55" w:rsidRDefault="00704E55" w:rsidP="00704E55">
      <w:pPr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131720"/>
          <w:sz w:val="20"/>
          <w:szCs w:val="20"/>
          <w:lang w:eastAsia="ru-RU"/>
        </w:rPr>
      </w:pPr>
    </w:p>
    <w:p w:rsidR="00704E55" w:rsidRDefault="00704E55" w:rsidP="00704E55">
      <w:pPr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131720"/>
          <w:sz w:val="20"/>
          <w:szCs w:val="20"/>
          <w:lang w:eastAsia="ru-RU"/>
        </w:rPr>
      </w:pPr>
    </w:p>
    <w:p w:rsidR="00704E55" w:rsidRDefault="00704E55" w:rsidP="00704E55">
      <w:pPr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131720"/>
          <w:sz w:val="20"/>
          <w:szCs w:val="20"/>
          <w:lang w:eastAsia="ru-RU"/>
        </w:rPr>
      </w:pPr>
    </w:p>
    <w:p w:rsidR="00704E55" w:rsidRDefault="00704E55" w:rsidP="00704E55">
      <w:pPr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131720"/>
          <w:sz w:val="20"/>
          <w:szCs w:val="20"/>
          <w:lang w:eastAsia="ru-RU"/>
        </w:rPr>
      </w:pPr>
    </w:p>
    <w:p w:rsidR="00704E55" w:rsidRDefault="00704E55" w:rsidP="00704E55">
      <w:pPr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131720"/>
          <w:sz w:val="20"/>
          <w:szCs w:val="20"/>
          <w:lang w:eastAsia="ru-RU"/>
        </w:rPr>
      </w:pPr>
    </w:p>
    <w:p w:rsidR="00704E55" w:rsidRDefault="00704E55" w:rsidP="00704E55">
      <w:pPr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131720"/>
          <w:sz w:val="20"/>
          <w:szCs w:val="20"/>
          <w:lang w:eastAsia="ru-RU"/>
        </w:rPr>
      </w:pPr>
    </w:p>
    <w:p w:rsidR="00704E55" w:rsidRPr="00704E55" w:rsidRDefault="00704E55" w:rsidP="00704E55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31720"/>
          <w:sz w:val="32"/>
          <w:szCs w:val="32"/>
          <w:lang w:eastAsia="ru-RU"/>
        </w:rPr>
      </w:pPr>
      <w:bookmarkStart w:id="0" w:name="_GoBack"/>
      <w:bookmarkEnd w:id="0"/>
      <w:r w:rsidRPr="00704E55">
        <w:rPr>
          <w:rFonts w:ascii="Times New Roman" w:eastAsia="Times New Roman" w:hAnsi="Times New Roman" w:cs="Times New Roman"/>
          <w:b/>
          <w:bCs/>
          <w:color w:val="131720"/>
          <w:sz w:val="32"/>
          <w:szCs w:val="32"/>
          <w:lang w:eastAsia="ru-RU"/>
        </w:rPr>
        <w:t>В программе мероприятия:</w:t>
      </w:r>
    </w:p>
    <w:p w:rsidR="00704E55" w:rsidRPr="00704E55" w:rsidRDefault="00704E55" w:rsidP="00704E55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31720"/>
          <w:sz w:val="32"/>
          <w:szCs w:val="32"/>
          <w:lang w:eastAsia="ru-RU"/>
        </w:rPr>
      </w:pPr>
      <w:r w:rsidRPr="00704E55">
        <w:rPr>
          <w:rFonts w:ascii="Times New Roman" w:eastAsia="Times New Roman" w:hAnsi="Times New Roman" w:cs="Times New Roman"/>
          <w:color w:val="131720"/>
          <w:sz w:val="32"/>
          <w:szCs w:val="32"/>
          <w:lang w:eastAsia="ru-RU"/>
        </w:rPr>
        <w:t>    - консультации служб:</w:t>
      </w:r>
    </w:p>
    <w:p w:rsidR="00704E55" w:rsidRPr="00704E55" w:rsidRDefault="00704E55" w:rsidP="00704E55">
      <w:pPr>
        <w:numPr>
          <w:ilvl w:val="0"/>
          <w:numId w:val="1"/>
        </w:numPr>
        <w:spacing w:before="150" w:after="0" w:line="390" w:lineRule="atLeast"/>
        <w:ind w:left="390"/>
        <w:jc w:val="both"/>
        <w:textAlignment w:val="top"/>
        <w:rPr>
          <w:rFonts w:ascii="Times New Roman" w:eastAsia="Times New Roman" w:hAnsi="Times New Roman" w:cs="Times New Roman"/>
          <w:color w:val="060709"/>
          <w:sz w:val="32"/>
          <w:szCs w:val="32"/>
          <w:lang w:eastAsia="ru-RU"/>
        </w:rPr>
      </w:pPr>
      <w:r w:rsidRPr="00704E55">
        <w:rPr>
          <w:rFonts w:ascii="Times New Roman" w:eastAsia="Times New Roman" w:hAnsi="Times New Roman" w:cs="Times New Roman"/>
          <w:color w:val="060709"/>
          <w:sz w:val="32"/>
          <w:szCs w:val="32"/>
          <w:lang w:eastAsia="ru-RU"/>
        </w:rPr>
        <w:t>социальной защиты населения;</w:t>
      </w:r>
    </w:p>
    <w:p w:rsidR="00704E55" w:rsidRPr="00704E55" w:rsidRDefault="00704E55" w:rsidP="00704E55">
      <w:pPr>
        <w:numPr>
          <w:ilvl w:val="0"/>
          <w:numId w:val="1"/>
        </w:numPr>
        <w:spacing w:before="150" w:after="0" w:line="390" w:lineRule="atLeast"/>
        <w:ind w:left="390"/>
        <w:jc w:val="both"/>
        <w:textAlignment w:val="top"/>
        <w:rPr>
          <w:rFonts w:ascii="Times New Roman" w:eastAsia="Times New Roman" w:hAnsi="Times New Roman" w:cs="Times New Roman"/>
          <w:color w:val="060709"/>
          <w:sz w:val="32"/>
          <w:szCs w:val="32"/>
          <w:lang w:eastAsia="ru-RU"/>
        </w:rPr>
      </w:pPr>
      <w:r w:rsidRPr="00704E55">
        <w:rPr>
          <w:rFonts w:ascii="Times New Roman" w:eastAsia="Times New Roman" w:hAnsi="Times New Roman" w:cs="Times New Roman"/>
          <w:color w:val="060709"/>
          <w:sz w:val="32"/>
          <w:szCs w:val="32"/>
          <w:lang w:eastAsia="ru-RU"/>
        </w:rPr>
        <w:t>комплексного центра социального обслуживания населения;</w:t>
      </w:r>
    </w:p>
    <w:p w:rsidR="00704E55" w:rsidRPr="00704E55" w:rsidRDefault="00704E55" w:rsidP="00704E55">
      <w:pPr>
        <w:numPr>
          <w:ilvl w:val="0"/>
          <w:numId w:val="1"/>
        </w:numPr>
        <w:spacing w:before="150" w:after="0" w:line="390" w:lineRule="atLeast"/>
        <w:ind w:left="390"/>
        <w:jc w:val="both"/>
        <w:textAlignment w:val="top"/>
        <w:rPr>
          <w:rFonts w:ascii="Times New Roman" w:eastAsia="Times New Roman" w:hAnsi="Times New Roman" w:cs="Times New Roman"/>
          <w:color w:val="060709"/>
          <w:sz w:val="32"/>
          <w:szCs w:val="32"/>
          <w:lang w:eastAsia="ru-RU"/>
        </w:rPr>
      </w:pPr>
      <w:r w:rsidRPr="00704E55">
        <w:rPr>
          <w:rFonts w:ascii="Times New Roman" w:eastAsia="Times New Roman" w:hAnsi="Times New Roman" w:cs="Times New Roman"/>
          <w:color w:val="060709"/>
          <w:sz w:val="32"/>
          <w:szCs w:val="32"/>
          <w:lang w:eastAsia="ru-RU"/>
        </w:rPr>
        <w:t>пенсионного фонда;</w:t>
      </w:r>
    </w:p>
    <w:p w:rsidR="00704E55" w:rsidRPr="00704E55" w:rsidRDefault="00704E55" w:rsidP="00704E55">
      <w:pPr>
        <w:numPr>
          <w:ilvl w:val="0"/>
          <w:numId w:val="1"/>
        </w:numPr>
        <w:spacing w:before="150" w:after="0" w:line="390" w:lineRule="atLeast"/>
        <w:ind w:left="390"/>
        <w:jc w:val="both"/>
        <w:textAlignment w:val="top"/>
        <w:rPr>
          <w:rFonts w:ascii="Times New Roman" w:eastAsia="Times New Roman" w:hAnsi="Times New Roman" w:cs="Times New Roman"/>
          <w:color w:val="060709"/>
          <w:sz w:val="32"/>
          <w:szCs w:val="32"/>
          <w:lang w:eastAsia="ru-RU"/>
        </w:rPr>
      </w:pPr>
      <w:r w:rsidRPr="00704E55">
        <w:rPr>
          <w:rFonts w:ascii="Times New Roman" w:eastAsia="Times New Roman" w:hAnsi="Times New Roman" w:cs="Times New Roman"/>
          <w:color w:val="060709"/>
          <w:sz w:val="32"/>
          <w:szCs w:val="32"/>
          <w:lang w:eastAsia="ru-RU"/>
        </w:rPr>
        <w:t>центра занятости населения;</w:t>
      </w:r>
    </w:p>
    <w:p w:rsidR="00704E55" w:rsidRPr="00704E55" w:rsidRDefault="00704E55" w:rsidP="00704E55">
      <w:pPr>
        <w:numPr>
          <w:ilvl w:val="0"/>
          <w:numId w:val="1"/>
        </w:numPr>
        <w:spacing w:before="150" w:after="0" w:line="390" w:lineRule="atLeast"/>
        <w:ind w:left="390"/>
        <w:jc w:val="both"/>
        <w:textAlignment w:val="top"/>
        <w:rPr>
          <w:rFonts w:ascii="Times New Roman" w:eastAsia="Times New Roman" w:hAnsi="Times New Roman" w:cs="Times New Roman"/>
          <w:color w:val="060709"/>
          <w:sz w:val="32"/>
          <w:szCs w:val="32"/>
          <w:lang w:eastAsia="ru-RU"/>
        </w:rPr>
      </w:pPr>
      <w:r w:rsidRPr="00704E55">
        <w:rPr>
          <w:rFonts w:ascii="Times New Roman" w:eastAsia="Times New Roman" w:hAnsi="Times New Roman" w:cs="Times New Roman"/>
          <w:color w:val="060709"/>
          <w:sz w:val="32"/>
          <w:szCs w:val="32"/>
          <w:lang w:eastAsia="ru-RU"/>
        </w:rPr>
        <w:t>обязательного медицинского страхования;</w:t>
      </w:r>
    </w:p>
    <w:p w:rsidR="00704E55" w:rsidRPr="00704E55" w:rsidRDefault="00704E55" w:rsidP="00704E55">
      <w:pPr>
        <w:numPr>
          <w:ilvl w:val="0"/>
          <w:numId w:val="1"/>
        </w:numPr>
        <w:spacing w:before="150" w:after="0" w:line="390" w:lineRule="atLeast"/>
        <w:ind w:left="390"/>
        <w:jc w:val="both"/>
        <w:textAlignment w:val="top"/>
        <w:rPr>
          <w:rFonts w:ascii="Times New Roman" w:eastAsia="Times New Roman" w:hAnsi="Times New Roman" w:cs="Times New Roman"/>
          <w:color w:val="060709"/>
          <w:sz w:val="32"/>
          <w:szCs w:val="32"/>
          <w:lang w:eastAsia="ru-RU"/>
        </w:rPr>
      </w:pPr>
      <w:r w:rsidRPr="00704E55">
        <w:rPr>
          <w:rFonts w:ascii="Times New Roman" w:eastAsia="Times New Roman" w:hAnsi="Times New Roman" w:cs="Times New Roman"/>
          <w:color w:val="060709"/>
          <w:sz w:val="32"/>
          <w:szCs w:val="32"/>
          <w:lang w:eastAsia="ru-RU"/>
        </w:rPr>
        <w:t>общественной организации диабетиков (школа диабета).</w:t>
      </w:r>
    </w:p>
    <w:p w:rsidR="00704E55" w:rsidRPr="00704E55" w:rsidRDefault="00704E55" w:rsidP="00704E5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317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31720"/>
          <w:sz w:val="32"/>
          <w:szCs w:val="32"/>
          <w:lang w:eastAsia="ru-RU"/>
        </w:rPr>
        <w:t xml:space="preserve">   </w:t>
      </w:r>
      <w:r w:rsidRPr="00704E55">
        <w:rPr>
          <w:rFonts w:ascii="Times New Roman" w:eastAsia="Times New Roman" w:hAnsi="Times New Roman" w:cs="Times New Roman"/>
          <w:color w:val="131720"/>
          <w:sz w:val="32"/>
          <w:szCs w:val="32"/>
          <w:lang w:eastAsia="ru-RU"/>
        </w:rPr>
        <w:t>- презентации и дегустация продукции «Сибирское здоровье»</w:t>
      </w:r>
    </w:p>
    <w:p w:rsidR="00704E55" w:rsidRPr="00704E55" w:rsidRDefault="00704E55" w:rsidP="00704E55">
      <w:pPr>
        <w:spacing w:before="180" w:after="180" w:line="240" w:lineRule="auto"/>
        <w:jc w:val="both"/>
        <w:textAlignment w:val="top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Pr="00704E55">
        <w:rPr>
          <w:rFonts w:ascii="Times New Roman" w:hAnsi="Times New Roman" w:cs="Times New Roman"/>
          <w:sz w:val="32"/>
          <w:szCs w:val="32"/>
          <w:lang w:eastAsia="ru-RU"/>
        </w:rPr>
        <w:t>- предложения турагентства «Родина тур»</w:t>
      </w:r>
    </w:p>
    <w:p w:rsidR="00704E55" w:rsidRPr="00704E55" w:rsidRDefault="00704E55" w:rsidP="00704E5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317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31720"/>
          <w:sz w:val="32"/>
          <w:szCs w:val="32"/>
          <w:lang w:eastAsia="ru-RU"/>
        </w:rPr>
        <w:t xml:space="preserve">  </w:t>
      </w:r>
      <w:r w:rsidRPr="00704E55">
        <w:rPr>
          <w:rFonts w:ascii="Times New Roman" w:eastAsia="Times New Roman" w:hAnsi="Times New Roman" w:cs="Times New Roman"/>
          <w:color w:val="131720"/>
          <w:sz w:val="32"/>
          <w:szCs w:val="32"/>
          <w:lang w:eastAsia="ru-RU"/>
        </w:rPr>
        <w:t>- выступление группы «Здоровье» Совета ветеранов г. Александров</w:t>
      </w:r>
    </w:p>
    <w:p w:rsidR="00704E55" w:rsidRPr="00BA7439" w:rsidRDefault="00704E55" w:rsidP="00704E5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317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31720"/>
          <w:sz w:val="32"/>
          <w:szCs w:val="32"/>
          <w:lang w:eastAsia="ru-RU"/>
        </w:rPr>
        <w:t xml:space="preserve">  </w:t>
      </w:r>
      <w:r w:rsidRPr="00704E55">
        <w:rPr>
          <w:rFonts w:ascii="Times New Roman" w:eastAsia="Times New Roman" w:hAnsi="Times New Roman" w:cs="Times New Roman"/>
          <w:color w:val="131720"/>
          <w:sz w:val="32"/>
          <w:szCs w:val="32"/>
          <w:lang w:eastAsia="ru-RU"/>
        </w:rPr>
        <w:t xml:space="preserve">- выставка </w:t>
      </w:r>
      <w:r w:rsidR="00BA7439">
        <w:rPr>
          <w:rFonts w:ascii="Times New Roman" w:eastAsia="Times New Roman" w:hAnsi="Times New Roman" w:cs="Times New Roman"/>
          <w:color w:val="131720"/>
          <w:sz w:val="32"/>
          <w:szCs w:val="32"/>
          <w:lang w:eastAsia="ru-RU"/>
        </w:rPr>
        <w:t>творческих работ граждан старшего возраста</w:t>
      </w:r>
    </w:p>
    <w:p w:rsidR="00704E55" w:rsidRPr="0012413D" w:rsidRDefault="00704E55" w:rsidP="00704E5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317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31720"/>
          <w:sz w:val="32"/>
          <w:szCs w:val="32"/>
          <w:lang w:eastAsia="ru-RU"/>
        </w:rPr>
        <w:t xml:space="preserve">  </w:t>
      </w:r>
      <w:r w:rsidR="0012413D">
        <w:rPr>
          <w:rFonts w:ascii="Times New Roman" w:eastAsia="Times New Roman" w:hAnsi="Times New Roman" w:cs="Times New Roman"/>
          <w:color w:val="131720"/>
          <w:sz w:val="32"/>
          <w:szCs w:val="32"/>
          <w:lang w:eastAsia="ru-RU"/>
        </w:rPr>
        <w:t>- площадка «Настроение»</w:t>
      </w:r>
    </w:p>
    <w:p w:rsidR="00704E55" w:rsidRDefault="00704E55" w:rsidP="00704E5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317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31720"/>
          <w:sz w:val="32"/>
          <w:szCs w:val="32"/>
          <w:lang w:eastAsia="ru-RU"/>
        </w:rPr>
        <w:t xml:space="preserve">  </w:t>
      </w:r>
      <w:r w:rsidRPr="00704E55">
        <w:rPr>
          <w:rFonts w:ascii="Times New Roman" w:eastAsia="Times New Roman" w:hAnsi="Times New Roman" w:cs="Times New Roman"/>
          <w:color w:val="131720"/>
          <w:sz w:val="32"/>
          <w:szCs w:val="32"/>
          <w:lang w:eastAsia="ru-RU"/>
        </w:rPr>
        <w:t xml:space="preserve">- </w:t>
      </w:r>
      <w:proofErr w:type="spellStart"/>
      <w:r w:rsidRPr="00704E55">
        <w:rPr>
          <w:rFonts w:ascii="Times New Roman" w:eastAsia="Times New Roman" w:hAnsi="Times New Roman" w:cs="Times New Roman"/>
          <w:color w:val="131720"/>
          <w:sz w:val="32"/>
          <w:szCs w:val="32"/>
          <w:lang w:eastAsia="ru-RU"/>
        </w:rPr>
        <w:t>фейсбилдинг</w:t>
      </w:r>
      <w:proofErr w:type="spellEnd"/>
      <w:r w:rsidRPr="00704E55">
        <w:rPr>
          <w:rFonts w:ascii="Times New Roman" w:eastAsia="Times New Roman" w:hAnsi="Times New Roman" w:cs="Times New Roman"/>
          <w:color w:val="131720"/>
          <w:sz w:val="32"/>
          <w:szCs w:val="32"/>
          <w:lang w:eastAsia="ru-RU"/>
        </w:rPr>
        <w:t xml:space="preserve"> и многое другое.</w:t>
      </w:r>
    </w:p>
    <w:p w:rsidR="00704E55" w:rsidRPr="00704E55" w:rsidRDefault="00704E55" w:rsidP="00704E5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31720"/>
          <w:sz w:val="32"/>
          <w:szCs w:val="32"/>
          <w:lang w:eastAsia="ru-RU"/>
        </w:rPr>
      </w:pPr>
    </w:p>
    <w:p w:rsidR="00704E55" w:rsidRPr="00704E55" w:rsidRDefault="00704E55" w:rsidP="00704E55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131720"/>
          <w:sz w:val="28"/>
          <w:szCs w:val="28"/>
          <w:lang w:eastAsia="ru-RU"/>
        </w:rPr>
      </w:pPr>
      <w:r w:rsidRPr="00704E55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Государственное казенное учреждение</w:t>
      </w:r>
    </w:p>
    <w:p w:rsidR="00704E55" w:rsidRPr="00704E55" w:rsidRDefault="00704E55" w:rsidP="00704E55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131720"/>
          <w:sz w:val="28"/>
          <w:szCs w:val="28"/>
          <w:lang w:eastAsia="ru-RU"/>
        </w:rPr>
      </w:pPr>
      <w:r w:rsidRPr="00704E55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 «Отдел социальной защиты населения</w:t>
      </w:r>
    </w:p>
    <w:p w:rsidR="00704E55" w:rsidRPr="00704E55" w:rsidRDefault="00704E55" w:rsidP="00704E55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131720"/>
          <w:sz w:val="28"/>
          <w:szCs w:val="28"/>
          <w:lang w:eastAsia="ru-RU"/>
        </w:rPr>
      </w:pPr>
      <w:r w:rsidRPr="00704E55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по Александровскому району»</w:t>
      </w:r>
    </w:p>
    <w:sectPr w:rsidR="00704E55" w:rsidRPr="00704E55" w:rsidSect="00704E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7C67"/>
    <w:multiLevelType w:val="multilevel"/>
    <w:tmpl w:val="BFE6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04E55"/>
    <w:rsid w:val="0012413D"/>
    <w:rsid w:val="00704E55"/>
    <w:rsid w:val="00735930"/>
    <w:rsid w:val="009C6D3C"/>
    <w:rsid w:val="00BA7439"/>
    <w:rsid w:val="00D23204"/>
    <w:rsid w:val="00D6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Ширкова</cp:lastModifiedBy>
  <cp:revision>2</cp:revision>
  <dcterms:created xsi:type="dcterms:W3CDTF">2019-05-21T07:00:00Z</dcterms:created>
  <dcterms:modified xsi:type="dcterms:W3CDTF">2019-05-21T07:00:00Z</dcterms:modified>
</cp:coreProperties>
</file>