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2" w:type="dxa"/>
        <w:jc w:val="right"/>
        <w:tblInd w:w="-772" w:type="dxa"/>
        <w:tblLayout w:type="fixed"/>
        <w:tblLook w:val="0000"/>
      </w:tblPr>
      <w:tblGrid>
        <w:gridCol w:w="5682"/>
      </w:tblGrid>
      <w:tr w:rsidR="00D21D47" w:rsidTr="00721087">
        <w:trPr>
          <w:jc w:val="right"/>
        </w:trPr>
        <w:tc>
          <w:tcPr>
            <w:tcW w:w="5682" w:type="dxa"/>
          </w:tcPr>
          <w:p w:rsidR="00D21D47" w:rsidRDefault="00D21D47" w:rsidP="00721087">
            <w:pPr>
              <w:pStyle w:val="ConsNormal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Приложение 7</w:t>
            </w:r>
          </w:p>
        </w:tc>
      </w:tr>
      <w:tr w:rsidR="00D21D47" w:rsidTr="00721087">
        <w:trPr>
          <w:trHeight w:val="1738"/>
          <w:jc w:val="right"/>
        </w:trPr>
        <w:tc>
          <w:tcPr>
            <w:tcW w:w="5682" w:type="dxa"/>
          </w:tcPr>
          <w:p w:rsidR="00D21D47" w:rsidRDefault="00D21D47" w:rsidP="00721087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kern w:val="24"/>
                <w:sz w:val="20"/>
              </w:rPr>
              <w:t>к Инструкции о</w:t>
            </w:r>
            <w:r>
              <w:rPr>
                <w:bCs/>
                <w:kern w:val="24"/>
                <w:sz w:val="20"/>
              </w:rPr>
              <w:t xml:space="preserve"> порядке и формах учета и отчетности о поступлении средств в избирательные фонды кандидатов, избирательных объединений и расходовании этих сре</w:t>
            </w:r>
            <w:proofErr w:type="gramStart"/>
            <w:r>
              <w:rPr>
                <w:bCs/>
                <w:kern w:val="24"/>
                <w:sz w:val="20"/>
              </w:rPr>
              <w:t>дств пр</w:t>
            </w:r>
            <w:proofErr w:type="gramEnd"/>
            <w:r>
              <w:rPr>
                <w:bCs/>
                <w:kern w:val="24"/>
                <w:sz w:val="20"/>
              </w:rPr>
              <w:t>и проведении выборов депутатов представительных органов и глав муниципальных образований на территории Владимирской области</w:t>
            </w:r>
            <w:r>
              <w:rPr>
                <w:kern w:val="24"/>
                <w:sz w:val="20"/>
              </w:rPr>
              <w:t>, утвержденной Постановлением Избирательной комиссии Владимирской области от 06.12.2010  № 238</w:t>
            </w:r>
          </w:p>
        </w:tc>
      </w:tr>
    </w:tbl>
    <w:p w:rsidR="00D21D47" w:rsidRDefault="00D21D47" w:rsidP="00D21D47">
      <w:pPr>
        <w:pStyle w:val="ConsNormal"/>
        <w:ind w:firstLine="0"/>
        <w:jc w:val="right"/>
        <w:rPr>
          <w:sz w:val="24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5"/>
        <w:gridCol w:w="783"/>
        <w:gridCol w:w="5103"/>
        <w:gridCol w:w="702"/>
        <w:gridCol w:w="35"/>
        <w:gridCol w:w="1567"/>
        <w:gridCol w:w="1063"/>
        <w:gridCol w:w="107"/>
      </w:tblGrid>
      <w:tr w:rsidR="00D21D47" w:rsidTr="00721087">
        <w:trPr>
          <w:gridAfter w:val="1"/>
          <w:wAfter w:w="108" w:type="dxa"/>
          <w:cantSplit/>
          <w:trHeight w:val="330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D47" w:rsidRDefault="00000D2E" w:rsidP="00D2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ПЕРВЫЙ</w:t>
            </w:r>
            <w:r w:rsidR="00D21D47">
              <w:rPr>
                <w:b/>
                <w:bCs/>
                <w:szCs w:val="28"/>
              </w:rPr>
              <w:t xml:space="preserve"> ФИНАНСОВЫЙ ОТЧЕТ</w:t>
            </w:r>
          </w:p>
        </w:tc>
      </w:tr>
      <w:tr w:rsidR="00D21D47" w:rsidTr="00721087">
        <w:trPr>
          <w:gridAfter w:val="1"/>
          <w:wAfter w:w="108" w:type="dxa"/>
          <w:trHeight w:val="27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1D47" w:rsidRDefault="00D21D47" w:rsidP="0072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(первый, итоговый финансовый отчет)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48"/>
        </w:trPr>
        <w:tc>
          <w:tcPr>
            <w:tcW w:w="9375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поступлении и расходовании средств избирательного фонда </w:t>
            </w:r>
          </w:p>
          <w:p w:rsidR="00D21D47" w:rsidRDefault="00D21D47" w:rsidP="00721087">
            <w:pPr>
              <w:jc w:val="center"/>
              <w:rPr>
                <w:rFonts w:eastAsia="Arial Unicode MS"/>
                <w:bCs/>
                <w:szCs w:val="28"/>
              </w:rPr>
            </w:pPr>
            <w:r>
              <w:rPr>
                <w:bCs/>
                <w:szCs w:val="28"/>
              </w:rPr>
              <w:t>кандидата, избирательного объединения при проведении выборов</w:t>
            </w:r>
          </w:p>
        </w:tc>
      </w:tr>
      <w:tr w:rsidR="00D21D47" w:rsidTr="00721087">
        <w:tblPrEx>
          <w:tblLook w:val="01E0"/>
        </w:tblPrEx>
        <w:trPr>
          <w:gridBefore w:val="1"/>
          <w:gridAfter w:val="1"/>
          <w:wBefore w:w="15" w:type="dxa"/>
          <w:wAfter w:w="108" w:type="dxa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D21D47" w:rsidRDefault="00E50738" w:rsidP="00AF676C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выборы</w:t>
            </w:r>
            <w:r w:rsidRPr="00E50738">
              <w:rPr>
                <w:b/>
                <w:sz w:val="24"/>
                <w:szCs w:val="28"/>
              </w:rPr>
              <w:t xml:space="preserve"> депутата Совета народных депутатов муниципального образования город Струнино третьего созыва по одномандатному избирательному округу №9</w:t>
            </w:r>
          </w:p>
        </w:tc>
      </w:tr>
      <w:tr w:rsidR="00D21D47" w:rsidTr="00721087">
        <w:tblPrEx>
          <w:tblLook w:val="01E0"/>
        </w:tblPrEx>
        <w:trPr>
          <w:gridBefore w:val="1"/>
          <w:gridAfter w:val="1"/>
          <w:wBefore w:w="15" w:type="dxa"/>
          <w:wAfter w:w="108" w:type="dxa"/>
        </w:trPr>
        <w:tc>
          <w:tcPr>
            <w:tcW w:w="9360" w:type="dxa"/>
            <w:gridSpan w:val="6"/>
            <w:tcBorders>
              <w:top w:val="single" w:sz="4" w:space="0" w:color="auto"/>
            </w:tcBorders>
          </w:tcPr>
          <w:p w:rsidR="00D21D47" w:rsidRDefault="00D21D47" w:rsidP="00721087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избирательной кампании)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60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Pr="008C752E" w:rsidRDefault="001515D6" w:rsidP="00721087">
            <w:pPr>
              <w:pStyle w:val="2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Булыгина Ольга Михайловна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8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D21D47" w:rsidTr="00721087">
        <w:trPr>
          <w:gridAfter w:val="1"/>
          <w:wAfter w:w="108" w:type="dxa"/>
          <w:trHeight w:val="371"/>
        </w:trPr>
        <w:tc>
          <w:tcPr>
            <w:tcW w:w="9375" w:type="dxa"/>
            <w:gridSpan w:val="7"/>
            <w:tcBorders>
              <w:bottom w:val="single" w:sz="4" w:space="0" w:color="auto"/>
            </w:tcBorders>
            <w:vAlign w:val="bottom"/>
          </w:tcPr>
          <w:p w:rsidR="00D21D47" w:rsidRDefault="00D21D47" w:rsidP="00E50738">
            <w:pPr>
              <w:pStyle w:val="a6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Одномандатный избирательный округ № </w:t>
            </w:r>
            <w:r w:rsidR="00E50738">
              <w:rPr>
                <w:b/>
                <w:szCs w:val="28"/>
              </w:rPr>
              <w:t>9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6"/>
        </w:trPr>
        <w:tc>
          <w:tcPr>
            <w:tcW w:w="9375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или номер избирательного округа)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6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04466">
              <w:rPr>
                <w:b/>
                <w:szCs w:val="28"/>
              </w:rPr>
              <w:t>40810810710129630038/01</w:t>
            </w:r>
            <w:r>
              <w:rPr>
                <w:b/>
                <w:szCs w:val="28"/>
              </w:rPr>
              <w:t xml:space="preserve">, </w:t>
            </w:r>
            <w:r w:rsidRPr="00D21D47">
              <w:rPr>
                <w:b/>
                <w:bCs/>
                <w:snapToGrid w:val="0"/>
                <w:szCs w:val="28"/>
              </w:rPr>
              <w:t>Дополнительный офис № 8611/0420 Владимирское отделение № 8611/0420 ОАО «Сбербанка России», 601650 город Александров, улица Советская, дом 1А, 62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30"/>
        </w:trPr>
        <w:tc>
          <w:tcPr>
            <w:tcW w:w="9375" w:type="dxa"/>
            <w:gridSpan w:val="7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pStyle w:val="ConsNormal"/>
              <w:jc w:val="center"/>
              <w:rPr>
                <w:sz w:val="20"/>
              </w:rPr>
            </w:pPr>
            <w:r>
              <w:rPr>
                <w:sz w:val="20"/>
              </w:rPr>
              <w:t>(номер специального избирательного счета, наименование и адрес филиала Сбербанка России)</w:t>
            </w:r>
          </w:p>
          <w:p w:rsidR="00D21D47" w:rsidRDefault="00D21D47" w:rsidP="00721087">
            <w:pPr>
              <w:pStyle w:val="ConsNormal"/>
              <w:ind w:firstLine="0"/>
              <w:rPr>
                <w:sz w:val="16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0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строки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(руб.)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3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Поступило средств в избирательный фонд, всего</w:t>
            </w:r>
            <w:r>
              <w:rPr>
                <w:rStyle w:val="a5"/>
                <w:b/>
                <w:bCs/>
                <w:sz w:val="20"/>
                <w:szCs w:val="28"/>
              </w:rPr>
              <w:footnoteReference w:customMarkFollows="1" w:id="1"/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1515D6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5000,00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11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1515D6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5000,00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1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1515D6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5000,00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Добровольные пожертвования гражданина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Добровольные пожертвования юридического лица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7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Поступило в избирательный фонд денежных средств, подпадающих под действие п. 6 ст. 58 Федерального закона от 12.06.2002 № 67-ФЗ, п. 4 ст. 57 Закона Владимирской области от 13.02.2003 № 10-ОЗ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70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both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 </w:t>
            </w:r>
          </w:p>
        </w:tc>
        <w:tc>
          <w:tcPr>
            <w:tcW w:w="8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 гражданина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 юридического лица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Возвращено денежных средств из избирательного фонда, всего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Перечислено в доход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9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11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68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4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6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0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Израсходовано средств, всего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Pr="00802031" w:rsidRDefault="00802031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103,00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организацию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Pr="00802031" w:rsidRDefault="00802031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103,00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1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1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3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проведение публичных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3.6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6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4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Распределено неизрасходованного остатка средств фонда</w:t>
            </w:r>
            <w:r>
              <w:rPr>
                <w:rStyle w:val="a5"/>
                <w:b/>
                <w:bCs/>
                <w:sz w:val="20"/>
                <w:szCs w:val="28"/>
              </w:rPr>
              <w:footnoteReference w:customMarkFollows="1" w:id="2"/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собственных средств кандидату, избирательному объединению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 избирательному объединению, выдвинувшего кандидата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юридическим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Остаток средств фонда на дату сдачи отчета (заверяется банковской справкой) (стр.340=стр.10-стр.120-стр.190-стр.290)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Pr="00802031" w:rsidRDefault="00802031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4897,00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</w:tbl>
    <w:p w:rsidR="00D21D47" w:rsidRDefault="00D21D47" w:rsidP="00D21D47">
      <w:pPr>
        <w:pStyle w:val="a3"/>
        <w:rPr>
          <w:szCs w:val="24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587"/>
        <w:gridCol w:w="588"/>
        <w:gridCol w:w="587"/>
        <w:gridCol w:w="587"/>
        <w:gridCol w:w="1734"/>
        <w:gridCol w:w="1800"/>
        <w:gridCol w:w="540"/>
        <w:gridCol w:w="2160"/>
      </w:tblGrid>
      <w:tr w:rsidR="00D21D47" w:rsidTr="00721087">
        <w:trPr>
          <w:trHeight w:val="855"/>
        </w:trPr>
        <w:tc>
          <w:tcPr>
            <w:tcW w:w="9375" w:type="dxa"/>
            <w:gridSpan w:val="9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pStyle w:val="31"/>
              <w:ind w:left="180" w:right="176"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D21D47" w:rsidRDefault="00D21D47" w:rsidP="00721087">
            <w:pPr>
              <w:pStyle w:val="31"/>
              <w:ind w:left="180" w:right="176" w:firstLine="540"/>
              <w:rPr>
                <w:rFonts w:eastAsia="Arial Unicode MS"/>
              </w:rPr>
            </w:pPr>
          </w:p>
        </w:tc>
      </w:tr>
      <w:tr w:rsidR="00D21D47" w:rsidTr="00721087">
        <w:trPr>
          <w:cantSplit/>
          <w:trHeight w:val="270"/>
        </w:trPr>
        <w:tc>
          <w:tcPr>
            <w:tcW w:w="48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ind w:left="57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Кандидат </w:t>
            </w:r>
          </w:p>
          <w:p w:rsidR="00D21D47" w:rsidRDefault="00D21D47" w:rsidP="00721087">
            <w:pPr>
              <w:ind w:left="57"/>
              <w:rPr>
                <w:rFonts w:eastAsia="Arial Unicode MS"/>
                <w:szCs w:val="28"/>
              </w:rPr>
            </w:pPr>
            <w:r>
              <w:rPr>
                <w:sz w:val="22"/>
                <w:szCs w:val="28"/>
              </w:rPr>
              <w:t>(Уполномоченный представитель по финансовым вопросам избирательного объединения ____________________)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 w:val="22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1515D6" w:rsidP="008C752E">
            <w:pPr>
              <w:pStyle w:val="3"/>
              <w:rPr>
                <w:rFonts w:eastAsia="Arial Unicode MS"/>
                <w:szCs w:val="28"/>
              </w:rPr>
            </w:pPr>
            <w:bookmarkStart w:id="0" w:name="_GoBack"/>
            <w:bookmarkEnd w:id="0"/>
            <w:r>
              <w:rPr>
                <w:rFonts w:eastAsia="Arial Unicode MS"/>
                <w:szCs w:val="28"/>
              </w:rPr>
              <w:t>О.М.Булыгина</w:t>
            </w:r>
          </w:p>
        </w:tc>
      </w:tr>
      <w:tr w:rsidR="00D21D47" w:rsidTr="00721087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ind w:left="57"/>
              <w:jc w:val="center"/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rPr>
                <w:rFonts w:eastAsia="Arial Unicode M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Cs w:val="20"/>
                <w:vertAlign w:val="superscript"/>
              </w:rPr>
            </w:pPr>
            <w:r>
              <w:rPr>
                <w:sz w:val="22"/>
                <w:szCs w:val="20"/>
                <w:vertAlign w:val="superscript"/>
              </w:rPr>
              <w:t>(подпись, дата)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Cs w:val="20"/>
                <w:vertAlign w:val="superscript"/>
              </w:rPr>
            </w:pPr>
            <w:r>
              <w:rPr>
                <w:sz w:val="22"/>
                <w:szCs w:val="20"/>
                <w:vertAlign w:val="superscript"/>
              </w:rPr>
              <w:t>(инициалы, фамилия)</w:t>
            </w:r>
          </w:p>
        </w:tc>
      </w:tr>
    </w:tbl>
    <w:p w:rsidR="0091526A" w:rsidRDefault="0091526A" w:rsidP="00D21D47"/>
    <w:sectPr w:rsidR="0091526A" w:rsidSect="00D21D4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34" w:rsidRDefault="00D63334" w:rsidP="00D21D47">
      <w:r>
        <w:separator/>
      </w:r>
    </w:p>
  </w:endnote>
  <w:endnote w:type="continuationSeparator" w:id="0">
    <w:p w:rsidR="00D63334" w:rsidRDefault="00D63334" w:rsidP="00D2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34" w:rsidRDefault="00D63334" w:rsidP="00D21D47">
      <w:r>
        <w:separator/>
      </w:r>
    </w:p>
  </w:footnote>
  <w:footnote w:type="continuationSeparator" w:id="0">
    <w:p w:rsidR="00D63334" w:rsidRDefault="00D63334" w:rsidP="00D21D47">
      <w:r>
        <w:continuationSeparator/>
      </w:r>
    </w:p>
  </w:footnote>
  <w:footnote w:id="1">
    <w:p w:rsidR="00D21D47" w:rsidRDefault="00D21D47" w:rsidP="00D21D47">
      <w:pPr>
        <w:pStyle w:val="a3"/>
      </w:pP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t xml:space="preserve"> Указываются все денежные средства.</w:t>
      </w:r>
    </w:p>
  </w:footnote>
  <w:footnote w:id="2">
    <w:p w:rsidR="00D21D47" w:rsidRDefault="00D21D47" w:rsidP="00D21D47">
      <w:pPr>
        <w:pStyle w:val="a3"/>
        <w:jc w:val="both"/>
      </w:pP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47"/>
    <w:rsid w:val="00000D2E"/>
    <w:rsid w:val="00020E47"/>
    <w:rsid w:val="000B0958"/>
    <w:rsid w:val="00103539"/>
    <w:rsid w:val="001515D6"/>
    <w:rsid w:val="00162D75"/>
    <w:rsid w:val="003918DA"/>
    <w:rsid w:val="0044010A"/>
    <w:rsid w:val="00640482"/>
    <w:rsid w:val="00666A7D"/>
    <w:rsid w:val="00802031"/>
    <w:rsid w:val="00812453"/>
    <w:rsid w:val="00866CF2"/>
    <w:rsid w:val="008C3712"/>
    <w:rsid w:val="008C7184"/>
    <w:rsid w:val="008C752E"/>
    <w:rsid w:val="0091526A"/>
    <w:rsid w:val="00916759"/>
    <w:rsid w:val="00993742"/>
    <w:rsid w:val="009E08CC"/>
    <w:rsid w:val="00AA78DA"/>
    <w:rsid w:val="00AF676C"/>
    <w:rsid w:val="00B37992"/>
    <w:rsid w:val="00B550D6"/>
    <w:rsid w:val="00C15BD5"/>
    <w:rsid w:val="00D21D47"/>
    <w:rsid w:val="00D63334"/>
    <w:rsid w:val="00DD2994"/>
    <w:rsid w:val="00E04466"/>
    <w:rsid w:val="00E50738"/>
    <w:rsid w:val="00EE3485"/>
    <w:rsid w:val="00FC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D4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1D47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D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1D4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D21D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2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1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footnote reference"/>
    <w:basedOn w:val="a0"/>
    <w:semiHidden/>
    <w:rsid w:val="00D21D47"/>
    <w:rPr>
      <w:sz w:val="22"/>
      <w:vertAlign w:val="superscript"/>
    </w:rPr>
  </w:style>
  <w:style w:type="paragraph" w:customStyle="1" w:styleId="a6">
    <w:name w:val="Адресат"/>
    <w:basedOn w:val="a"/>
    <w:rsid w:val="00D21D47"/>
    <w:pPr>
      <w:spacing w:after="120"/>
      <w:ind w:left="3969"/>
      <w:jc w:val="center"/>
    </w:pPr>
    <w:rPr>
      <w:szCs w:val="20"/>
    </w:rPr>
  </w:style>
  <w:style w:type="paragraph" w:styleId="31">
    <w:name w:val="Body Text Indent 3"/>
    <w:basedOn w:val="a"/>
    <w:link w:val="32"/>
    <w:semiHidden/>
    <w:rsid w:val="00D21D47"/>
    <w:pPr>
      <w:ind w:firstLine="720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semiHidden/>
    <w:rsid w:val="00D21D4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D4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1D47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D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1D4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D21D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2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1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footnote reference"/>
    <w:basedOn w:val="a0"/>
    <w:semiHidden/>
    <w:rsid w:val="00D21D47"/>
    <w:rPr>
      <w:sz w:val="22"/>
      <w:vertAlign w:val="superscript"/>
    </w:rPr>
  </w:style>
  <w:style w:type="paragraph" w:customStyle="1" w:styleId="a6">
    <w:name w:val="Адресат"/>
    <w:basedOn w:val="a"/>
    <w:rsid w:val="00D21D47"/>
    <w:pPr>
      <w:spacing w:after="120"/>
      <w:ind w:left="3969"/>
      <w:jc w:val="center"/>
    </w:pPr>
    <w:rPr>
      <w:szCs w:val="20"/>
    </w:rPr>
  </w:style>
  <w:style w:type="paragraph" w:styleId="31">
    <w:name w:val="Body Text Indent 3"/>
    <w:basedOn w:val="a"/>
    <w:link w:val="32"/>
    <w:semiHidden/>
    <w:rsid w:val="00D21D47"/>
    <w:pPr>
      <w:ind w:firstLine="720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semiHidden/>
    <w:rsid w:val="00D21D4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Loner-XP</cp:lastModifiedBy>
  <cp:revision>4</cp:revision>
  <dcterms:created xsi:type="dcterms:W3CDTF">2014-07-30T09:41:00Z</dcterms:created>
  <dcterms:modified xsi:type="dcterms:W3CDTF">2014-07-30T09:57:00Z</dcterms:modified>
</cp:coreProperties>
</file>