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B8" w:rsidRDefault="00F85DB8" w:rsidP="00F85DB8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noProof/>
          <w:color w:val="000000"/>
          <w:kern w:val="36"/>
          <w:sz w:val="39"/>
          <w:szCs w:val="39"/>
        </w:rPr>
        <w:drawing>
          <wp:inline distT="0" distB="0" distL="0" distR="0">
            <wp:extent cx="1323975" cy="1239105"/>
            <wp:effectExtent l="19050" t="0" r="9525" b="0"/>
            <wp:docPr id="1" name="Рисунок 1" descr="C:\Users\Администратор\Desktop\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5D" w:rsidRPr="00F85DB8" w:rsidRDefault="000E275D" w:rsidP="00656C6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0E275D">
        <w:rPr>
          <w:rFonts w:ascii="Arial" w:eastAsia="Times New Roman" w:hAnsi="Arial" w:cs="Arial"/>
          <w:noProof/>
          <w:color w:val="000000"/>
          <w:kern w:val="36"/>
          <w:sz w:val="39"/>
          <w:szCs w:val="39"/>
        </w:rPr>
        <w:drawing>
          <wp:inline distT="0" distB="0" distL="0" distR="0">
            <wp:extent cx="5940425" cy="1383387"/>
            <wp:effectExtent l="19050" t="0" r="3175" b="0"/>
            <wp:docPr id="2" name="Рисунок 1" descr="C:\Users\Администратор\Desktop\шапка нова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62" w:rsidRDefault="00656C62" w:rsidP="00656C6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404A4F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Проверьте свою баню на </w:t>
      </w:r>
      <w:proofErr w:type="spellStart"/>
      <w:r w:rsidRPr="00404A4F">
        <w:rPr>
          <w:rFonts w:ascii="Times New Roman" w:hAnsi="Times New Roman" w:cs="Times New Roman"/>
          <w:b/>
          <w:color w:val="FF0000"/>
          <w:sz w:val="32"/>
          <w:szCs w:val="28"/>
        </w:rPr>
        <w:t>пожаробезопасность</w:t>
      </w:r>
      <w:proofErr w:type="spellEnd"/>
      <w:r w:rsidRPr="00404A4F">
        <w:rPr>
          <w:rFonts w:ascii="Times New Roman" w:hAnsi="Times New Roman" w:cs="Times New Roman"/>
          <w:b/>
          <w:color w:val="FF0000"/>
          <w:sz w:val="32"/>
          <w:szCs w:val="28"/>
        </w:rPr>
        <w:t>!</w:t>
      </w:r>
    </w:p>
    <w:p w:rsidR="00404A4F" w:rsidRPr="00404A4F" w:rsidRDefault="00404A4F" w:rsidP="00656C6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>
            <wp:extent cx="2571750" cy="1713124"/>
            <wp:effectExtent l="19050" t="0" r="0" b="0"/>
            <wp:docPr id="3" name="Рисунок 1" descr="C:\Users\Администратор\Desktop\otdelka_bani_vnutri_svoimi_rukami_osnovnie_pravil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otdelka_bani_vnutri_svoimi_rukami_osnovnie_pravila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33" cy="171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62" w:rsidRPr="00656C62" w:rsidRDefault="00404A4F" w:rsidP="0065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6C62" w:rsidRPr="00656C62">
        <w:rPr>
          <w:rFonts w:ascii="Times New Roman" w:hAnsi="Times New Roman" w:cs="Times New Roman"/>
          <w:sz w:val="28"/>
          <w:szCs w:val="28"/>
        </w:rPr>
        <w:t>Важным условием предупреждения «печного» пожара является не только правильное устройство печей, но и строгое выполнение правил пожарной безопасности при их эксплуатации</w:t>
      </w:r>
      <w:proofErr w:type="gramStart"/>
      <w:r w:rsidR="00656C62" w:rsidRPr="00656C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6C62" w:rsidRPr="00656C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6C62" w:rsidRPr="00656C62">
        <w:rPr>
          <w:rFonts w:ascii="Times New Roman" w:hAnsi="Times New Roman" w:cs="Times New Roman"/>
          <w:sz w:val="28"/>
          <w:szCs w:val="28"/>
        </w:rPr>
        <w:t>сем известно, что деревянные материалы воспламеняются при нагревании до температуры 300°С. Это действительно так. Однако мало кто знает, что дерево способно к самовозгоранию, если оно долгое время находится в соприкосновении с предметами, разогретыми даже до 100°</w:t>
      </w:r>
      <w:proofErr w:type="gramStart"/>
      <w:r w:rsidR="00656C62" w:rsidRPr="00656C62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656C62" w:rsidRPr="00656C62">
        <w:rPr>
          <w:rFonts w:ascii="Times New Roman" w:hAnsi="Times New Roman" w:cs="Times New Roman"/>
          <w:sz w:val="28"/>
          <w:szCs w:val="28"/>
        </w:rPr>
        <w:t xml:space="preserve"> Поэтому при устройстве любой печи необходимо следить за тем, чтобы ее нагреваемые поверхности и дымоход ни в коем случае не соприкасались со сгораемыми частями здания.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6C62" w:rsidRPr="00656C62">
        <w:rPr>
          <w:rFonts w:ascii="Times New Roman" w:hAnsi="Times New Roman" w:cs="Times New Roman"/>
          <w:sz w:val="28"/>
          <w:szCs w:val="28"/>
        </w:rPr>
        <w:t>Основное требование пожарной безопасности: деревянные или другие горючие части зданий должны находиться на достаточном расстоянии от горячих частей печи и дымоходов или быть хорошо изолированными.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>Освещение в парилке не должно быть ярким. Светильник располагают на потолке или в верхней части стены немного позади поля зрения человека, пользующегося парилкой.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6C62" w:rsidRPr="00656C62"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освещения бани или сауны обычные лампы накаливания. </w:t>
      </w:r>
      <w:proofErr w:type="spellStart"/>
      <w:r w:rsidR="00656C62" w:rsidRPr="00656C62">
        <w:rPr>
          <w:rFonts w:ascii="Times New Roman" w:hAnsi="Times New Roman" w:cs="Times New Roman"/>
          <w:sz w:val="28"/>
          <w:szCs w:val="28"/>
        </w:rPr>
        <w:t>Электробезопасными</w:t>
      </w:r>
      <w:proofErr w:type="spellEnd"/>
      <w:r w:rsidR="00656C62" w:rsidRPr="00656C62">
        <w:rPr>
          <w:rFonts w:ascii="Times New Roman" w:hAnsi="Times New Roman" w:cs="Times New Roman"/>
          <w:sz w:val="28"/>
          <w:szCs w:val="28"/>
        </w:rPr>
        <w:t xml:space="preserve"> считаются лампы с пониженным напряжением порядка 12-24</w:t>
      </w:r>
      <w:proofErr w:type="gramStart"/>
      <w:r w:rsidR="00656C62" w:rsidRPr="00656C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56C62" w:rsidRPr="00656C62">
        <w:rPr>
          <w:rFonts w:ascii="Times New Roman" w:hAnsi="Times New Roman" w:cs="Times New Roman"/>
          <w:sz w:val="28"/>
          <w:szCs w:val="28"/>
        </w:rPr>
        <w:t xml:space="preserve"> и мощностью не более 60 Вт.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>ПОМНИТЕ! Электрическая лампочка обязательно должна быть защищена от пара и брызг водонепроницаемым плафоном или колпаком.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>Электропроводку и выключатель располагают вне помещения парилки. Для электропроводки применяют провода с асбестовой изоляцией.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 xml:space="preserve">Важным условием предупреждения пожара от печного отопления является не </w:t>
      </w:r>
      <w:r w:rsidR="00656C62" w:rsidRPr="00656C62">
        <w:rPr>
          <w:rFonts w:ascii="Times New Roman" w:hAnsi="Times New Roman" w:cs="Times New Roman"/>
          <w:sz w:val="28"/>
          <w:szCs w:val="28"/>
        </w:rPr>
        <w:lastRenderedPageBreak/>
        <w:t>только правильное устройство печей с соблюдением всех противопожарных требований, строительных норм и правил, но и строгое выполнение правил пожарной безопасности при их эксплуатации.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>Во время топки печи запрещается: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>- разжигать дрова легковоспламеняющимися жидкостями;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 xml:space="preserve">- располагать горючие вещества и материалы на </w:t>
      </w:r>
      <w:proofErr w:type="spellStart"/>
      <w:r w:rsidR="00656C62" w:rsidRPr="00656C62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="00656C62" w:rsidRPr="00656C62">
        <w:rPr>
          <w:rFonts w:ascii="Times New Roman" w:hAnsi="Times New Roman" w:cs="Times New Roman"/>
          <w:sz w:val="28"/>
          <w:szCs w:val="28"/>
        </w:rPr>
        <w:t xml:space="preserve"> листе;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>- оставлять без присмотра топящуюся печь, или поручать топить ее детям;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  <w:t>- топить печь с открытой дверцей.</w:t>
      </w:r>
      <w:r w:rsidR="00656C62" w:rsidRPr="00656C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56C62" w:rsidRPr="00656C62">
        <w:rPr>
          <w:rFonts w:ascii="Times New Roman" w:hAnsi="Times New Roman" w:cs="Times New Roman"/>
          <w:sz w:val="28"/>
          <w:szCs w:val="28"/>
        </w:rPr>
        <w:t>Телефон службы спасения «01» или «112» с мобильного телефона</w:t>
      </w:r>
    </w:p>
    <w:p w:rsidR="00404A4F" w:rsidRDefault="00DB67C9" w:rsidP="00656C62">
      <w:pPr>
        <w:spacing w:after="0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8D121C">
        <w:rPr>
          <w:rFonts w:ascii="Times New Roman" w:hAnsi="Times New Roman" w:cs="Times New Roman"/>
          <w:color w:val="000000" w:themeColor="text1"/>
          <w:szCs w:val="24"/>
        </w:rPr>
        <w:t>МКУ «Управление по ГО и ЧС</w:t>
      </w:r>
    </w:p>
    <w:p w:rsidR="001163D6" w:rsidRPr="008D121C" w:rsidRDefault="008D121C" w:rsidP="00656C62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D121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DB67C9" w:rsidRPr="008D121C">
        <w:rPr>
          <w:rFonts w:ascii="Times New Roman" w:hAnsi="Times New Roman" w:cs="Times New Roman"/>
          <w:szCs w:val="24"/>
        </w:rPr>
        <w:t>Александровского района»</w:t>
      </w:r>
    </w:p>
    <w:sectPr w:rsidR="001163D6" w:rsidRPr="008D121C" w:rsidSect="008D121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7C9"/>
    <w:rsid w:val="000A4781"/>
    <w:rsid w:val="000E275D"/>
    <w:rsid w:val="00112F3B"/>
    <w:rsid w:val="001163D6"/>
    <w:rsid w:val="002742CE"/>
    <w:rsid w:val="00404A4F"/>
    <w:rsid w:val="00460FA5"/>
    <w:rsid w:val="00500AC4"/>
    <w:rsid w:val="005D7D19"/>
    <w:rsid w:val="00656C62"/>
    <w:rsid w:val="00665550"/>
    <w:rsid w:val="006674E7"/>
    <w:rsid w:val="00767CB8"/>
    <w:rsid w:val="007A1E8E"/>
    <w:rsid w:val="007B224E"/>
    <w:rsid w:val="00824094"/>
    <w:rsid w:val="008A243C"/>
    <w:rsid w:val="008D121C"/>
    <w:rsid w:val="008E3EA0"/>
    <w:rsid w:val="00902367"/>
    <w:rsid w:val="009730C2"/>
    <w:rsid w:val="00982A8C"/>
    <w:rsid w:val="00D600C2"/>
    <w:rsid w:val="00DB67C9"/>
    <w:rsid w:val="00E62F52"/>
    <w:rsid w:val="00E926AB"/>
    <w:rsid w:val="00F85DB8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paragraph" w:styleId="1">
    <w:name w:val="heading 1"/>
    <w:basedOn w:val="a"/>
    <w:link w:val="10"/>
    <w:uiPriority w:val="9"/>
    <w:qFormat/>
    <w:rsid w:val="00DB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2A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2017-10-31T05:24:00Z</cp:lastPrinted>
  <dcterms:created xsi:type="dcterms:W3CDTF">2017-11-02T05:34:00Z</dcterms:created>
  <dcterms:modified xsi:type="dcterms:W3CDTF">2017-11-02T05:34:00Z</dcterms:modified>
</cp:coreProperties>
</file>