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515" w:rsidRDefault="009B6F32" w:rsidP="009B6F32">
      <w:pPr>
        <w:ind w:firstLine="0"/>
        <w:jc w:val="right"/>
        <w:rPr>
          <w:b/>
        </w:rPr>
      </w:pPr>
      <w:bookmarkStart w:id="0" w:name="OLE_LINK189"/>
      <w:bookmarkStart w:id="1" w:name="OLE_LINK190"/>
      <w:bookmarkStart w:id="2" w:name="OLE_LINK19"/>
      <w:bookmarkStart w:id="3" w:name="OLE_LINK20"/>
      <w:bookmarkStart w:id="4" w:name="_Toc273554828"/>
      <w:bookmarkStart w:id="5" w:name="_Toc273558607"/>
      <w:r w:rsidRPr="009B6F32">
        <w:rPr>
          <w:b/>
        </w:rPr>
        <w:t>ПРОЕКТ</w:t>
      </w:r>
    </w:p>
    <w:p w:rsidR="009B6F32" w:rsidRPr="009B6F32" w:rsidRDefault="009B6F32" w:rsidP="009B6F32">
      <w:pPr>
        <w:ind w:firstLine="0"/>
        <w:jc w:val="right"/>
        <w:rPr>
          <w:b/>
        </w:rPr>
      </w:pPr>
    </w:p>
    <w:p w:rsidR="005C4553" w:rsidRPr="00722162" w:rsidRDefault="009B6F32" w:rsidP="005C4553">
      <w:pPr>
        <w:jc w:val="center"/>
      </w:pPr>
      <w:r w:rsidRPr="00632FAD">
        <w:rPr>
          <w:rFonts w:ascii="Italic" w:hAnsi="Italic"/>
          <w:b/>
          <w:noProof/>
          <w:sz w:val="40"/>
          <w:szCs w:val="40"/>
        </w:rPr>
        <w:drawing>
          <wp:inline distT="0" distB="0" distL="0" distR="0">
            <wp:extent cx="5448300" cy="819150"/>
            <wp:effectExtent l="0" t="0" r="0" b="0"/>
            <wp:docPr id="4" name="Рисунок 2" descr="это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этот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48300" cy="819150"/>
                    </a:xfrm>
                    <a:prstGeom prst="rect">
                      <a:avLst/>
                    </a:prstGeom>
                    <a:noFill/>
                    <a:ln>
                      <a:noFill/>
                    </a:ln>
                  </pic:spPr>
                </pic:pic>
              </a:graphicData>
            </a:graphic>
          </wp:inline>
        </w:drawing>
      </w:r>
    </w:p>
    <w:p w:rsidR="006D48A4" w:rsidRPr="00722162" w:rsidRDefault="006D48A4" w:rsidP="00DF701C">
      <w:pPr>
        <w:ind w:firstLine="0"/>
        <w:jc w:val="center"/>
      </w:pPr>
    </w:p>
    <w:p w:rsidR="006D48A4" w:rsidRPr="00722162" w:rsidRDefault="006D48A4" w:rsidP="00DF701C">
      <w:pPr>
        <w:ind w:firstLine="0"/>
        <w:jc w:val="center"/>
      </w:pPr>
    </w:p>
    <w:p w:rsidR="006D48A4" w:rsidRPr="00722162" w:rsidRDefault="006D48A4" w:rsidP="00DF701C">
      <w:pPr>
        <w:ind w:firstLine="0"/>
        <w:jc w:val="center"/>
      </w:pPr>
    </w:p>
    <w:p w:rsidR="006D48A4" w:rsidRPr="00722162" w:rsidRDefault="006D48A4" w:rsidP="00DF701C">
      <w:pPr>
        <w:ind w:firstLine="0"/>
        <w:jc w:val="center"/>
      </w:pPr>
    </w:p>
    <w:p w:rsidR="006D48A4" w:rsidRPr="00722162" w:rsidRDefault="006D48A4" w:rsidP="00DF701C">
      <w:pPr>
        <w:ind w:firstLine="0"/>
        <w:jc w:val="center"/>
      </w:pPr>
    </w:p>
    <w:p w:rsidR="006D48A4" w:rsidRPr="00722162" w:rsidRDefault="006D48A4" w:rsidP="00DF701C">
      <w:pPr>
        <w:ind w:firstLine="0"/>
        <w:jc w:val="center"/>
      </w:pPr>
    </w:p>
    <w:p w:rsidR="006D48A4" w:rsidRPr="00722162" w:rsidRDefault="006D48A4" w:rsidP="00DF701C">
      <w:pPr>
        <w:ind w:firstLine="0"/>
        <w:jc w:val="center"/>
      </w:pPr>
    </w:p>
    <w:p w:rsidR="006D48A4" w:rsidRPr="00722162" w:rsidRDefault="006D48A4" w:rsidP="00DF701C">
      <w:pPr>
        <w:ind w:firstLine="0"/>
        <w:jc w:val="center"/>
      </w:pPr>
    </w:p>
    <w:tbl>
      <w:tblPr>
        <w:tblW w:w="9464" w:type="dxa"/>
        <w:tblLook w:val="04A0"/>
      </w:tblPr>
      <w:tblGrid>
        <w:gridCol w:w="5778"/>
        <w:gridCol w:w="3686"/>
      </w:tblGrid>
      <w:tr w:rsidR="006D48A4" w:rsidRPr="00722162" w:rsidTr="006D10E6">
        <w:tc>
          <w:tcPr>
            <w:tcW w:w="5778" w:type="dxa"/>
          </w:tcPr>
          <w:p w:rsidR="0033720B" w:rsidRDefault="006D48A4" w:rsidP="005C4553">
            <w:pPr>
              <w:ind w:firstLine="0"/>
              <w:rPr>
                <w:sz w:val="20"/>
                <w:szCs w:val="20"/>
              </w:rPr>
            </w:pPr>
            <w:bookmarkStart w:id="6" w:name="_Hlk490574681"/>
            <w:bookmarkStart w:id="7" w:name="OLE_LINK132"/>
            <w:r w:rsidRPr="00722162">
              <w:rPr>
                <w:sz w:val="20"/>
                <w:szCs w:val="20"/>
              </w:rPr>
              <w:t xml:space="preserve">Заказчик: </w:t>
            </w:r>
            <w:r w:rsidR="005C4553" w:rsidRPr="00722162">
              <w:rPr>
                <w:sz w:val="20"/>
                <w:szCs w:val="20"/>
              </w:rPr>
              <w:t xml:space="preserve">Администрация </w:t>
            </w:r>
            <w:r w:rsidR="0033720B" w:rsidRPr="0033720B">
              <w:rPr>
                <w:sz w:val="20"/>
                <w:szCs w:val="20"/>
              </w:rPr>
              <w:t>города Струнино</w:t>
            </w:r>
          </w:p>
          <w:p w:rsidR="006D48A4" w:rsidRPr="00722162" w:rsidRDefault="0033720B" w:rsidP="005C4553">
            <w:pPr>
              <w:ind w:firstLine="0"/>
              <w:rPr>
                <w:sz w:val="20"/>
                <w:szCs w:val="20"/>
              </w:rPr>
            </w:pPr>
            <w:r w:rsidRPr="0033720B">
              <w:rPr>
                <w:sz w:val="20"/>
                <w:szCs w:val="20"/>
              </w:rPr>
              <w:t>Александровского района Владимирской области</w:t>
            </w:r>
          </w:p>
        </w:tc>
        <w:tc>
          <w:tcPr>
            <w:tcW w:w="3686" w:type="dxa"/>
          </w:tcPr>
          <w:p w:rsidR="006D48A4" w:rsidRPr="00722162" w:rsidRDefault="00BA61CE" w:rsidP="0033720B">
            <w:pPr>
              <w:ind w:firstLine="0"/>
              <w:jc w:val="right"/>
              <w:rPr>
                <w:sz w:val="20"/>
                <w:szCs w:val="20"/>
              </w:rPr>
            </w:pPr>
            <w:bookmarkStart w:id="8" w:name="OLE_LINK527"/>
            <w:bookmarkStart w:id="9" w:name="OLE_LINK528"/>
            <w:bookmarkStart w:id="10" w:name="OLE_LINK529"/>
            <w:r w:rsidRPr="00722162">
              <w:rPr>
                <w:sz w:val="20"/>
                <w:szCs w:val="20"/>
              </w:rPr>
              <w:t>Муниципальный контракт</w:t>
            </w:r>
            <w:r w:rsidR="005C4553" w:rsidRPr="00722162">
              <w:rPr>
                <w:sz w:val="20"/>
                <w:szCs w:val="20"/>
              </w:rPr>
              <w:t xml:space="preserve"> </w:t>
            </w:r>
            <w:r w:rsidRPr="00722162">
              <w:rPr>
                <w:sz w:val="20"/>
                <w:szCs w:val="20"/>
              </w:rPr>
              <w:br/>
            </w:r>
            <w:r w:rsidR="00400C38">
              <w:rPr>
                <w:sz w:val="20"/>
                <w:szCs w:val="20"/>
              </w:rPr>
              <w:t>№ </w:t>
            </w:r>
            <w:r w:rsidR="00E32515" w:rsidRPr="00E32515">
              <w:rPr>
                <w:sz w:val="20"/>
                <w:szCs w:val="20"/>
              </w:rPr>
              <w:t>0128200000119007339_64424</w:t>
            </w:r>
            <w:r w:rsidR="00E32515">
              <w:rPr>
                <w:sz w:val="20"/>
                <w:szCs w:val="20"/>
              </w:rPr>
              <w:t xml:space="preserve"> </w:t>
            </w:r>
            <w:r w:rsidR="0033720B">
              <w:rPr>
                <w:sz w:val="20"/>
                <w:szCs w:val="20"/>
              </w:rPr>
              <w:br/>
            </w:r>
            <w:r w:rsidR="00914DF2" w:rsidRPr="00722162">
              <w:rPr>
                <w:sz w:val="20"/>
                <w:szCs w:val="20"/>
              </w:rPr>
              <w:t xml:space="preserve">от </w:t>
            </w:r>
            <w:r w:rsidR="00E32515">
              <w:rPr>
                <w:sz w:val="20"/>
                <w:szCs w:val="20"/>
              </w:rPr>
              <w:t>12 декабря</w:t>
            </w:r>
            <w:r w:rsidR="00914DF2" w:rsidRPr="00722162">
              <w:rPr>
                <w:sz w:val="20"/>
                <w:szCs w:val="20"/>
              </w:rPr>
              <w:t xml:space="preserve"> 201</w:t>
            </w:r>
            <w:r w:rsidR="00E32515">
              <w:rPr>
                <w:sz w:val="20"/>
                <w:szCs w:val="20"/>
              </w:rPr>
              <w:t>9</w:t>
            </w:r>
            <w:r w:rsidR="00914DF2" w:rsidRPr="00722162">
              <w:rPr>
                <w:sz w:val="20"/>
                <w:szCs w:val="20"/>
              </w:rPr>
              <w:t xml:space="preserve"> </w:t>
            </w:r>
            <w:r w:rsidR="00182EED" w:rsidRPr="00722162">
              <w:rPr>
                <w:sz w:val="20"/>
                <w:szCs w:val="20"/>
              </w:rPr>
              <w:t>года</w:t>
            </w:r>
            <w:bookmarkEnd w:id="8"/>
            <w:bookmarkEnd w:id="9"/>
            <w:bookmarkEnd w:id="10"/>
          </w:p>
        </w:tc>
      </w:tr>
      <w:bookmarkEnd w:id="0"/>
      <w:bookmarkEnd w:id="1"/>
      <w:bookmarkEnd w:id="6"/>
    </w:tbl>
    <w:p w:rsidR="006D48A4" w:rsidRPr="00722162" w:rsidRDefault="006D48A4" w:rsidP="006D48A4">
      <w:pPr>
        <w:ind w:firstLine="0"/>
        <w:jc w:val="center"/>
      </w:pPr>
    </w:p>
    <w:p w:rsidR="006D48A4" w:rsidRPr="00722162" w:rsidRDefault="006D48A4" w:rsidP="006D48A4">
      <w:pPr>
        <w:ind w:firstLine="0"/>
        <w:jc w:val="center"/>
      </w:pPr>
    </w:p>
    <w:p w:rsidR="006D48A4" w:rsidRDefault="006D48A4" w:rsidP="006D48A4">
      <w:pPr>
        <w:ind w:firstLine="0"/>
        <w:jc w:val="center"/>
      </w:pPr>
    </w:p>
    <w:p w:rsidR="004E7DC5" w:rsidRPr="00722162" w:rsidRDefault="004E7DC5" w:rsidP="006D48A4">
      <w:pPr>
        <w:ind w:firstLine="0"/>
        <w:jc w:val="center"/>
      </w:pPr>
    </w:p>
    <w:p w:rsidR="006D48A4" w:rsidRPr="00722162" w:rsidRDefault="006D48A4" w:rsidP="006D48A4">
      <w:pPr>
        <w:ind w:firstLine="0"/>
        <w:jc w:val="center"/>
      </w:pPr>
    </w:p>
    <w:p w:rsidR="006D48A4" w:rsidRPr="00722162" w:rsidRDefault="006D48A4" w:rsidP="006D48A4">
      <w:pPr>
        <w:ind w:firstLine="0"/>
        <w:jc w:val="center"/>
      </w:pPr>
    </w:p>
    <w:p w:rsidR="006D48A4" w:rsidRPr="001C4AF8" w:rsidRDefault="006D48A4" w:rsidP="001C4AF8">
      <w:pPr>
        <w:ind w:firstLine="0"/>
        <w:jc w:val="center"/>
        <w:rPr>
          <w:rFonts w:eastAsia="Times New Roman" w:cs="Times New Roman"/>
          <w:b/>
          <w:sz w:val="36"/>
          <w:szCs w:val="36"/>
          <w:lang w:eastAsia="ar-SA" w:bidi="en-US"/>
        </w:rPr>
      </w:pPr>
      <w:bookmarkStart w:id="11" w:name="_Toc487905090"/>
      <w:bookmarkStart w:id="12" w:name="_Toc488054124"/>
      <w:bookmarkStart w:id="13" w:name="_Toc488147800"/>
      <w:bookmarkStart w:id="14" w:name="_Toc488147862"/>
      <w:bookmarkStart w:id="15" w:name="_Toc488147988"/>
      <w:bookmarkStart w:id="16" w:name="_Toc489889770"/>
      <w:bookmarkStart w:id="17" w:name="_Toc489889834"/>
      <w:bookmarkStart w:id="18" w:name="_Toc489889896"/>
      <w:bookmarkStart w:id="19" w:name="_Toc489893646"/>
      <w:bookmarkStart w:id="20" w:name="_Toc490573727"/>
      <w:bookmarkStart w:id="21" w:name="_Toc492827244"/>
      <w:bookmarkStart w:id="22" w:name="_Toc492828841"/>
      <w:bookmarkStart w:id="23" w:name="_Toc497902092"/>
      <w:bookmarkStart w:id="24" w:name="_Toc498872330"/>
      <w:bookmarkStart w:id="25" w:name="_Toc498874418"/>
      <w:bookmarkStart w:id="26" w:name="_Toc498874772"/>
      <w:r w:rsidRPr="001C4AF8">
        <w:rPr>
          <w:rFonts w:eastAsia="Times New Roman" w:cs="Times New Roman"/>
          <w:b/>
          <w:sz w:val="36"/>
          <w:szCs w:val="36"/>
          <w:lang w:eastAsia="ar-SA" w:bidi="en-US"/>
        </w:rPr>
        <w:t>МЕСТНЫЕ НОРМАТИВЫ</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6D48A4" w:rsidRPr="001C4AF8" w:rsidRDefault="006D48A4" w:rsidP="001C4AF8">
      <w:pPr>
        <w:ind w:firstLine="0"/>
        <w:jc w:val="center"/>
        <w:rPr>
          <w:rFonts w:eastAsia="Times New Roman" w:cs="Times New Roman"/>
          <w:b/>
          <w:sz w:val="36"/>
          <w:szCs w:val="36"/>
          <w:lang w:eastAsia="ar-SA" w:bidi="en-US"/>
        </w:rPr>
      </w:pPr>
      <w:bookmarkStart w:id="27" w:name="_Toc487905091"/>
      <w:bookmarkStart w:id="28" w:name="_Toc488054125"/>
      <w:bookmarkStart w:id="29" w:name="_Toc488147801"/>
      <w:bookmarkStart w:id="30" w:name="_Toc488147863"/>
      <w:bookmarkStart w:id="31" w:name="_Toc488147989"/>
      <w:bookmarkStart w:id="32" w:name="_Toc489889771"/>
      <w:bookmarkStart w:id="33" w:name="_Toc489889835"/>
      <w:bookmarkStart w:id="34" w:name="_Toc489889897"/>
      <w:bookmarkStart w:id="35" w:name="_Toc489893647"/>
      <w:bookmarkStart w:id="36" w:name="_Toc490573728"/>
      <w:bookmarkStart w:id="37" w:name="_Toc492827245"/>
      <w:bookmarkStart w:id="38" w:name="_Toc492828842"/>
      <w:bookmarkStart w:id="39" w:name="_Toc497902093"/>
      <w:bookmarkStart w:id="40" w:name="_Toc498872331"/>
      <w:bookmarkStart w:id="41" w:name="_Toc498874419"/>
      <w:bookmarkStart w:id="42" w:name="_Toc498874773"/>
      <w:r w:rsidRPr="001C4AF8">
        <w:rPr>
          <w:rFonts w:eastAsia="Times New Roman" w:cs="Times New Roman"/>
          <w:b/>
          <w:sz w:val="36"/>
          <w:szCs w:val="36"/>
          <w:lang w:eastAsia="ar-SA" w:bidi="en-US"/>
        </w:rPr>
        <w:t>ГРАДОСТРОИТЕЛЬНОГО ПРОЕКТИРОВАНИЯ</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6D48A4" w:rsidRPr="00722162" w:rsidRDefault="006D48A4" w:rsidP="006D48A4">
      <w:pPr>
        <w:ind w:firstLine="0"/>
        <w:jc w:val="center"/>
      </w:pPr>
    </w:p>
    <w:p w:rsidR="004E7DC5" w:rsidRPr="004E7DC5" w:rsidRDefault="004E7DC5" w:rsidP="001C4AF8">
      <w:pPr>
        <w:ind w:firstLine="0"/>
        <w:jc w:val="center"/>
        <w:rPr>
          <w:b/>
          <w:sz w:val="32"/>
          <w:szCs w:val="32"/>
        </w:rPr>
      </w:pPr>
      <w:bookmarkStart w:id="43" w:name="_Toc498872332"/>
      <w:bookmarkStart w:id="44" w:name="_Toc498874420"/>
      <w:bookmarkStart w:id="45" w:name="_Toc498874774"/>
      <w:bookmarkStart w:id="46" w:name="_Toc487905092"/>
      <w:bookmarkStart w:id="47" w:name="_Toc488054126"/>
      <w:bookmarkStart w:id="48" w:name="_Toc488147802"/>
      <w:bookmarkStart w:id="49" w:name="_Toc488147864"/>
      <w:bookmarkStart w:id="50" w:name="_Toc488147990"/>
      <w:bookmarkStart w:id="51" w:name="_Toc489889772"/>
      <w:bookmarkStart w:id="52" w:name="_Toc489889836"/>
      <w:bookmarkStart w:id="53" w:name="_Toc489889898"/>
      <w:bookmarkStart w:id="54" w:name="_Toc489893648"/>
      <w:bookmarkStart w:id="55" w:name="_Toc490573729"/>
      <w:bookmarkStart w:id="56" w:name="_Toc492827246"/>
      <w:bookmarkStart w:id="57" w:name="_Toc492828843"/>
      <w:bookmarkStart w:id="58" w:name="_Toc497902094"/>
      <w:bookmarkStart w:id="59" w:name="OLE_LINK193"/>
      <w:bookmarkStart w:id="60" w:name="OLE_LINK194"/>
      <w:bookmarkStart w:id="61" w:name="OLE_LINK195"/>
      <w:r w:rsidRPr="004E7DC5">
        <w:rPr>
          <w:b/>
          <w:sz w:val="32"/>
          <w:szCs w:val="32"/>
        </w:rPr>
        <w:t>муниципального образования</w:t>
      </w:r>
      <w:bookmarkEnd w:id="43"/>
      <w:bookmarkEnd w:id="44"/>
      <w:bookmarkEnd w:id="45"/>
      <w:r w:rsidRPr="004E7DC5">
        <w:rPr>
          <w:b/>
          <w:sz w:val="32"/>
          <w:szCs w:val="32"/>
        </w:rPr>
        <w:t xml:space="preserve"> </w:t>
      </w:r>
    </w:p>
    <w:p w:rsidR="004E7DC5" w:rsidRPr="001C4AF8" w:rsidRDefault="00E32515" w:rsidP="001C4AF8">
      <w:pPr>
        <w:suppressAutoHyphens/>
        <w:spacing w:before="240" w:after="240"/>
        <w:ind w:firstLine="0"/>
        <w:jc w:val="center"/>
        <w:rPr>
          <w:rFonts w:eastAsia="Times New Roman" w:cs="Times New Roman"/>
          <w:b/>
          <w:sz w:val="52"/>
          <w:szCs w:val="52"/>
          <w:lang w:eastAsia="ar-SA" w:bidi="en-US"/>
        </w:rPr>
      </w:pPr>
      <w:r>
        <w:rPr>
          <w:rFonts w:eastAsia="Times New Roman" w:cs="Times New Roman"/>
          <w:b/>
          <w:sz w:val="52"/>
          <w:szCs w:val="52"/>
          <w:lang w:eastAsia="ar-SA" w:bidi="en-US"/>
        </w:rPr>
        <w:t>город</w:t>
      </w:r>
      <w:r w:rsidR="00A0788D">
        <w:rPr>
          <w:rFonts w:eastAsia="Times New Roman" w:cs="Times New Roman"/>
          <w:b/>
          <w:sz w:val="52"/>
          <w:szCs w:val="52"/>
          <w:lang w:eastAsia="ar-SA" w:bidi="en-US"/>
        </w:rPr>
        <w:t xml:space="preserve"> </w:t>
      </w:r>
      <w:r>
        <w:rPr>
          <w:rFonts w:eastAsia="Times New Roman" w:cs="Times New Roman"/>
          <w:b/>
          <w:sz w:val="52"/>
          <w:szCs w:val="52"/>
          <w:lang w:eastAsia="ar-SA" w:bidi="en-US"/>
        </w:rPr>
        <w:t>Струнино</w:t>
      </w:r>
    </w:p>
    <w:p w:rsidR="006D48A4" w:rsidRPr="001C4AF8" w:rsidRDefault="00E32515" w:rsidP="001C4AF8">
      <w:pPr>
        <w:ind w:firstLine="0"/>
        <w:jc w:val="center"/>
        <w:rPr>
          <w:b/>
          <w:sz w:val="32"/>
          <w:szCs w:val="32"/>
        </w:rPr>
      </w:pPr>
      <w:bookmarkStart w:id="62" w:name="_Toc498872334"/>
      <w:bookmarkStart w:id="63" w:name="_Toc498874422"/>
      <w:bookmarkStart w:id="64" w:name="_Toc498874776"/>
      <w:r>
        <w:rPr>
          <w:b/>
          <w:sz w:val="32"/>
          <w:szCs w:val="32"/>
        </w:rPr>
        <w:t>Александровского</w:t>
      </w:r>
      <w:r w:rsidR="006D48A4" w:rsidRPr="001C4AF8">
        <w:rPr>
          <w:b/>
          <w:sz w:val="32"/>
          <w:szCs w:val="32"/>
        </w:rPr>
        <w:t xml:space="preserve"> района</w:t>
      </w:r>
      <w:bookmarkEnd w:id="46"/>
      <w:bookmarkEnd w:id="47"/>
      <w:bookmarkEnd w:id="48"/>
      <w:bookmarkEnd w:id="49"/>
      <w:bookmarkEnd w:id="50"/>
      <w:bookmarkEnd w:id="51"/>
      <w:bookmarkEnd w:id="52"/>
      <w:bookmarkEnd w:id="53"/>
      <w:bookmarkEnd w:id="54"/>
      <w:bookmarkEnd w:id="55"/>
      <w:bookmarkEnd w:id="56"/>
      <w:bookmarkEnd w:id="57"/>
      <w:bookmarkEnd w:id="58"/>
      <w:bookmarkEnd w:id="62"/>
      <w:bookmarkEnd w:id="63"/>
      <w:bookmarkEnd w:id="64"/>
    </w:p>
    <w:p w:rsidR="006D48A4" w:rsidRPr="001C4AF8" w:rsidRDefault="00BA61CE" w:rsidP="001C4AF8">
      <w:pPr>
        <w:ind w:firstLine="0"/>
        <w:jc w:val="center"/>
        <w:rPr>
          <w:b/>
          <w:sz w:val="32"/>
          <w:szCs w:val="32"/>
        </w:rPr>
      </w:pPr>
      <w:bookmarkStart w:id="65" w:name="_Toc489889773"/>
      <w:bookmarkStart w:id="66" w:name="_Toc489889837"/>
      <w:bookmarkStart w:id="67" w:name="_Toc489889899"/>
      <w:bookmarkStart w:id="68" w:name="_Toc489893649"/>
      <w:bookmarkStart w:id="69" w:name="_Toc490573730"/>
      <w:bookmarkStart w:id="70" w:name="_Toc492827247"/>
      <w:bookmarkStart w:id="71" w:name="_Toc492828844"/>
      <w:bookmarkStart w:id="72" w:name="_Toc497902095"/>
      <w:bookmarkStart w:id="73" w:name="_Toc498872335"/>
      <w:bookmarkStart w:id="74" w:name="_Toc498874423"/>
      <w:bookmarkStart w:id="75" w:name="_Toc498874777"/>
      <w:r w:rsidRPr="001C4AF8">
        <w:rPr>
          <w:b/>
          <w:sz w:val="32"/>
          <w:szCs w:val="32"/>
        </w:rPr>
        <w:t>Владимирск</w:t>
      </w:r>
      <w:r w:rsidR="005C4553" w:rsidRPr="001C4AF8">
        <w:rPr>
          <w:b/>
          <w:sz w:val="32"/>
          <w:szCs w:val="32"/>
        </w:rPr>
        <w:t>ой области</w:t>
      </w:r>
      <w:bookmarkEnd w:id="65"/>
      <w:bookmarkEnd w:id="66"/>
      <w:bookmarkEnd w:id="67"/>
      <w:bookmarkEnd w:id="68"/>
      <w:bookmarkEnd w:id="69"/>
      <w:bookmarkEnd w:id="70"/>
      <w:bookmarkEnd w:id="71"/>
      <w:bookmarkEnd w:id="72"/>
      <w:bookmarkEnd w:id="73"/>
      <w:bookmarkEnd w:id="74"/>
      <w:bookmarkEnd w:id="75"/>
    </w:p>
    <w:bookmarkEnd w:id="7"/>
    <w:bookmarkEnd w:id="59"/>
    <w:bookmarkEnd w:id="60"/>
    <w:bookmarkEnd w:id="61"/>
    <w:p w:rsidR="006D48A4" w:rsidRPr="00722162" w:rsidRDefault="006D48A4" w:rsidP="006D48A4">
      <w:pPr>
        <w:ind w:firstLine="0"/>
        <w:jc w:val="center"/>
      </w:pPr>
    </w:p>
    <w:p w:rsidR="006D48A4" w:rsidRPr="00722162" w:rsidRDefault="006D48A4" w:rsidP="006D48A4">
      <w:pPr>
        <w:ind w:firstLine="0"/>
        <w:jc w:val="center"/>
      </w:pPr>
    </w:p>
    <w:p w:rsidR="006D48A4" w:rsidRPr="00722162" w:rsidRDefault="006D48A4" w:rsidP="006D48A4">
      <w:pPr>
        <w:ind w:firstLine="0"/>
        <w:jc w:val="center"/>
      </w:pPr>
    </w:p>
    <w:p w:rsidR="006D48A4" w:rsidRPr="00722162" w:rsidRDefault="006D48A4" w:rsidP="006D48A4">
      <w:pPr>
        <w:ind w:firstLine="0"/>
        <w:jc w:val="center"/>
      </w:pPr>
    </w:p>
    <w:p w:rsidR="006D48A4" w:rsidRPr="00722162" w:rsidRDefault="006D48A4" w:rsidP="006D48A4">
      <w:pPr>
        <w:ind w:firstLine="0"/>
        <w:jc w:val="center"/>
      </w:pPr>
    </w:p>
    <w:p w:rsidR="006D48A4" w:rsidRPr="00722162" w:rsidRDefault="006D48A4" w:rsidP="006D48A4">
      <w:pPr>
        <w:ind w:firstLine="0"/>
        <w:jc w:val="center"/>
      </w:pPr>
    </w:p>
    <w:p w:rsidR="006D48A4" w:rsidRPr="00722162" w:rsidRDefault="006D48A4" w:rsidP="006D48A4">
      <w:pPr>
        <w:ind w:firstLine="0"/>
        <w:jc w:val="center"/>
      </w:pPr>
    </w:p>
    <w:p w:rsidR="006D48A4" w:rsidRPr="00722162" w:rsidRDefault="006D48A4" w:rsidP="006D48A4">
      <w:pPr>
        <w:ind w:firstLine="0"/>
        <w:jc w:val="center"/>
      </w:pPr>
    </w:p>
    <w:p w:rsidR="006D48A4" w:rsidRPr="00722162" w:rsidRDefault="006D48A4" w:rsidP="006D48A4">
      <w:pPr>
        <w:ind w:firstLine="0"/>
        <w:jc w:val="center"/>
      </w:pPr>
    </w:p>
    <w:p w:rsidR="006D48A4" w:rsidRPr="00722162" w:rsidRDefault="006D48A4" w:rsidP="006D48A4">
      <w:pPr>
        <w:ind w:firstLine="0"/>
        <w:jc w:val="center"/>
      </w:pPr>
    </w:p>
    <w:p w:rsidR="006D48A4" w:rsidRPr="00722162" w:rsidRDefault="006D48A4" w:rsidP="006D48A4">
      <w:pPr>
        <w:ind w:firstLine="0"/>
        <w:jc w:val="center"/>
      </w:pPr>
    </w:p>
    <w:p w:rsidR="006D48A4" w:rsidRPr="00722162" w:rsidRDefault="006D48A4" w:rsidP="006D48A4">
      <w:pPr>
        <w:ind w:firstLine="0"/>
        <w:jc w:val="center"/>
      </w:pPr>
    </w:p>
    <w:p w:rsidR="006D48A4" w:rsidRPr="00722162" w:rsidRDefault="006D48A4" w:rsidP="006D48A4">
      <w:pPr>
        <w:ind w:firstLine="0"/>
        <w:jc w:val="center"/>
      </w:pPr>
    </w:p>
    <w:p w:rsidR="006D48A4" w:rsidRPr="00722162" w:rsidRDefault="006D48A4" w:rsidP="006D48A4">
      <w:pPr>
        <w:ind w:firstLine="0"/>
        <w:jc w:val="center"/>
      </w:pPr>
    </w:p>
    <w:p w:rsidR="006D48A4" w:rsidRPr="00722162" w:rsidRDefault="006D48A4" w:rsidP="006D48A4">
      <w:pPr>
        <w:ind w:firstLine="0"/>
        <w:jc w:val="center"/>
      </w:pPr>
    </w:p>
    <w:p w:rsidR="006D48A4" w:rsidRPr="00722162" w:rsidRDefault="006D48A4" w:rsidP="006D48A4">
      <w:pPr>
        <w:ind w:firstLine="0"/>
        <w:jc w:val="center"/>
      </w:pPr>
    </w:p>
    <w:p w:rsidR="006D48A4" w:rsidRPr="00722162" w:rsidRDefault="00E32515" w:rsidP="006D48A4">
      <w:pPr>
        <w:pStyle w:val="aff6"/>
        <w:ind w:firstLine="0"/>
        <w:jc w:val="center"/>
        <w:rPr>
          <w:b/>
          <w:sz w:val="28"/>
          <w:szCs w:val="28"/>
          <w:lang w:val="ru-RU"/>
        </w:rPr>
      </w:pPr>
      <w:r>
        <w:rPr>
          <w:b/>
          <w:sz w:val="28"/>
          <w:szCs w:val="28"/>
          <w:lang w:val="ru-RU"/>
        </w:rPr>
        <w:t>2019</w:t>
      </w:r>
      <w:r w:rsidR="006D48A4" w:rsidRPr="00722162">
        <w:rPr>
          <w:b/>
          <w:sz w:val="28"/>
          <w:szCs w:val="28"/>
          <w:lang w:val="ru-RU"/>
        </w:rPr>
        <w:t xml:space="preserve"> г.</w:t>
      </w:r>
    </w:p>
    <w:p w:rsidR="00E32515" w:rsidRPr="002C35F8" w:rsidRDefault="00E32515" w:rsidP="00E32515">
      <w:pPr>
        <w:ind w:firstLine="0"/>
        <w:jc w:val="center"/>
      </w:pPr>
      <w:bookmarkStart w:id="76" w:name="OLE_LINK196"/>
      <w:bookmarkStart w:id="77" w:name="OLE_LINK197"/>
      <w:r w:rsidRPr="00632FAD">
        <w:rPr>
          <w:rFonts w:ascii="Italic" w:hAnsi="Italic"/>
          <w:b/>
          <w:noProof/>
          <w:sz w:val="40"/>
          <w:szCs w:val="40"/>
        </w:rPr>
        <w:lastRenderedPageBreak/>
        <w:drawing>
          <wp:inline distT="0" distB="0" distL="0" distR="0">
            <wp:extent cx="5448300" cy="819150"/>
            <wp:effectExtent l="0" t="0" r="0" b="0"/>
            <wp:docPr id="3" name="Рисунок 3" descr="это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этот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48300" cy="819150"/>
                    </a:xfrm>
                    <a:prstGeom prst="rect">
                      <a:avLst/>
                    </a:prstGeom>
                    <a:noFill/>
                    <a:ln>
                      <a:noFill/>
                    </a:ln>
                  </pic:spPr>
                </pic:pic>
              </a:graphicData>
            </a:graphic>
          </wp:inline>
        </w:drawing>
      </w:r>
    </w:p>
    <w:p w:rsidR="00200A6B" w:rsidRPr="00722162" w:rsidRDefault="00200A6B" w:rsidP="00200A6B">
      <w:pPr>
        <w:jc w:val="center"/>
      </w:pPr>
    </w:p>
    <w:p w:rsidR="00200A6B" w:rsidRPr="00722162" w:rsidRDefault="00200A6B" w:rsidP="00200A6B">
      <w:pPr>
        <w:jc w:val="center"/>
      </w:pPr>
    </w:p>
    <w:p w:rsidR="00200A6B" w:rsidRPr="00722162" w:rsidRDefault="00200A6B" w:rsidP="00200A6B">
      <w:pPr>
        <w:jc w:val="center"/>
      </w:pPr>
    </w:p>
    <w:p w:rsidR="006D48A4" w:rsidRPr="00722162" w:rsidRDefault="006D48A4" w:rsidP="00200A6B">
      <w:pPr>
        <w:jc w:val="center"/>
      </w:pPr>
    </w:p>
    <w:p w:rsidR="006D48A4" w:rsidRPr="00722162" w:rsidRDefault="006D48A4" w:rsidP="00200A6B">
      <w:pPr>
        <w:jc w:val="center"/>
        <w:rPr>
          <w:b/>
          <w:i/>
          <w:sz w:val="28"/>
          <w:szCs w:val="28"/>
        </w:rPr>
      </w:pPr>
    </w:p>
    <w:p w:rsidR="0059144D" w:rsidRPr="00722162" w:rsidRDefault="0059144D" w:rsidP="00200A6B">
      <w:pPr>
        <w:jc w:val="center"/>
      </w:pPr>
    </w:p>
    <w:p w:rsidR="006D48A4" w:rsidRPr="00722162" w:rsidRDefault="006D48A4" w:rsidP="00200A6B">
      <w:pPr>
        <w:jc w:val="center"/>
      </w:pPr>
    </w:p>
    <w:p w:rsidR="00200A6B" w:rsidRPr="00722162" w:rsidRDefault="00200A6B" w:rsidP="00200A6B">
      <w:pPr>
        <w:jc w:val="center"/>
      </w:pPr>
    </w:p>
    <w:p w:rsidR="00200A6B" w:rsidRPr="00722162" w:rsidRDefault="00200A6B" w:rsidP="00200A6B">
      <w:pPr>
        <w:jc w:val="center"/>
      </w:pPr>
    </w:p>
    <w:p w:rsidR="00200A6B" w:rsidRPr="00722162" w:rsidRDefault="00200A6B" w:rsidP="00200A6B">
      <w:pPr>
        <w:jc w:val="center"/>
      </w:pPr>
    </w:p>
    <w:tbl>
      <w:tblPr>
        <w:tblW w:w="9464" w:type="dxa"/>
        <w:tblLook w:val="04A0"/>
      </w:tblPr>
      <w:tblGrid>
        <w:gridCol w:w="5778"/>
        <w:gridCol w:w="3686"/>
      </w:tblGrid>
      <w:tr w:rsidR="0033720B" w:rsidRPr="00722162" w:rsidTr="00FF69DE">
        <w:tc>
          <w:tcPr>
            <w:tcW w:w="5778" w:type="dxa"/>
          </w:tcPr>
          <w:p w:rsidR="0033720B" w:rsidRDefault="0033720B" w:rsidP="00FF69DE">
            <w:pPr>
              <w:ind w:firstLine="0"/>
              <w:rPr>
                <w:sz w:val="20"/>
                <w:szCs w:val="20"/>
              </w:rPr>
            </w:pPr>
            <w:bookmarkStart w:id="78" w:name="_Toc498872341"/>
            <w:bookmarkStart w:id="79" w:name="_Toc498874429"/>
            <w:bookmarkStart w:id="80" w:name="_Toc498874783"/>
            <w:bookmarkEnd w:id="76"/>
            <w:bookmarkEnd w:id="77"/>
            <w:r w:rsidRPr="00722162">
              <w:rPr>
                <w:sz w:val="20"/>
                <w:szCs w:val="20"/>
              </w:rPr>
              <w:t xml:space="preserve">Заказчик: Администрация </w:t>
            </w:r>
            <w:r w:rsidRPr="0033720B">
              <w:rPr>
                <w:sz w:val="20"/>
                <w:szCs w:val="20"/>
              </w:rPr>
              <w:t>города Струнино</w:t>
            </w:r>
          </w:p>
          <w:p w:rsidR="0033720B" w:rsidRPr="00722162" w:rsidRDefault="0033720B" w:rsidP="00FF69DE">
            <w:pPr>
              <w:ind w:firstLine="0"/>
              <w:rPr>
                <w:sz w:val="20"/>
                <w:szCs w:val="20"/>
              </w:rPr>
            </w:pPr>
            <w:r w:rsidRPr="0033720B">
              <w:rPr>
                <w:sz w:val="20"/>
                <w:szCs w:val="20"/>
              </w:rPr>
              <w:t>Александровского района Владимирской области</w:t>
            </w:r>
          </w:p>
        </w:tc>
        <w:tc>
          <w:tcPr>
            <w:tcW w:w="3686" w:type="dxa"/>
          </w:tcPr>
          <w:p w:rsidR="0033720B" w:rsidRPr="00722162" w:rsidRDefault="0033720B" w:rsidP="00FF69DE">
            <w:pPr>
              <w:ind w:firstLine="0"/>
              <w:jc w:val="right"/>
              <w:rPr>
                <w:sz w:val="20"/>
                <w:szCs w:val="20"/>
              </w:rPr>
            </w:pPr>
            <w:r w:rsidRPr="00722162">
              <w:rPr>
                <w:sz w:val="20"/>
                <w:szCs w:val="20"/>
              </w:rPr>
              <w:t xml:space="preserve">Муниципальный контракт </w:t>
            </w:r>
            <w:r w:rsidRPr="00722162">
              <w:rPr>
                <w:sz w:val="20"/>
                <w:szCs w:val="20"/>
              </w:rPr>
              <w:br/>
            </w:r>
            <w:r w:rsidR="00400C38">
              <w:rPr>
                <w:sz w:val="20"/>
                <w:szCs w:val="20"/>
              </w:rPr>
              <w:t>№ </w:t>
            </w:r>
            <w:r w:rsidRPr="00E32515">
              <w:rPr>
                <w:sz w:val="20"/>
                <w:szCs w:val="20"/>
              </w:rPr>
              <w:t>0128200000119007339_64424</w:t>
            </w:r>
            <w:r>
              <w:rPr>
                <w:sz w:val="20"/>
                <w:szCs w:val="20"/>
              </w:rPr>
              <w:t xml:space="preserve"> </w:t>
            </w:r>
            <w:r>
              <w:rPr>
                <w:sz w:val="20"/>
                <w:szCs w:val="20"/>
              </w:rPr>
              <w:br/>
            </w:r>
            <w:r w:rsidRPr="00722162">
              <w:rPr>
                <w:sz w:val="20"/>
                <w:szCs w:val="20"/>
              </w:rPr>
              <w:t xml:space="preserve">от </w:t>
            </w:r>
            <w:r>
              <w:rPr>
                <w:sz w:val="20"/>
                <w:szCs w:val="20"/>
              </w:rPr>
              <w:t>12 декабря</w:t>
            </w:r>
            <w:r w:rsidRPr="00722162">
              <w:rPr>
                <w:sz w:val="20"/>
                <w:szCs w:val="20"/>
              </w:rPr>
              <w:t xml:space="preserve"> 201</w:t>
            </w:r>
            <w:r>
              <w:rPr>
                <w:sz w:val="20"/>
                <w:szCs w:val="20"/>
              </w:rPr>
              <w:t>9</w:t>
            </w:r>
            <w:r w:rsidRPr="00722162">
              <w:rPr>
                <w:sz w:val="20"/>
                <w:szCs w:val="20"/>
              </w:rPr>
              <w:t xml:space="preserve"> года</w:t>
            </w:r>
          </w:p>
        </w:tc>
      </w:tr>
    </w:tbl>
    <w:p w:rsidR="0033720B" w:rsidRPr="00722162" w:rsidRDefault="0033720B" w:rsidP="0033720B">
      <w:pPr>
        <w:ind w:firstLine="0"/>
        <w:jc w:val="center"/>
      </w:pPr>
    </w:p>
    <w:p w:rsidR="0033720B" w:rsidRPr="00722162" w:rsidRDefault="0033720B" w:rsidP="0033720B">
      <w:pPr>
        <w:ind w:firstLine="0"/>
        <w:jc w:val="center"/>
      </w:pPr>
    </w:p>
    <w:p w:rsidR="0033720B" w:rsidRDefault="0033720B" w:rsidP="0033720B">
      <w:pPr>
        <w:ind w:firstLine="0"/>
        <w:jc w:val="center"/>
      </w:pPr>
    </w:p>
    <w:p w:rsidR="0033720B" w:rsidRPr="00722162" w:rsidRDefault="0033720B" w:rsidP="0033720B">
      <w:pPr>
        <w:ind w:firstLine="0"/>
        <w:jc w:val="center"/>
      </w:pPr>
    </w:p>
    <w:p w:rsidR="0033720B" w:rsidRPr="00722162" w:rsidRDefault="0033720B" w:rsidP="0033720B">
      <w:pPr>
        <w:ind w:firstLine="0"/>
        <w:jc w:val="center"/>
      </w:pPr>
    </w:p>
    <w:p w:rsidR="0033720B" w:rsidRPr="00722162" w:rsidRDefault="0033720B" w:rsidP="0033720B">
      <w:pPr>
        <w:ind w:firstLine="0"/>
        <w:jc w:val="center"/>
      </w:pPr>
    </w:p>
    <w:p w:rsidR="0033720B" w:rsidRPr="001C4AF8" w:rsidRDefault="0033720B" w:rsidP="0033720B">
      <w:pPr>
        <w:ind w:firstLine="0"/>
        <w:jc w:val="center"/>
        <w:rPr>
          <w:rFonts w:eastAsia="Times New Roman" w:cs="Times New Roman"/>
          <w:b/>
          <w:sz w:val="36"/>
          <w:szCs w:val="36"/>
          <w:lang w:eastAsia="ar-SA" w:bidi="en-US"/>
        </w:rPr>
      </w:pPr>
      <w:r w:rsidRPr="001C4AF8">
        <w:rPr>
          <w:rFonts w:eastAsia="Times New Roman" w:cs="Times New Roman"/>
          <w:b/>
          <w:sz w:val="36"/>
          <w:szCs w:val="36"/>
          <w:lang w:eastAsia="ar-SA" w:bidi="en-US"/>
        </w:rPr>
        <w:t>МЕСТНЫЕ НОРМАТИВЫ</w:t>
      </w:r>
    </w:p>
    <w:p w:rsidR="0033720B" w:rsidRPr="001C4AF8" w:rsidRDefault="0033720B" w:rsidP="0033720B">
      <w:pPr>
        <w:ind w:firstLine="0"/>
        <w:jc w:val="center"/>
        <w:rPr>
          <w:rFonts w:eastAsia="Times New Roman" w:cs="Times New Roman"/>
          <w:b/>
          <w:sz w:val="36"/>
          <w:szCs w:val="36"/>
          <w:lang w:eastAsia="ar-SA" w:bidi="en-US"/>
        </w:rPr>
      </w:pPr>
      <w:r w:rsidRPr="001C4AF8">
        <w:rPr>
          <w:rFonts w:eastAsia="Times New Roman" w:cs="Times New Roman"/>
          <w:b/>
          <w:sz w:val="36"/>
          <w:szCs w:val="36"/>
          <w:lang w:eastAsia="ar-SA" w:bidi="en-US"/>
        </w:rPr>
        <w:t>ГРАДОСТРОИТЕЛЬНОГО ПРОЕКТИРОВАНИЯ</w:t>
      </w:r>
    </w:p>
    <w:p w:rsidR="0033720B" w:rsidRPr="00722162" w:rsidRDefault="0033720B" w:rsidP="0033720B">
      <w:pPr>
        <w:ind w:firstLine="0"/>
        <w:jc w:val="center"/>
      </w:pPr>
    </w:p>
    <w:p w:rsidR="0033720B" w:rsidRPr="004E7DC5" w:rsidRDefault="0033720B" w:rsidP="0033720B">
      <w:pPr>
        <w:ind w:firstLine="0"/>
        <w:jc w:val="center"/>
        <w:rPr>
          <w:b/>
          <w:sz w:val="32"/>
          <w:szCs w:val="32"/>
        </w:rPr>
      </w:pPr>
      <w:r w:rsidRPr="004E7DC5">
        <w:rPr>
          <w:b/>
          <w:sz w:val="32"/>
          <w:szCs w:val="32"/>
        </w:rPr>
        <w:t xml:space="preserve">муниципального образования </w:t>
      </w:r>
    </w:p>
    <w:p w:rsidR="0033720B" w:rsidRPr="001C4AF8" w:rsidRDefault="0033720B" w:rsidP="0033720B">
      <w:pPr>
        <w:suppressAutoHyphens/>
        <w:spacing w:before="240" w:after="240"/>
        <w:ind w:firstLine="0"/>
        <w:jc w:val="center"/>
        <w:rPr>
          <w:rFonts w:eastAsia="Times New Roman" w:cs="Times New Roman"/>
          <w:b/>
          <w:sz w:val="52"/>
          <w:szCs w:val="52"/>
          <w:lang w:eastAsia="ar-SA" w:bidi="en-US"/>
        </w:rPr>
      </w:pPr>
      <w:r>
        <w:rPr>
          <w:rFonts w:eastAsia="Times New Roman" w:cs="Times New Roman"/>
          <w:b/>
          <w:sz w:val="52"/>
          <w:szCs w:val="52"/>
          <w:lang w:eastAsia="ar-SA" w:bidi="en-US"/>
        </w:rPr>
        <w:t>город Струнино</w:t>
      </w:r>
    </w:p>
    <w:p w:rsidR="004E7DC5" w:rsidRPr="00722162" w:rsidRDefault="004E7DC5" w:rsidP="001C4AF8">
      <w:pPr>
        <w:ind w:firstLine="0"/>
        <w:jc w:val="center"/>
        <w:rPr>
          <w:b/>
          <w:sz w:val="32"/>
          <w:szCs w:val="32"/>
        </w:rPr>
      </w:pPr>
      <w:r w:rsidRPr="00722162">
        <w:rPr>
          <w:b/>
          <w:sz w:val="32"/>
          <w:szCs w:val="32"/>
        </w:rPr>
        <w:t>Владимирской области</w:t>
      </w:r>
      <w:bookmarkEnd w:id="78"/>
      <w:bookmarkEnd w:id="79"/>
      <w:bookmarkEnd w:id="80"/>
    </w:p>
    <w:p w:rsidR="007B1B84" w:rsidRPr="00722162" w:rsidRDefault="007B1B84" w:rsidP="00200A6B">
      <w:pPr>
        <w:jc w:val="center"/>
      </w:pPr>
    </w:p>
    <w:p w:rsidR="007B1B84" w:rsidRPr="00722162" w:rsidRDefault="007B1B84" w:rsidP="00200A6B">
      <w:pPr>
        <w:jc w:val="center"/>
      </w:pPr>
    </w:p>
    <w:p w:rsidR="006D48A4" w:rsidRPr="00722162" w:rsidRDefault="006D48A4" w:rsidP="00200A6B">
      <w:pPr>
        <w:jc w:val="center"/>
      </w:pPr>
    </w:p>
    <w:p w:rsidR="006D48A4" w:rsidRPr="00722162" w:rsidRDefault="006D48A4" w:rsidP="00200A6B">
      <w:pPr>
        <w:jc w:val="center"/>
      </w:pPr>
    </w:p>
    <w:p w:rsidR="006D48A4" w:rsidRPr="00722162" w:rsidRDefault="006D48A4" w:rsidP="00200A6B">
      <w:pPr>
        <w:jc w:val="center"/>
      </w:pPr>
    </w:p>
    <w:p w:rsidR="007B1B84" w:rsidRPr="00722162" w:rsidRDefault="007B1B84" w:rsidP="00200A6B">
      <w:pPr>
        <w:jc w:val="center"/>
      </w:pPr>
    </w:p>
    <w:tbl>
      <w:tblPr>
        <w:tblW w:w="9181" w:type="dxa"/>
        <w:tblLook w:val="04A0"/>
      </w:tblPr>
      <w:tblGrid>
        <w:gridCol w:w="4503"/>
        <w:gridCol w:w="2126"/>
        <w:gridCol w:w="2552"/>
      </w:tblGrid>
      <w:tr w:rsidR="0033720B" w:rsidRPr="002C35F8" w:rsidTr="00FF69DE">
        <w:tc>
          <w:tcPr>
            <w:tcW w:w="4503" w:type="dxa"/>
          </w:tcPr>
          <w:p w:rsidR="0033720B" w:rsidRPr="002C35F8" w:rsidRDefault="0033720B" w:rsidP="00FF69DE">
            <w:pPr>
              <w:ind w:firstLine="0"/>
              <w:jc w:val="left"/>
            </w:pPr>
            <w:bookmarkStart w:id="81" w:name="OLE_LINK203"/>
            <w:bookmarkStart w:id="82" w:name="OLE_LINK204"/>
            <w:bookmarkStart w:id="83" w:name="OLE_LINK205"/>
            <w:r>
              <w:rPr>
                <w:sz w:val="28"/>
              </w:rPr>
              <w:t>Г</w:t>
            </w:r>
            <w:r w:rsidRPr="002C35F8">
              <w:rPr>
                <w:sz w:val="28"/>
              </w:rPr>
              <w:t xml:space="preserve">енеральный директор </w:t>
            </w:r>
            <w:r>
              <w:rPr>
                <w:sz w:val="28"/>
              </w:rPr>
              <w:br/>
              <w:t xml:space="preserve">ООО </w:t>
            </w:r>
            <w:r w:rsidRPr="002C35F8">
              <w:rPr>
                <w:sz w:val="28"/>
              </w:rPr>
              <w:t>«</w:t>
            </w:r>
            <w:r>
              <w:rPr>
                <w:sz w:val="28"/>
              </w:rPr>
              <w:t>НИПИ ГЕОМИР</w:t>
            </w:r>
            <w:r w:rsidRPr="002C35F8">
              <w:rPr>
                <w:sz w:val="28"/>
              </w:rPr>
              <w:t xml:space="preserve">» </w:t>
            </w:r>
          </w:p>
        </w:tc>
        <w:tc>
          <w:tcPr>
            <w:tcW w:w="2126" w:type="dxa"/>
            <w:tcBorders>
              <w:bottom w:val="single" w:sz="4" w:space="0" w:color="auto"/>
            </w:tcBorders>
          </w:tcPr>
          <w:p w:rsidR="0033720B" w:rsidRPr="002C35F8" w:rsidRDefault="0033720B" w:rsidP="00FF69DE">
            <w:pPr>
              <w:ind w:firstLine="0"/>
              <w:rPr>
                <w:u w:val="single"/>
              </w:rPr>
            </w:pPr>
          </w:p>
        </w:tc>
        <w:tc>
          <w:tcPr>
            <w:tcW w:w="2552" w:type="dxa"/>
          </w:tcPr>
          <w:p w:rsidR="0033720B" w:rsidRPr="002C35F8" w:rsidRDefault="0033720B" w:rsidP="00FF69DE">
            <w:pPr>
              <w:ind w:firstLine="0"/>
              <w:rPr>
                <w:sz w:val="28"/>
                <w:szCs w:val="28"/>
              </w:rPr>
            </w:pPr>
          </w:p>
          <w:p w:rsidR="0033720B" w:rsidRPr="002C35F8" w:rsidRDefault="0033720B" w:rsidP="00FF69DE">
            <w:pPr>
              <w:ind w:firstLine="0"/>
              <w:rPr>
                <w:sz w:val="28"/>
                <w:szCs w:val="28"/>
              </w:rPr>
            </w:pPr>
            <w:r>
              <w:rPr>
                <w:sz w:val="28"/>
                <w:szCs w:val="28"/>
              </w:rPr>
              <w:t>М.А. Колодезная</w:t>
            </w:r>
          </w:p>
        </w:tc>
      </w:tr>
      <w:tr w:rsidR="0033720B" w:rsidRPr="002C35F8" w:rsidTr="00FF69DE">
        <w:tc>
          <w:tcPr>
            <w:tcW w:w="4503" w:type="dxa"/>
          </w:tcPr>
          <w:p w:rsidR="0033720B" w:rsidRPr="002C35F8" w:rsidRDefault="0033720B" w:rsidP="00FF69DE">
            <w:pPr>
              <w:ind w:firstLine="0"/>
              <w:jc w:val="left"/>
              <w:rPr>
                <w:sz w:val="28"/>
              </w:rPr>
            </w:pPr>
          </w:p>
        </w:tc>
        <w:tc>
          <w:tcPr>
            <w:tcW w:w="2126" w:type="dxa"/>
            <w:tcBorders>
              <w:top w:val="single" w:sz="4" w:space="0" w:color="auto"/>
            </w:tcBorders>
          </w:tcPr>
          <w:p w:rsidR="0033720B" w:rsidRPr="002C35F8" w:rsidRDefault="0033720B" w:rsidP="00FF69DE">
            <w:pPr>
              <w:ind w:firstLine="0"/>
              <w:rPr>
                <w:u w:val="single"/>
              </w:rPr>
            </w:pPr>
          </w:p>
        </w:tc>
        <w:tc>
          <w:tcPr>
            <w:tcW w:w="2552" w:type="dxa"/>
          </w:tcPr>
          <w:p w:rsidR="0033720B" w:rsidRPr="002C35F8" w:rsidRDefault="0033720B" w:rsidP="00FF69DE">
            <w:pPr>
              <w:ind w:firstLine="0"/>
              <w:rPr>
                <w:sz w:val="28"/>
                <w:szCs w:val="28"/>
              </w:rPr>
            </w:pPr>
          </w:p>
        </w:tc>
      </w:tr>
    </w:tbl>
    <w:p w:rsidR="0033720B" w:rsidRDefault="0033720B" w:rsidP="0033720B">
      <w:pPr>
        <w:jc w:val="center"/>
      </w:pPr>
    </w:p>
    <w:p w:rsidR="0059144D" w:rsidRPr="00722162" w:rsidRDefault="0059144D" w:rsidP="00200A6B">
      <w:pPr>
        <w:jc w:val="center"/>
      </w:pPr>
    </w:p>
    <w:p w:rsidR="0059144D" w:rsidRPr="00722162" w:rsidRDefault="0059144D" w:rsidP="00200A6B">
      <w:pPr>
        <w:jc w:val="center"/>
      </w:pPr>
    </w:p>
    <w:bookmarkEnd w:id="81"/>
    <w:bookmarkEnd w:id="82"/>
    <w:bookmarkEnd w:id="83"/>
    <w:p w:rsidR="00200A6B" w:rsidRPr="00722162" w:rsidRDefault="00200A6B" w:rsidP="00200A6B">
      <w:pPr>
        <w:jc w:val="center"/>
      </w:pPr>
    </w:p>
    <w:p w:rsidR="00200A6B" w:rsidRPr="00722162" w:rsidRDefault="00200A6B" w:rsidP="00200A6B">
      <w:pPr>
        <w:jc w:val="center"/>
      </w:pPr>
    </w:p>
    <w:p w:rsidR="00200A6B" w:rsidRPr="00722162" w:rsidRDefault="00200A6B" w:rsidP="00200A6B">
      <w:pPr>
        <w:jc w:val="center"/>
      </w:pPr>
    </w:p>
    <w:p w:rsidR="00200A6B" w:rsidRPr="00722162" w:rsidRDefault="00200A6B" w:rsidP="00200A6B">
      <w:pPr>
        <w:jc w:val="center"/>
      </w:pPr>
    </w:p>
    <w:p w:rsidR="00200A6B" w:rsidRPr="00722162" w:rsidRDefault="0033720B" w:rsidP="00200A6B">
      <w:pPr>
        <w:jc w:val="center"/>
        <w:rPr>
          <w:rFonts w:cs="Times New Roman"/>
          <w:b/>
          <w:szCs w:val="24"/>
        </w:rPr>
      </w:pPr>
      <w:r>
        <w:rPr>
          <w:b/>
          <w:sz w:val="28"/>
          <w:szCs w:val="28"/>
        </w:rPr>
        <w:t>2019</w:t>
      </w:r>
      <w:r w:rsidR="00200A6B" w:rsidRPr="00722162">
        <w:rPr>
          <w:b/>
          <w:sz w:val="28"/>
          <w:szCs w:val="28"/>
        </w:rPr>
        <w:t xml:space="preserve"> г.</w:t>
      </w:r>
      <w:bookmarkEnd w:id="2"/>
      <w:bookmarkEnd w:id="3"/>
    </w:p>
    <w:p w:rsidR="00200A6B" w:rsidRPr="00722162" w:rsidRDefault="00200A6B" w:rsidP="004843F4">
      <w:pPr>
        <w:spacing w:after="120"/>
        <w:jc w:val="center"/>
        <w:rPr>
          <w:rFonts w:cs="Times New Roman"/>
          <w:b/>
          <w:szCs w:val="24"/>
        </w:rPr>
        <w:sectPr w:rsidR="00200A6B" w:rsidRPr="00722162" w:rsidSect="009B6F32">
          <w:pgSz w:w="11906" w:h="16838"/>
          <w:pgMar w:top="709" w:right="851" w:bottom="1134" w:left="1701" w:header="709" w:footer="709" w:gutter="0"/>
          <w:pgNumType w:start="3"/>
          <w:cols w:space="708"/>
          <w:docGrid w:linePitch="360"/>
        </w:sectPr>
      </w:pPr>
    </w:p>
    <w:p w:rsidR="00D4239C" w:rsidRPr="00722162" w:rsidRDefault="00D4239C" w:rsidP="004843F4">
      <w:pPr>
        <w:spacing w:after="120"/>
        <w:jc w:val="center"/>
        <w:rPr>
          <w:rFonts w:cs="Times New Roman"/>
          <w:b/>
          <w:szCs w:val="24"/>
        </w:rPr>
      </w:pPr>
      <w:r w:rsidRPr="00722162">
        <w:rPr>
          <w:rFonts w:cs="Times New Roman"/>
          <w:b/>
          <w:szCs w:val="24"/>
        </w:rPr>
        <w:lastRenderedPageBreak/>
        <w:t>ОГЛАВЛЕНИЕ</w:t>
      </w:r>
    </w:p>
    <w:p w:rsidR="00CE5C86" w:rsidRDefault="00660FAD">
      <w:pPr>
        <w:pStyle w:val="16"/>
        <w:tabs>
          <w:tab w:val="right" w:leader="dot" w:pos="9344"/>
        </w:tabs>
        <w:rPr>
          <w:rFonts w:asciiTheme="minorHAnsi" w:eastAsiaTheme="minorEastAsia" w:hAnsiTheme="minorHAnsi" w:cstheme="minorBidi"/>
          <w:b w:val="0"/>
          <w:bCs w:val="0"/>
          <w:caps w:val="0"/>
          <w:noProof/>
          <w:sz w:val="22"/>
          <w:szCs w:val="22"/>
          <w:lang w:eastAsia="ru-RU"/>
        </w:rPr>
      </w:pPr>
      <w:r w:rsidRPr="00722162">
        <w:fldChar w:fldCharType="begin"/>
      </w:r>
      <w:r w:rsidR="007F2D50" w:rsidRPr="00722162">
        <w:instrText xml:space="preserve"> TOC \o "1-3" \h \z \u </w:instrText>
      </w:r>
      <w:r w:rsidRPr="00722162">
        <w:fldChar w:fldCharType="separate"/>
      </w:r>
      <w:hyperlink w:anchor="_Toc27665140" w:history="1">
        <w:r w:rsidR="00CE5C86" w:rsidRPr="009F42AF">
          <w:rPr>
            <w:rStyle w:val="a9"/>
            <w:noProof/>
          </w:rPr>
          <w:t>Введение</w:t>
        </w:r>
        <w:r w:rsidR="00CE5C86">
          <w:rPr>
            <w:noProof/>
            <w:webHidden/>
          </w:rPr>
          <w:tab/>
        </w:r>
        <w:r>
          <w:rPr>
            <w:noProof/>
            <w:webHidden/>
          </w:rPr>
          <w:fldChar w:fldCharType="begin"/>
        </w:r>
        <w:r w:rsidR="00CE5C86">
          <w:rPr>
            <w:noProof/>
            <w:webHidden/>
          </w:rPr>
          <w:instrText xml:space="preserve"> PAGEREF _Toc27665140 \h </w:instrText>
        </w:r>
        <w:r>
          <w:rPr>
            <w:noProof/>
            <w:webHidden/>
          </w:rPr>
        </w:r>
        <w:r>
          <w:rPr>
            <w:noProof/>
            <w:webHidden/>
          </w:rPr>
          <w:fldChar w:fldCharType="separate"/>
        </w:r>
        <w:r w:rsidR="004B111D">
          <w:rPr>
            <w:noProof/>
            <w:webHidden/>
          </w:rPr>
          <w:t>5</w:t>
        </w:r>
        <w:r>
          <w:rPr>
            <w:noProof/>
            <w:webHidden/>
          </w:rPr>
          <w:fldChar w:fldCharType="end"/>
        </w:r>
      </w:hyperlink>
    </w:p>
    <w:p w:rsidR="00CE5C86" w:rsidRDefault="00660FAD">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27665141" w:history="1">
        <w:r w:rsidR="00CE5C86" w:rsidRPr="009F42AF">
          <w:rPr>
            <w:rStyle w:val="a9"/>
            <w:noProof/>
          </w:rPr>
          <w:t>1.</w:t>
        </w:r>
        <w:r w:rsidR="00CE5C86">
          <w:rPr>
            <w:rFonts w:asciiTheme="minorHAnsi" w:eastAsiaTheme="minorEastAsia" w:hAnsiTheme="minorHAnsi" w:cstheme="minorBidi"/>
            <w:b w:val="0"/>
            <w:bCs w:val="0"/>
            <w:caps w:val="0"/>
            <w:noProof/>
            <w:sz w:val="22"/>
            <w:szCs w:val="22"/>
            <w:lang w:eastAsia="ru-RU"/>
          </w:rPr>
          <w:tab/>
        </w:r>
        <w:r w:rsidR="00CE5C86" w:rsidRPr="009F42AF">
          <w:rPr>
            <w:rStyle w:val="a9"/>
            <w:noProof/>
          </w:rPr>
          <w:t>Основная часть.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поселения</w:t>
        </w:r>
        <w:r w:rsidR="00CE5C86">
          <w:rPr>
            <w:noProof/>
            <w:webHidden/>
          </w:rPr>
          <w:tab/>
        </w:r>
        <w:r>
          <w:rPr>
            <w:noProof/>
            <w:webHidden/>
          </w:rPr>
          <w:fldChar w:fldCharType="begin"/>
        </w:r>
        <w:r w:rsidR="00CE5C86">
          <w:rPr>
            <w:noProof/>
            <w:webHidden/>
          </w:rPr>
          <w:instrText xml:space="preserve"> PAGEREF _Toc27665141 \h </w:instrText>
        </w:r>
        <w:r>
          <w:rPr>
            <w:noProof/>
            <w:webHidden/>
          </w:rPr>
        </w:r>
        <w:r>
          <w:rPr>
            <w:noProof/>
            <w:webHidden/>
          </w:rPr>
          <w:fldChar w:fldCharType="separate"/>
        </w:r>
        <w:r w:rsidR="004B111D">
          <w:rPr>
            <w:noProof/>
            <w:webHidden/>
          </w:rPr>
          <w:t>6</w:t>
        </w:r>
        <w:r>
          <w:rPr>
            <w:noProof/>
            <w:webHidden/>
          </w:rPr>
          <w:fldChar w:fldCharType="end"/>
        </w:r>
      </w:hyperlink>
    </w:p>
    <w:p w:rsidR="00CE5C86" w:rsidRDefault="00660FAD">
      <w:pPr>
        <w:pStyle w:val="22"/>
        <w:rPr>
          <w:rFonts w:asciiTheme="minorHAnsi" w:eastAsiaTheme="minorEastAsia" w:hAnsiTheme="minorHAnsi" w:cstheme="minorBidi"/>
          <w:iCs w:val="0"/>
          <w:noProof/>
          <w:sz w:val="22"/>
          <w:szCs w:val="22"/>
          <w:lang w:eastAsia="ru-RU"/>
        </w:rPr>
      </w:pPr>
      <w:hyperlink w:anchor="_Toc27665142" w:history="1">
        <w:r w:rsidR="00CE5C86" w:rsidRPr="009F42AF">
          <w:rPr>
            <w:rStyle w:val="a9"/>
            <w:noProof/>
          </w:rPr>
          <w:t>1.1.</w:t>
        </w:r>
        <w:r w:rsidR="00CE5C86">
          <w:rPr>
            <w:rFonts w:asciiTheme="minorHAnsi" w:eastAsiaTheme="minorEastAsia" w:hAnsiTheme="minorHAnsi" w:cstheme="minorBidi"/>
            <w:iCs w:val="0"/>
            <w:noProof/>
            <w:sz w:val="22"/>
            <w:szCs w:val="22"/>
            <w:lang w:eastAsia="ru-RU"/>
          </w:rPr>
          <w:tab/>
        </w:r>
        <w:r w:rsidR="00CE5C86" w:rsidRPr="009F42AF">
          <w:rPr>
            <w:rStyle w:val="a9"/>
            <w:noProof/>
          </w:rPr>
          <w:t>Объекты местного значения поселения в области электро-, тепло-, газо- и водоснабжения населения, водоотведения в границах населенных пунктов поселения</w:t>
        </w:r>
        <w:r w:rsidR="00CE5C86">
          <w:rPr>
            <w:noProof/>
            <w:webHidden/>
          </w:rPr>
          <w:tab/>
        </w:r>
        <w:r>
          <w:rPr>
            <w:noProof/>
            <w:webHidden/>
          </w:rPr>
          <w:fldChar w:fldCharType="begin"/>
        </w:r>
        <w:r w:rsidR="00CE5C86">
          <w:rPr>
            <w:noProof/>
            <w:webHidden/>
          </w:rPr>
          <w:instrText xml:space="preserve"> PAGEREF _Toc27665142 \h </w:instrText>
        </w:r>
        <w:r>
          <w:rPr>
            <w:noProof/>
            <w:webHidden/>
          </w:rPr>
        </w:r>
        <w:r>
          <w:rPr>
            <w:noProof/>
            <w:webHidden/>
          </w:rPr>
          <w:fldChar w:fldCharType="separate"/>
        </w:r>
        <w:r w:rsidR="004B111D">
          <w:rPr>
            <w:noProof/>
            <w:webHidden/>
          </w:rPr>
          <w:t>6</w:t>
        </w:r>
        <w:r>
          <w:rPr>
            <w:noProof/>
            <w:webHidden/>
          </w:rPr>
          <w:fldChar w:fldCharType="end"/>
        </w:r>
      </w:hyperlink>
    </w:p>
    <w:p w:rsidR="00CE5C86" w:rsidRDefault="00660FAD">
      <w:pPr>
        <w:pStyle w:val="22"/>
        <w:rPr>
          <w:rFonts w:asciiTheme="minorHAnsi" w:eastAsiaTheme="minorEastAsia" w:hAnsiTheme="minorHAnsi" w:cstheme="minorBidi"/>
          <w:iCs w:val="0"/>
          <w:noProof/>
          <w:sz w:val="22"/>
          <w:szCs w:val="22"/>
          <w:lang w:eastAsia="ru-RU"/>
        </w:rPr>
      </w:pPr>
      <w:hyperlink w:anchor="_Toc27665143" w:history="1">
        <w:r w:rsidR="00CE5C86" w:rsidRPr="009F42AF">
          <w:rPr>
            <w:rStyle w:val="a9"/>
            <w:noProof/>
          </w:rPr>
          <w:t>1.2.</w:t>
        </w:r>
        <w:r w:rsidR="00CE5C86">
          <w:rPr>
            <w:rFonts w:asciiTheme="minorHAnsi" w:eastAsiaTheme="minorEastAsia" w:hAnsiTheme="minorHAnsi" w:cstheme="minorBidi"/>
            <w:iCs w:val="0"/>
            <w:noProof/>
            <w:sz w:val="22"/>
            <w:szCs w:val="22"/>
            <w:lang w:eastAsia="ru-RU"/>
          </w:rPr>
          <w:tab/>
        </w:r>
        <w:r w:rsidR="00CE5C86" w:rsidRPr="009F42AF">
          <w:rPr>
            <w:rStyle w:val="a9"/>
            <w:noProof/>
          </w:rPr>
          <w:t>Объекты местного значения поселения в области автомобильных дорог местного значения в границах населенных пунктов поселения, дорожного сервиса и транспортного обслуживания</w:t>
        </w:r>
        <w:r w:rsidR="00CE5C86">
          <w:rPr>
            <w:noProof/>
            <w:webHidden/>
          </w:rPr>
          <w:tab/>
        </w:r>
        <w:r>
          <w:rPr>
            <w:noProof/>
            <w:webHidden/>
          </w:rPr>
          <w:fldChar w:fldCharType="begin"/>
        </w:r>
        <w:r w:rsidR="00CE5C86">
          <w:rPr>
            <w:noProof/>
            <w:webHidden/>
          </w:rPr>
          <w:instrText xml:space="preserve"> PAGEREF _Toc27665143 \h </w:instrText>
        </w:r>
        <w:r>
          <w:rPr>
            <w:noProof/>
            <w:webHidden/>
          </w:rPr>
        </w:r>
        <w:r>
          <w:rPr>
            <w:noProof/>
            <w:webHidden/>
          </w:rPr>
          <w:fldChar w:fldCharType="separate"/>
        </w:r>
        <w:r w:rsidR="004B111D">
          <w:rPr>
            <w:noProof/>
            <w:webHidden/>
          </w:rPr>
          <w:t>9</w:t>
        </w:r>
        <w:r>
          <w:rPr>
            <w:noProof/>
            <w:webHidden/>
          </w:rPr>
          <w:fldChar w:fldCharType="end"/>
        </w:r>
      </w:hyperlink>
    </w:p>
    <w:p w:rsidR="00CE5C86" w:rsidRDefault="00660FAD">
      <w:pPr>
        <w:pStyle w:val="22"/>
        <w:rPr>
          <w:rFonts w:asciiTheme="minorHAnsi" w:eastAsiaTheme="minorEastAsia" w:hAnsiTheme="minorHAnsi" w:cstheme="minorBidi"/>
          <w:iCs w:val="0"/>
          <w:noProof/>
          <w:sz w:val="22"/>
          <w:szCs w:val="22"/>
          <w:lang w:eastAsia="ru-RU"/>
        </w:rPr>
      </w:pPr>
      <w:hyperlink w:anchor="_Toc27665144" w:history="1">
        <w:r w:rsidR="00CE5C86" w:rsidRPr="009F42AF">
          <w:rPr>
            <w:rStyle w:val="a9"/>
            <w:noProof/>
          </w:rPr>
          <w:t>1.3.</w:t>
        </w:r>
        <w:r w:rsidR="00CE5C86">
          <w:rPr>
            <w:rFonts w:asciiTheme="minorHAnsi" w:eastAsiaTheme="minorEastAsia" w:hAnsiTheme="minorHAnsi" w:cstheme="minorBidi"/>
            <w:iCs w:val="0"/>
            <w:noProof/>
            <w:sz w:val="22"/>
            <w:szCs w:val="22"/>
            <w:lang w:eastAsia="ru-RU"/>
          </w:rPr>
          <w:tab/>
        </w:r>
        <w:r w:rsidR="00CE5C86" w:rsidRPr="009F42AF">
          <w:rPr>
            <w:rStyle w:val="a9"/>
            <w:noProof/>
          </w:rPr>
          <w:t>Объекты местного значения поселения в области физической культуры и массового спорта</w:t>
        </w:r>
        <w:r w:rsidR="00CE5C86">
          <w:rPr>
            <w:noProof/>
            <w:webHidden/>
          </w:rPr>
          <w:tab/>
        </w:r>
        <w:r>
          <w:rPr>
            <w:noProof/>
            <w:webHidden/>
          </w:rPr>
          <w:fldChar w:fldCharType="begin"/>
        </w:r>
        <w:r w:rsidR="00CE5C86">
          <w:rPr>
            <w:noProof/>
            <w:webHidden/>
          </w:rPr>
          <w:instrText xml:space="preserve"> PAGEREF _Toc27665144 \h </w:instrText>
        </w:r>
        <w:r>
          <w:rPr>
            <w:noProof/>
            <w:webHidden/>
          </w:rPr>
        </w:r>
        <w:r>
          <w:rPr>
            <w:noProof/>
            <w:webHidden/>
          </w:rPr>
          <w:fldChar w:fldCharType="separate"/>
        </w:r>
        <w:r w:rsidR="004B111D">
          <w:rPr>
            <w:noProof/>
            <w:webHidden/>
          </w:rPr>
          <w:t>12</w:t>
        </w:r>
        <w:r>
          <w:rPr>
            <w:noProof/>
            <w:webHidden/>
          </w:rPr>
          <w:fldChar w:fldCharType="end"/>
        </w:r>
      </w:hyperlink>
    </w:p>
    <w:p w:rsidR="00CE5C86" w:rsidRDefault="00660FAD">
      <w:pPr>
        <w:pStyle w:val="22"/>
        <w:rPr>
          <w:rFonts w:asciiTheme="minorHAnsi" w:eastAsiaTheme="minorEastAsia" w:hAnsiTheme="minorHAnsi" w:cstheme="minorBidi"/>
          <w:iCs w:val="0"/>
          <w:noProof/>
          <w:sz w:val="22"/>
          <w:szCs w:val="22"/>
          <w:lang w:eastAsia="ru-RU"/>
        </w:rPr>
      </w:pPr>
      <w:hyperlink w:anchor="_Toc27665145" w:history="1">
        <w:r w:rsidR="00CE5C86" w:rsidRPr="009F42AF">
          <w:rPr>
            <w:rStyle w:val="a9"/>
            <w:noProof/>
          </w:rPr>
          <w:t>1.4.</w:t>
        </w:r>
        <w:r w:rsidR="00CE5C86">
          <w:rPr>
            <w:rFonts w:asciiTheme="minorHAnsi" w:eastAsiaTheme="minorEastAsia" w:hAnsiTheme="minorHAnsi" w:cstheme="minorBidi"/>
            <w:iCs w:val="0"/>
            <w:noProof/>
            <w:sz w:val="22"/>
            <w:szCs w:val="22"/>
            <w:lang w:eastAsia="ru-RU"/>
          </w:rPr>
          <w:tab/>
        </w:r>
        <w:r w:rsidR="00CE5C86" w:rsidRPr="009F42AF">
          <w:rPr>
            <w:rStyle w:val="a9"/>
            <w:noProof/>
          </w:rPr>
          <w:t>Объекты местного значения поселения в области культуры и искусства</w:t>
        </w:r>
        <w:r w:rsidR="00CE5C86">
          <w:rPr>
            <w:noProof/>
            <w:webHidden/>
          </w:rPr>
          <w:tab/>
        </w:r>
        <w:r>
          <w:rPr>
            <w:noProof/>
            <w:webHidden/>
          </w:rPr>
          <w:fldChar w:fldCharType="begin"/>
        </w:r>
        <w:r w:rsidR="00CE5C86">
          <w:rPr>
            <w:noProof/>
            <w:webHidden/>
          </w:rPr>
          <w:instrText xml:space="preserve"> PAGEREF _Toc27665145 \h </w:instrText>
        </w:r>
        <w:r>
          <w:rPr>
            <w:noProof/>
            <w:webHidden/>
          </w:rPr>
        </w:r>
        <w:r>
          <w:rPr>
            <w:noProof/>
            <w:webHidden/>
          </w:rPr>
          <w:fldChar w:fldCharType="separate"/>
        </w:r>
        <w:r w:rsidR="004B111D">
          <w:rPr>
            <w:noProof/>
            <w:webHidden/>
          </w:rPr>
          <w:t>13</w:t>
        </w:r>
        <w:r>
          <w:rPr>
            <w:noProof/>
            <w:webHidden/>
          </w:rPr>
          <w:fldChar w:fldCharType="end"/>
        </w:r>
      </w:hyperlink>
    </w:p>
    <w:p w:rsidR="00CE5C86" w:rsidRDefault="00660FAD">
      <w:pPr>
        <w:pStyle w:val="22"/>
        <w:rPr>
          <w:rFonts w:asciiTheme="minorHAnsi" w:eastAsiaTheme="minorEastAsia" w:hAnsiTheme="minorHAnsi" w:cstheme="minorBidi"/>
          <w:iCs w:val="0"/>
          <w:noProof/>
          <w:sz w:val="22"/>
          <w:szCs w:val="22"/>
          <w:lang w:eastAsia="ru-RU"/>
        </w:rPr>
      </w:pPr>
      <w:hyperlink w:anchor="_Toc27665146" w:history="1">
        <w:r w:rsidR="00CE5C86" w:rsidRPr="009F42AF">
          <w:rPr>
            <w:rStyle w:val="a9"/>
            <w:noProof/>
          </w:rPr>
          <w:t>1.5.</w:t>
        </w:r>
        <w:r w:rsidR="00CE5C86">
          <w:rPr>
            <w:rFonts w:asciiTheme="minorHAnsi" w:eastAsiaTheme="minorEastAsia" w:hAnsiTheme="minorHAnsi" w:cstheme="minorBidi"/>
            <w:iCs w:val="0"/>
            <w:noProof/>
            <w:sz w:val="22"/>
            <w:szCs w:val="22"/>
            <w:lang w:eastAsia="ru-RU"/>
          </w:rPr>
          <w:tab/>
        </w:r>
        <w:r w:rsidR="00CE5C86" w:rsidRPr="009F42AF">
          <w:rPr>
            <w:rStyle w:val="a9"/>
            <w:noProof/>
          </w:rPr>
          <w:t xml:space="preserve">Объекты местного значения поселения в области жилищного </w:t>
        </w:r>
        <w:r w:rsidR="00CE5C86">
          <w:rPr>
            <w:rStyle w:val="a9"/>
            <w:noProof/>
          </w:rPr>
          <w:br/>
        </w:r>
        <w:r w:rsidR="00CE5C86" w:rsidRPr="009F42AF">
          <w:rPr>
            <w:rStyle w:val="a9"/>
            <w:noProof/>
          </w:rPr>
          <w:t>строительства</w:t>
        </w:r>
        <w:r w:rsidR="00CE5C86">
          <w:rPr>
            <w:noProof/>
            <w:webHidden/>
          </w:rPr>
          <w:tab/>
        </w:r>
        <w:r>
          <w:rPr>
            <w:noProof/>
            <w:webHidden/>
          </w:rPr>
          <w:fldChar w:fldCharType="begin"/>
        </w:r>
        <w:r w:rsidR="00CE5C86">
          <w:rPr>
            <w:noProof/>
            <w:webHidden/>
          </w:rPr>
          <w:instrText xml:space="preserve"> PAGEREF _Toc27665146 \h </w:instrText>
        </w:r>
        <w:r>
          <w:rPr>
            <w:noProof/>
            <w:webHidden/>
          </w:rPr>
        </w:r>
        <w:r>
          <w:rPr>
            <w:noProof/>
            <w:webHidden/>
          </w:rPr>
          <w:fldChar w:fldCharType="separate"/>
        </w:r>
        <w:r w:rsidR="004B111D">
          <w:rPr>
            <w:noProof/>
            <w:webHidden/>
          </w:rPr>
          <w:t>14</w:t>
        </w:r>
        <w:r>
          <w:rPr>
            <w:noProof/>
            <w:webHidden/>
          </w:rPr>
          <w:fldChar w:fldCharType="end"/>
        </w:r>
      </w:hyperlink>
    </w:p>
    <w:p w:rsidR="00CE5C86" w:rsidRDefault="00660FAD">
      <w:pPr>
        <w:pStyle w:val="22"/>
        <w:rPr>
          <w:rFonts w:asciiTheme="minorHAnsi" w:eastAsiaTheme="minorEastAsia" w:hAnsiTheme="minorHAnsi" w:cstheme="minorBidi"/>
          <w:iCs w:val="0"/>
          <w:noProof/>
          <w:sz w:val="22"/>
          <w:szCs w:val="22"/>
          <w:lang w:eastAsia="ru-RU"/>
        </w:rPr>
      </w:pPr>
      <w:hyperlink w:anchor="_Toc27665147" w:history="1">
        <w:r w:rsidR="00CE5C86" w:rsidRPr="009F42AF">
          <w:rPr>
            <w:rStyle w:val="a9"/>
            <w:noProof/>
          </w:rPr>
          <w:t>1.6.</w:t>
        </w:r>
        <w:r w:rsidR="00CE5C86">
          <w:rPr>
            <w:rFonts w:asciiTheme="minorHAnsi" w:eastAsiaTheme="minorEastAsia" w:hAnsiTheme="minorHAnsi" w:cstheme="minorBidi"/>
            <w:iCs w:val="0"/>
            <w:noProof/>
            <w:sz w:val="22"/>
            <w:szCs w:val="22"/>
            <w:lang w:eastAsia="ru-RU"/>
          </w:rPr>
          <w:tab/>
        </w:r>
        <w:r w:rsidR="00CE5C86" w:rsidRPr="009F42AF">
          <w:rPr>
            <w:rStyle w:val="a9"/>
            <w:noProof/>
          </w:rPr>
          <w:t>Объекты аварийно-спасательной и противопожарной службы поселения</w:t>
        </w:r>
        <w:r w:rsidR="00CE5C86">
          <w:rPr>
            <w:noProof/>
            <w:webHidden/>
          </w:rPr>
          <w:tab/>
        </w:r>
        <w:r>
          <w:rPr>
            <w:noProof/>
            <w:webHidden/>
          </w:rPr>
          <w:fldChar w:fldCharType="begin"/>
        </w:r>
        <w:r w:rsidR="00CE5C86">
          <w:rPr>
            <w:noProof/>
            <w:webHidden/>
          </w:rPr>
          <w:instrText xml:space="preserve"> PAGEREF _Toc27665147 \h </w:instrText>
        </w:r>
        <w:r>
          <w:rPr>
            <w:noProof/>
            <w:webHidden/>
          </w:rPr>
        </w:r>
        <w:r>
          <w:rPr>
            <w:noProof/>
            <w:webHidden/>
          </w:rPr>
          <w:fldChar w:fldCharType="separate"/>
        </w:r>
        <w:r w:rsidR="004B111D">
          <w:rPr>
            <w:noProof/>
            <w:webHidden/>
          </w:rPr>
          <w:t>15</w:t>
        </w:r>
        <w:r>
          <w:rPr>
            <w:noProof/>
            <w:webHidden/>
          </w:rPr>
          <w:fldChar w:fldCharType="end"/>
        </w:r>
      </w:hyperlink>
    </w:p>
    <w:p w:rsidR="00CE5C86" w:rsidRDefault="00660FAD">
      <w:pPr>
        <w:pStyle w:val="22"/>
        <w:rPr>
          <w:rFonts w:asciiTheme="minorHAnsi" w:eastAsiaTheme="minorEastAsia" w:hAnsiTheme="minorHAnsi" w:cstheme="minorBidi"/>
          <w:iCs w:val="0"/>
          <w:noProof/>
          <w:sz w:val="22"/>
          <w:szCs w:val="22"/>
          <w:lang w:eastAsia="ru-RU"/>
        </w:rPr>
      </w:pPr>
      <w:hyperlink w:anchor="_Toc27665148" w:history="1">
        <w:r w:rsidR="00CE5C86" w:rsidRPr="009F42AF">
          <w:rPr>
            <w:rStyle w:val="a9"/>
            <w:noProof/>
          </w:rPr>
          <w:t>1.7.</w:t>
        </w:r>
        <w:r w:rsidR="00CE5C86">
          <w:rPr>
            <w:rFonts w:asciiTheme="minorHAnsi" w:eastAsiaTheme="minorEastAsia" w:hAnsiTheme="minorHAnsi" w:cstheme="minorBidi"/>
            <w:iCs w:val="0"/>
            <w:noProof/>
            <w:sz w:val="22"/>
            <w:szCs w:val="22"/>
            <w:lang w:eastAsia="ru-RU"/>
          </w:rPr>
          <w:tab/>
        </w:r>
        <w:r w:rsidR="00CE5C86" w:rsidRPr="009F42AF">
          <w:rPr>
            <w:rStyle w:val="a9"/>
            <w:noProof/>
          </w:rPr>
          <w:t>Объекты местного значения поселения в области связи</w:t>
        </w:r>
        <w:r w:rsidR="00CE5C86">
          <w:rPr>
            <w:noProof/>
            <w:webHidden/>
          </w:rPr>
          <w:tab/>
        </w:r>
        <w:r>
          <w:rPr>
            <w:noProof/>
            <w:webHidden/>
          </w:rPr>
          <w:fldChar w:fldCharType="begin"/>
        </w:r>
        <w:r w:rsidR="00CE5C86">
          <w:rPr>
            <w:noProof/>
            <w:webHidden/>
          </w:rPr>
          <w:instrText xml:space="preserve"> PAGEREF _Toc27665148 \h </w:instrText>
        </w:r>
        <w:r>
          <w:rPr>
            <w:noProof/>
            <w:webHidden/>
          </w:rPr>
        </w:r>
        <w:r>
          <w:rPr>
            <w:noProof/>
            <w:webHidden/>
          </w:rPr>
          <w:fldChar w:fldCharType="separate"/>
        </w:r>
        <w:r w:rsidR="004B111D">
          <w:rPr>
            <w:noProof/>
            <w:webHidden/>
          </w:rPr>
          <w:t>16</w:t>
        </w:r>
        <w:r>
          <w:rPr>
            <w:noProof/>
            <w:webHidden/>
          </w:rPr>
          <w:fldChar w:fldCharType="end"/>
        </w:r>
      </w:hyperlink>
    </w:p>
    <w:p w:rsidR="00CE5C86" w:rsidRDefault="00660FAD">
      <w:pPr>
        <w:pStyle w:val="22"/>
        <w:rPr>
          <w:rFonts w:asciiTheme="minorHAnsi" w:eastAsiaTheme="minorEastAsia" w:hAnsiTheme="minorHAnsi" w:cstheme="minorBidi"/>
          <w:iCs w:val="0"/>
          <w:noProof/>
          <w:sz w:val="22"/>
          <w:szCs w:val="22"/>
          <w:lang w:eastAsia="ru-RU"/>
        </w:rPr>
      </w:pPr>
      <w:hyperlink w:anchor="_Toc27665149" w:history="1">
        <w:r w:rsidR="00CE5C86" w:rsidRPr="009F42AF">
          <w:rPr>
            <w:rStyle w:val="a9"/>
            <w:noProof/>
          </w:rPr>
          <w:t>1.8.</w:t>
        </w:r>
        <w:r w:rsidR="00CE5C86">
          <w:rPr>
            <w:rFonts w:asciiTheme="minorHAnsi" w:eastAsiaTheme="minorEastAsia" w:hAnsiTheme="minorHAnsi" w:cstheme="minorBidi"/>
            <w:iCs w:val="0"/>
            <w:noProof/>
            <w:sz w:val="22"/>
            <w:szCs w:val="22"/>
            <w:lang w:eastAsia="ru-RU"/>
          </w:rPr>
          <w:tab/>
        </w:r>
        <w:r w:rsidR="00CE5C86" w:rsidRPr="009F42AF">
          <w:rPr>
            <w:rStyle w:val="a9"/>
            <w:noProof/>
          </w:rPr>
          <w:t>Объекты местного значения поселения в области торговли, общественного питания и бытового обслуживания</w:t>
        </w:r>
        <w:r w:rsidR="00CE5C86">
          <w:rPr>
            <w:noProof/>
            <w:webHidden/>
          </w:rPr>
          <w:tab/>
        </w:r>
        <w:r>
          <w:rPr>
            <w:noProof/>
            <w:webHidden/>
          </w:rPr>
          <w:fldChar w:fldCharType="begin"/>
        </w:r>
        <w:r w:rsidR="00CE5C86">
          <w:rPr>
            <w:noProof/>
            <w:webHidden/>
          </w:rPr>
          <w:instrText xml:space="preserve"> PAGEREF _Toc27665149 \h </w:instrText>
        </w:r>
        <w:r>
          <w:rPr>
            <w:noProof/>
            <w:webHidden/>
          </w:rPr>
        </w:r>
        <w:r>
          <w:rPr>
            <w:noProof/>
            <w:webHidden/>
          </w:rPr>
          <w:fldChar w:fldCharType="separate"/>
        </w:r>
        <w:r w:rsidR="004B111D">
          <w:rPr>
            <w:noProof/>
            <w:webHidden/>
          </w:rPr>
          <w:t>18</w:t>
        </w:r>
        <w:r>
          <w:rPr>
            <w:noProof/>
            <w:webHidden/>
          </w:rPr>
          <w:fldChar w:fldCharType="end"/>
        </w:r>
      </w:hyperlink>
    </w:p>
    <w:p w:rsidR="00CE5C86" w:rsidRDefault="00660FAD">
      <w:pPr>
        <w:pStyle w:val="22"/>
        <w:rPr>
          <w:rFonts w:asciiTheme="minorHAnsi" w:eastAsiaTheme="minorEastAsia" w:hAnsiTheme="minorHAnsi" w:cstheme="minorBidi"/>
          <w:iCs w:val="0"/>
          <w:noProof/>
          <w:sz w:val="22"/>
          <w:szCs w:val="22"/>
          <w:lang w:eastAsia="ru-RU"/>
        </w:rPr>
      </w:pPr>
      <w:hyperlink w:anchor="_Toc27665150" w:history="1">
        <w:r w:rsidR="00CE5C86" w:rsidRPr="009F42AF">
          <w:rPr>
            <w:rStyle w:val="a9"/>
            <w:noProof/>
          </w:rPr>
          <w:t>1.9.</w:t>
        </w:r>
        <w:r w:rsidR="00CE5C86">
          <w:rPr>
            <w:rFonts w:asciiTheme="minorHAnsi" w:eastAsiaTheme="minorEastAsia" w:hAnsiTheme="minorHAnsi" w:cstheme="minorBidi"/>
            <w:iCs w:val="0"/>
            <w:noProof/>
            <w:sz w:val="22"/>
            <w:szCs w:val="22"/>
            <w:lang w:eastAsia="ru-RU"/>
          </w:rPr>
          <w:tab/>
        </w:r>
        <w:r w:rsidR="00CE5C86" w:rsidRPr="009F42AF">
          <w:rPr>
            <w:rStyle w:val="a9"/>
            <w:noProof/>
          </w:rPr>
          <w:t>Объекты местного значения поселения в области ритуальных услуг и содержания мест захоронени</w:t>
        </w:r>
        <w:bookmarkStart w:id="84" w:name="_GoBack"/>
        <w:bookmarkEnd w:id="84"/>
        <w:r w:rsidR="00CE5C86" w:rsidRPr="009F42AF">
          <w:rPr>
            <w:rStyle w:val="a9"/>
            <w:noProof/>
          </w:rPr>
          <w:t>я</w:t>
        </w:r>
        <w:r w:rsidR="00CE5C86">
          <w:rPr>
            <w:noProof/>
            <w:webHidden/>
          </w:rPr>
          <w:tab/>
        </w:r>
        <w:r>
          <w:rPr>
            <w:noProof/>
            <w:webHidden/>
          </w:rPr>
          <w:fldChar w:fldCharType="begin"/>
        </w:r>
        <w:r w:rsidR="00CE5C86">
          <w:rPr>
            <w:noProof/>
            <w:webHidden/>
          </w:rPr>
          <w:instrText xml:space="preserve"> PAGEREF _Toc27665150 \h </w:instrText>
        </w:r>
        <w:r>
          <w:rPr>
            <w:noProof/>
            <w:webHidden/>
          </w:rPr>
        </w:r>
        <w:r>
          <w:rPr>
            <w:noProof/>
            <w:webHidden/>
          </w:rPr>
          <w:fldChar w:fldCharType="separate"/>
        </w:r>
        <w:r w:rsidR="004B111D">
          <w:rPr>
            <w:noProof/>
            <w:webHidden/>
          </w:rPr>
          <w:t>18</w:t>
        </w:r>
        <w:r>
          <w:rPr>
            <w:noProof/>
            <w:webHidden/>
          </w:rPr>
          <w:fldChar w:fldCharType="end"/>
        </w:r>
      </w:hyperlink>
    </w:p>
    <w:p w:rsidR="00CE5C86" w:rsidRDefault="00660FAD">
      <w:pPr>
        <w:pStyle w:val="22"/>
        <w:rPr>
          <w:rFonts w:asciiTheme="minorHAnsi" w:eastAsiaTheme="minorEastAsia" w:hAnsiTheme="minorHAnsi" w:cstheme="minorBidi"/>
          <w:iCs w:val="0"/>
          <w:noProof/>
          <w:sz w:val="22"/>
          <w:szCs w:val="22"/>
          <w:lang w:eastAsia="ru-RU"/>
        </w:rPr>
      </w:pPr>
      <w:hyperlink w:anchor="_Toc27665151" w:history="1">
        <w:r w:rsidR="00CE5C86" w:rsidRPr="009F42AF">
          <w:rPr>
            <w:rStyle w:val="a9"/>
            <w:noProof/>
          </w:rPr>
          <w:t>1.10.</w:t>
        </w:r>
        <w:r w:rsidR="00CE5C86">
          <w:rPr>
            <w:rFonts w:asciiTheme="minorHAnsi" w:eastAsiaTheme="minorEastAsia" w:hAnsiTheme="minorHAnsi" w:cstheme="minorBidi"/>
            <w:iCs w:val="0"/>
            <w:noProof/>
            <w:sz w:val="22"/>
            <w:szCs w:val="22"/>
            <w:lang w:eastAsia="ru-RU"/>
          </w:rPr>
          <w:tab/>
        </w:r>
        <w:r w:rsidR="00CE5C86" w:rsidRPr="009F42AF">
          <w:rPr>
            <w:rStyle w:val="a9"/>
            <w:noProof/>
          </w:rPr>
          <w:t>Объекты местного значения поселения в области сбора и транспортирования твердых коммунальных отходов</w:t>
        </w:r>
        <w:r w:rsidR="00CE5C86">
          <w:rPr>
            <w:noProof/>
            <w:webHidden/>
          </w:rPr>
          <w:tab/>
        </w:r>
        <w:r>
          <w:rPr>
            <w:noProof/>
            <w:webHidden/>
          </w:rPr>
          <w:fldChar w:fldCharType="begin"/>
        </w:r>
        <w:r w:rsidR="00CE5C86">
          <w:rPr>
            <w:noProof/>
            <w:webHidden/>
          </w:rPr>
          <w:instrText xml:space="preserve"> PAGEREF _Toc27665151 \h </w:instrText>
        </w:r>
        <w:r>
          <w:rPr>
            <w:noProof/>
            <w:webHidden/>
          </w:rPr>
        </w:r>
        <w:r>
          <w:rPr>
            <w:noProof/>
            <w:webHidden/>
          </w:rPr>
          <w:fldChar w:fldCharType="separate"/>
        </w:r>
        <w:r w:rsidR="004B111D">
          <w:rPr>
            <w:noProof/>
            <w:webHidden/>
          </w:rPr>
          <w:t>19</w:t>
        </w:r>
        <w:r>
          <w:rPr>
            <w:noProof/>
            <w:webHidden/>
          </w:rPr>
          <w:fldChar w:fldCharType="end"/>
        </w:r>
      </w:hyperlink>
    </w:p>
    <w:p w:rsidR="00CE5C86" w:rsidRDefault="00660FAD">
      <w:pPr>
        <w:pStyle w:val="22"/>
        <w:rPr>
          <w:rFonts w:asciiTheme="minorHAnsi" w:eastAsiaTheme="minorEastAsia" w:hAnsiTheme="minorHAnsi" w:cstheme="minorBidi"/>
          <w:iCs w:val="0"/>
          <w:noProof/>
          <w:sz w:val="22"/>
          <w:szCs w:val="22"/>
          <w:lang w:eastAsia="ru-RU"/>
        </w:rPr>
      </w:pPr>
      <w:hyperlink w:anchor="_Toc27665152" w:history="1">
        <w:r w:rsidR="00CE5C86" w:rsidRPr="009F42AF">
          <w:rPr>
            <w:rStyle w:val="a9"/>
            <w:noProof/>
          </w:rPr>
          <w:t>1.11.</w:t>
        </w:r>
        <w:r w:rsidR="00CE5C86">
          <w:rPr>
            <w:rFonts w:asciiTheme="minorHAnsi" w:eastAsiaTheme="minorEastAsia" w:hAnsiTheme="minorHAnsi" w:cstheme="minorBidi"/>
            <w:iCs w:val="0"/>
            <w:noProof/>
            <w:sz w:val="22"/>
            <w:szCs w:val="22"/>
            <w:lang w:eastAsia="ru-RU"/>
          </w:rPr>
          <w:tab/>
        </w:r>
        <w:r w:rsidR="00CE5C86" w:rsidRPr="009F42AF">
          <w:rPr>
            <w:rStyle w:val="a9"/>
            <w:noProof/>
          </w:rPr>
          <w:t>Объекты местного значения поселения в области рекреации</w:t>
        </w:r>
        <w:r w:rsidR="00CE5C86">
          <w:rPr>
            <w:noProof/>
            <w:webHidden/>
          </w:rPr>
          <w:tab/>
        </w:r>
        <w:r>
          <w:rPr>
            <w:noProof/>
            <w:webHidden/>
          </w:rPr>
          <w:fldChar w:fldCharType="begin"/>
        </w:r>
        <w:r w:rsidR="00CE5C86">
          <w:rPr>
            <w:noProof/>
            <w:webHidden/>
          </w:rPr>
          <w:instrText xml:space="preserve"> PAGEREF _Toc27665152 \h </w:instrText>
        </w:r>
        <w:r>
          <w:rPr>
            <w:noProof/>
            <w:webHidden/>
          </w:rPr>
        </w:r>
        <w:r>
          <w:rPr>
            <w:noProof/>
            <w:webHidden/>
          </w:rPr>
          <w:fldChar w:fldCharType="separate"/>
        </w:r>
        <w:r w:rsidR="004B111D">
          <w:rPr>
            <w:noProof/>
            <w:webHidden/>
          </w:rPr>
          <w:t>19</w:t>
        </w:r>
        <w:r>
          <w:rPr>
            <w:noProof/>
            <w:webHidden/>
          </w:rPr>
          <w:fldChar w:fldCharType="end"/>
        </w:r>
      </w:hyperlink>
    </w:p>
    <w:p w:rsidR="00CE5C86" w:rsidRDefault="00660FAD">
      <w:pPr>
        <w:pStyle w:val="22"/>
        <w:rPr>
          <w:rFonts w:asciiTheme="minorHAnsi" w:eastAsiaTheme="minorEastAsia" w:hAnsiTheme="minorHAnsi" w:cstheme="minorBidi"/>
          <w:iCs w:val="0"/>
          <w:noProof/>
          <w:sz w:val="22"/>
          <w:szCs w:val="22"/>
          <w:lang w:eastAsia="ru-RU"/>
        </w:rPr>
      </w:pPr>
      <w:hyperlink w:anchor="_Toc27665153" w:history="1">
        <w:r w:rsidR="00CE5C86" w:rsidRPr="009F42AF">
          <w:rPr>
            <w:rStyle w:val="a9"/>
            <w:noProof/>
          </w:rPr>
          <w:t>1.12.</w:t>
        </w:r>
        <w:r w:rsidR="00CE5C86">
          <w:rPr>
            <w:rFonts w:asciiTheme="minorHAnsi" w:eastAsiaTheme="minorEastAsia" w:hAnsiTheme="minorHAnsi" w:cstheme="minorBidi"/>
            <w:iCs w:val="0"/>
            <w:noProof/>
            <w:sz w:val="22"/>
            <w:szCs w:val="22"/>
            <w:lang w:eastAsia="ru-RU"/>
          </w:rPr>
          <w:tab/>
        </w:r>
        <w:r w:rsidR="00CE5C86" w:rsidRPr="009F42AF">
          <w:rPr>
            <w:rStyle w:val="a9"/>
            <w:noProof/>
          </w:rPr>
          <w:t>Объекты благоустройства поселения</w:t>
        </w:r>
        <w:r w:rsidR="00CE5C86">
          <w:rPr>
            <w:noProof/>
            <w:webHidden/>
          </w:rPr>
          <w:tab/>
        </w:r>
        <w:r>
          <w:rPr>
            <w:noProof/>
            <w:webHidden/>
          </w:rPr>
          <w:fldChar w:fldCharType="begin"/>
        </w:r>
        <w:r w:rsidR="00CE5C86">
          <w:rPr>
            <w:noProof/>
            <w:webHidden/>
          </w:rPr>
          <w:instrText xml:space="preserve"> PAGEREF _Toc27665153 \h </w:instrText>
        </w:r>
        <w:r>
          <w:rPr>
            <w:noProof/>
            <w:webHidden/>
          </w:rPr>
        </w:r>
        <w:r>
          <w:rPr>
            <w:noProof/>
            <w:webHidden/>
          </w:rPr>
          <w:fldChar w:fldCharType="separate"/>
        </w:r>
        <w:r w:rsidR="004B111D">
          <w:rPr>
            <w:noProof/>
            <w:webHidden/>
          </w:rPr>
          <w:t>20</w:t>
        </w:r>
        <w:r>
          <w:rPr>
            <w:noProof/>
            <w:webHidden/>
          </w:rPr>
          <w:fldChar w:fldCharType="end"/>
        </w:r>
      </w:hyperlink>
    </w:p>
    <w:p w:rsidR="00CE5C86" w:rsidRDefault="00660FAD">
      <w:pPr>
        <w:pStyle w:val="22"/>
        <w:rPr>
          <w:rFonts w:asciiTheme="minorHAnsi" w:eastAsiaTheme="minorEastAsia" w:hAnsiTheme="minorHAnsi" w:cstheme="minorBidi"/>
          <w:iCs w:val="0"/>
          <w:noProof/>
          <w:sz w:val="22"/>
          <w:szCs w:val="22"/>
          <w:lang w:eastAsia="ru-RU"/>
        </w:rPr>
      </w:pPr>
      <w:hyperlink w:anchor="_Toc27665154" w:history="1">
        <w:r w:rsidR="00CE5C86" w:rsidRPr="009F42AF">
          <w:rPr>
            <w:rStyle w:val="a9"/>
            <w:noProof/>
          </w:rPr>
          <w:t>1.13.</w:t>
        </w:r>
        <w:r w:rsidR="00CE5C86">
          <w:rPr>
            <w:rFonts w:asciiTheme="minorHAnsi" w:eastAsiaTheme="minorEastAsia" w:hAnsiTheme="minorHAnsi" w:cstheme="minorBidi"/>
            <w:iCs w:val="0"/>
            <w:noProof/>
            <w:sz w:val="22"/>
            <w:szCs w:val="22"/>
            <w:lang w:eastAsia="ru-RU"/>
          </w:rPr>
          <w:tab/>
        </w:r>
        <w:r w:rsidR="00CE5C86" w:rsidRPr="009F42AF">
          <w:rPr>
            <w:rStyle w:val="a9"/>
            <w:noProof/>
          </w:rPr>
          <w:t>Объекты местного значения поселения в области местного самоуправления</w:t>
        </w:r>
        <w:r w:rsidR="00CE5C86">
          <w:rPr>
            <w:noProof/>
            <w:webHidden/>
          </w:rPr>
          <w:tab/>
        </w:r>
        <w:r>
          <w:rPr>
            <w:noProof/>
            <w:webHidden/>
          </w:rPr>
          <w:fldChar w:fldCharType="begin"/>
        </w:r>
        <w:r w:rsidR="00CE5C86">
          <w:rPr>
            <w:noProof/>
            <w:webHidden/>
          </w:rPr>
          <w:instrText xml:space="preserve"> PAGEREF _Toc27665154 \h </w:instrText>
        </w:r>
        <w:r>
          <w:rPr>
            <w:noProof/>
            <w:webHidden/>
          </w:rPr>
        </w:r>
        <w:r>
          <w:rPr>
            <w:noProof/>
            <w:webHidden/>
          </w:rPr>
          <w:fldChar w:fldCharType="separate"/>
        </w:r>
        <w:r w:rsidR="004B111D">
          <w:rPr>
            <w:noProof/>
            <w:webHidden/>
          </w:rPr>
          <w:t>21</w:t>
        </w:r>
        <w:r>
          <w:rPr>
            <w:noProof/>
            <w:webHidden/>
          </w:rPr>
          <w:fldChar w:fldCharType="end"/>
        </w:r>
      </w:hyperlink>
    </w:p>
    <w:p w:rsidR="00CE5C86" w:rsidRDefault="00660FAD">
      <w:pPr>
        <w:pStyle w:val="22"/>
        <w:rPr>
          <w:rFonts w:asciiTheme="minorHAnsi" w:eastAsiaTheme="minorEastAsia" w:hAnsiTheme="minorHAnsi" w:cstheme="minorBidi"/>
          <w:iCs w:val="0"/>
          <w:noProof/>
          <w:sz w:val="22"/>
          <w:szCs w:val="22"/>
          <w:lang w:eastAsia="ru-RU"/>
        </w:rPr>
      </w:pPr>
      <w:hyperlink w:anchor="_Toc27665155" w:history="1">
        <w:r w:rsidR="00CE5C86" w:rsidRPr="009F42AF">
          <w:rPr>
            <w:rStyle w:val="a9"/>
            <w:noProof/>
          </w:rPr>
          <w:t>1.14.</w:t>
        </w:r>
        <w:r w:rsidR="00CE5C86">
          <w:rPr>
            <w:rFonts w:asciiTheme="minorHAnsi" w:eastAsiaTheme="minorEastAsia" w:hAnsiTheme="minorHAnsi" w:cstheme="minorBidi"/>
            <w:iCs w:val="0"/>
            <w:noProof/>
            <w:sz w:val="22"/>
            <w:szCs w:val="22"/>
            <w:lang w:eastAsia="ru-RU"/>
          </w:rPr>
          <w:tab/>
        </w:r>
        <w:r w:rsidR="00CE5C86" w:rsidRPr="009F42AF">
          <w:rPr>
            <w:rStyle w:val="a9"/>
            <w:noProof/>
          </w:rPr>
          <w:t>Объекты местного значения поселения в области охраны общественного порядка</w:t>
        </w:r>
        <w:r w:rsidR="00CE5C86">
          <w:rPr>
            <w:noProof/>
            <w:webHidden/>
          </w:rPr>
          <w:tab/>
        </w:r>
        <w:r w:rsidR="00CE5C86">
          <w:rPr>
            <w:noProof/>
            <w:webHidden/>
          </w:rPr>
          <w:tab/>
        </w:r>
        <w:r>
          <w:rPr>
            <w:noProof/>
            <w:webHidden/>
          </w:rPr>
          <w:fldChar w:fldCharType="begin"/>
        </w:r>
        <w:r w:rsidR="00CE5C86">
          <w:rPr>
            <w:noProof/>
            <w:webHidden/>
          </w:rPr>
          <w:instrText xml:space="preserve"> PAGEREF _Toc27665155 \h </w:instrText>
        </w:r>
        <w:r>
          <w:rPr>
            <w:noProof/>
            <w:webHidden/>
          </w:rPr>
        </w:r>
        <w:r>
          <w:rPr>
            <w:noProof/>
            <w:webHidden/>
          </w:rPr>
          <w:fldChar w:fldCharType="separate"/>
        </w:r>
        <w:r w:rsidR="004B111D">
          <w:rPr>
            <w:noProof/>
            <w:webHidden/>
          </w:rPr>
          <w:t>21</w:t>
        </w:r>
        <w:r>
          <w:rPr>
            <w:noProof/>
            <w:webHidden/>
          </w:rPr>
          <w:fldChar w:fldCharType="end"/>
        </w:r>
      </w:hyperlink>
    </w:p>
    <w:p w:rsidR="00CE5C86" w:rsidRDefault="00660FAD">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27665156" w:history="1">
        <w:r w:rsidR="00CE5C86" w:rsidRPr="009F42AF">
          <w:rPr>
            <w:rStyle w:val="a9"/>
            <w:noProof/>
          </w:rPr>
          <w:t>2.</w:t>
        </w:r>
        <w:r w:rsidR="00CE5C86">
          <w:rPr>
            <w:rFonts w:asciiTheme="minorHAnsi" w:eastAsiaTheme="minorEastAsia" w:hAnsiTheme="minorHAnsi" w:cstheme="minorBidi"/>
            <w:b w:val="0"/>
            <w:bCs w:val="0"/>
            <w:caps w:val="0"/>
            <w:noProof/>
            <w:sz w:val="22"/>
            <w:szCs w:val="22"/>
            <w:lang w:eastAsia="ru-RU"/>
          </w:rPr>
          <w:tab/>
        </w:r>
        <w:r w:rsidR="00CE5C86" w:rsidRPr="009F42AF">
          <w:rPr>
            <w:rStyle w:val="a9"/>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CE5C86">
          <w:rPr>
            <w:noProof/>
            <w:webHidden/>
          </w:rPr>
          <w:tab/>
        </w:r>
        <w:r>
          <w:rPr>
            <w:noProof/>
            <w:webHidden/>
          </w:rPr>
          <w:fldChar w:fldCharType="begin"/>
        </w:r>
        <w:r w:rsidR="00CE5C86">
          <w:rPr>
            <w:noProof/>
            <w:webHidden/>
          </w:rPr>
          <w:instrText xml:space="preserve"> PAGEREF _Toc27665156 \h </w:instrText>
        </w:r>
        <w:r>
          <w:rPr>
            <w:noProof/>
            <w:webHidden/>
          </w:rPr>
        </w:r>
        <w:r>
          <w:rPr>
            <w:noProof/>
            <w:webHidden/>
          </w:rPr>
          <w:fldChar w:fldCharType="separate"/>
        </w:r>
        <w:r w:rsidR="004B111D">
          <w:rPr>
            <w:noProof/>
            <w:webHidden/>
          </w:rPr>
          <w:t>22</w:t>
        </w:r>
        <w:r>
          <w:rPr>
            <w:noProof/>
            <w:webHidden/>
          </w:rPr>
          <w:fldChar w:fldCharType="end"/>
        </w:r>
      </w:hyperlink>
    </w:p>
    <w:p w:rsidR="00CE5C86" w:rsidRDefault="00660FAD">
      <w:pPr>
        <w:pStyle w:val="22"/>
        <w:rPr>
          <w:rFonts w:asciiTheme="minorHAnsi" w:eastAsiaTheme="minorEastAsia" w:hAnsiTheme="minorHAnsi" w:cstheme="minorBidi"/>
          <w:iCs w:val="0"/>
          <w:noProof/>
          <w:sz w:val="22"/>
          <w:szCs w:val="22"/>
          <w:lang w:eastAsia="ru-RU"/>
        </w:rPr>
      </w:pPr>
      <w:hyperlink w:anchor="_Toc27665157" w:history="1">
        <w:r w:rsidR="00CE5C86" w:rsidRPr="009F42AF">
          <w:rPr>
            <w:rStyle w:val="a9"/>
            <w:noProof/>
          </w:rPr>
          <w:t>2.1.</w:t>
        </w:r>
        <w:r w:rsidR="00CE5C86">
          <w:rPr>
            <w:rFonts w:asciiTheme="minorHAnsi" w:eastAsiaTheme="minorEastAsia" w:hAnsiTheme="minorHAnsi" w:cstheme="minorBidi"/>
            <w:iCs w:val="0"/>
            <w:noProof/>
            <w:sz w:val="22"/>
            <w:szCs w:val="22"/>
            <w:lang w:eastAsia="ru-RU"/>
          </w:rPr>
          <w:tab/>
        </w:r>
        <w:r w:rsidR="00CE5C86" w:rsidRPr="009F42AF">
          <w:rPr>
            <w:rStyle w:val="a9"/>
            <w:noProof/>
          </w:rPr>
          <w:t>Результаты анализа территориальных особенностей муниципального образования город Струнино, влияющих на установление расчетных показателей</w:t>
        </w:r>
        <w:r w:rsidR="00CE5C86">
          <w:rPr>
            <w:noProof/>
            <w:webHidden/>
          </w:rPr>
          <w:tab/>
        </w:r>
        <w:r>
          <w:rPr>
            <w:noProof/>
            <w:webHidden/>
          </w:rPr>
          <w:fldChar w:fldCharType="begin"/>
        </w:r>
        <w:r w:rsidR="00CE5C86">
          <w:rPr>
            <w:noProof/>
            <w:webHidden/>
          </w:rPr>
          <w:instrText xml:space="preserve"> PAGEREF _Toc27665157 \h </w:instrText>
        </w:r>
        <w:r>
          <w:rPr>
            <w:noProof/>
            <w:webHidden/>
          </w:rPr>
        </w:r>
        <w:r>
          <w:rPr>
            <w:noProof/>
            <w:webHidden/>
          </w:rPr>
          <w:fldChar w:fldCharType="separate"/>
        </w:r>
        <w:r w:rsidR="004B111D">
          <w:rPr>
            <w:noProof/>
            <w:webHidden/>
          </w:rPr>
          <w:t>22</w:t>
        </w:r>
        <w:r>
          <w:rPr>
            <w:noProof/>
            <w:webHidden/>
          </w:rPr>
          <w:fldChar w:fldCharType="end"/>
        </w:r>
      </w:hyperlink>
    </w:p>
    <w:p w:rsidR="00CE5C86" w:rsidRDefault="00660FAD">
      <w:pPr>
        <w:pStyle w:val="31"/>
        <w:rPr>
          <w:rFonts w:asciiTheme="minorHAnsi" w:eastAsiaTheme="minorEastAsia" w:hAnsiTheme="minorHAnsi" w:cstheme="minorBidi"/>
          <w:noProof/>
          <w:sz w:val="22"/>
          <w:szCs w:val="22"/>
          <w:lang w:eastAsia="ru-RU"/>
        </w:rPr>
      </w:pPr>
      <w:hyperlink w:anchor="_Toc27665158" w:history="1">
        <w:r w:rsidR="00CE5C86" w:rsidRPr="009F42AF">
          <w:rPr>
            <w:rStyle w:val="a9"/>
            <w:noProof/>
          </w:rPr>
          <w:t>2.1.1.</w:t>
        </w:r>
        <w:r w:rsidR="00CE5C86">
          <w:rPr>
            <w:rFonts w:asciiTheme="minorHAnsi" w:eastAsiaTheme="minorEastAsia" w:hAnsiTheme="minorHAnsi" w:cstheme="minorBidi"/>
            <w:noProof/>
            <w:sz w:val="22"/>
            <w:szCs w:val="22"/>
            <w:lang w:eastAsia="ru-RU"/>
          </w:rPr>
          <w:tab/>
        </w:r>
        <w:r w:rsidR="00CE5C86" w:rsidRPr="009F42AF">
          <w:rPr>
            <w:rStyle w:val="a9"/>
            <w:noProof/>
          </w:rPr>
          <w:t>Анализ административно-территориального устройства муниципального образования город Струнино Александровского района Владимирской области</w:t>
        </w:r>
        <w:r w:rsidR="00CE5C86">
          <w:rPr>
            <w:noProof/>
            <w:webHidden/>
          </w:rPr>
          <w:tab/>
        </w:r>
        <w:r>
          <w:rPr>
            <w:noProof/>
            <w:webHidden/>
          </w:rPr>
          <w:fldChar w:fldCharType="begin"/>
        </w:r>
        <w:r w:rsidR="00CE5C86">
          <w:rPr>
            <w:noProof/>
            <w:webHidden/>
          </w:rPr>
          <w:instrText xml:space="preserve"> PAGEREF _Toc27665158 \h </w:instrText>
        </w:r>
        <w:r>
          <w:rPr>
            <w:noProof/>
            <w:webHidden/>
          </w:rPr>
        </w:r>
        <w:r>
          <w:rPr>
            <w:noProof/>
            <w:webHidden/>
          </w:rPr>
          <w:fldChar w:fldCharType="separate"/>
        </w:r>
        <w:r w:rsidR="004B111D">
          <w:rPr>
            <w:noProof/>
            <w:webHidden/>
          </w:rPr>
          <w:t>22</w:t>
        </w:r>
        <w:r>
          <w:rPr>
            <w:noProof/>
            <w:webHidden/>
          </w:rPr>
          <w:fldChar w:fldCharType="end"/>
        </w:r>
      </w:hyperlink>
    </w:p>
    <w:p w:rsidR="00CE5C86" w:rsidRDefault="00660FAD">
      <w:pPr>
        <w:pStyle w:val="31"/>
        <w:rPr>
          <w:rFonts w:asciiTheme="minorHAnsi" w:eastAsiaTheme="minorEastAsia" w:hAnsiTheme="minorHAnsi" w:cstheme="minorBidi"/>
          <w:noProof/>
          <w:sz w:val="22"/>
          <w:szCs w:val="22"/>
          <w:lang w:eastAsia="ru-RU"/>
        </w:rPr>
      </w:pPr>
      <w:hyperlink w:anchor="_Toc27665159" w:history="1">
        <w:r w:rsidR="00CE5C86" w:rsidRPr="009F42AF">
          <w:rPr>
            <w:rStyle w:val="a9"/>
            <w:noProof/>
          </w:rPr>
          <w:t>2.1.2.</w:t>
        </w:r>
        <w:r w:rsidR="00CE5C86">
          <w:rPr>
            <w:rFonts w:asciiTheme="minorHAnsi" w:eastAsiaTheme="minorEastAsia" w:hAnsiTheme="minorHAnsi" w:cstheme="minorBidi"/>
            <w:noProof/>
            <w:sz w:val="22"/>
            <w:szCs w:val="22"/>
            <w:lang w:eastAsia="ru-RU"/>
          </w:rPr>
          <w:tab/>
        </w:r>
        <w:r w:rsidR="00CE5C86" w:rsidRPr="009F42AF">
          <w:rPr>
            <w:rStyle w:val="a9"/>
            <w:noProof/>
          </w:rPr>
          <w:t>Виды объектов местного значения городского поселения, для которых разрабатываются местные нормативы градостроительного проектирования</w:t>
        </w:r>
        <w:r w:rsidR="00CE5C86">
          <w:rPr>
            <w:noProof/>
            <w:webHidden/>
          </w:rPr>
          <w:tab/>
        </w:r>
        <w:r>
          <w:rPr>
            <w:noProof/>
            <w:webHidden/>
          </w:rPr>
          <w:fldChar w:fldCharType="begin"/>
        </w:r>
        <w:r w:rsidR="00CE5C86">
          <w:rPr>
            <w:noProof/>
            <w:webHidden/>
          </w:rPr>
          <w:instrText xml:space="preserve"> PAGEREF _Toc27665159 \h </w:instrText>
        </w:r>
        <w:r>
          <w:rPr>
            <w:noProof/>
            <w:webHidden/>
          </w:rPr>
        </w:r>
        <w:r>
          <w:rPr>
            <w:noProof/>
            <w:webHidden/>
          </w:rPr>
          <w:fldChar w:fldCharType="separate"/>
        </w:r>
        <w:r w:rsidR="004B111D">
          <w:rPr>
            <w:noProof/>
            <w:webHidden/>
          </w:rPr>
          <w:t>23</w:t>
        </w:r>
        <w:r>
          <w:rPr>
            <w:noProof/>
            <w:webHidden/>
          </w:rPr>
          <w:fldChar w:fldCharType="end"/>
        </w:r>
      </w:hyperlink>
    </w:p>
    <w:p w:rsidR="00CE5C86" w:rsidRDefault="00660FAD">
      <w:pPr>
        <w:pStyle w:val="22"/>
        <w:rPr>
          <w:rFonts w:asciiTheme="minorHAnsi" w:eastAsiaTheme="minorEastAsia" w:hAnsiTheme="minorHAnsi" w:cstheme="minorBidi"/>
          <w:iCs w:val="0"/>
          <w:noProof/>
          <w:sz w:val="22"/>
          <w:szCs w:val="22"/>
          <w:lang w:eastAsia="ru-RU"/>
        </w:rPr>
      </w:pPr>
      <w:hyperlink w:anchor="_Toc27665160" w:history="1">
        <w:r w:rsidR="00CE5C86" w:rsidRPr="009F42AF">
          <w:rPr>
            <w:rStyle w:val="a9"/>
            <w:noProof/>
          </w:rPr>
          <w:t>2.2.</w:t>
        </w:r>
        <w:r w:rsidR="00CE5C86">
          <w:rPr>
            <w:rFonts w:asciiTheme="minorHAnsi" w:eastAsiaTheme="minorEastAsia" w:hAnsiTheme="minorHAnsi" w:cstheme="minorBidi"/>
            <w:iCs w:val="0"/>
            <w:noProof/>
            <w:sz w:val="22"/>
            <w:szCs w:val="22"/>
            <w:lang w:eastAsia="ru-RU"/>
          </w:rPr>
          <w:tab/>
        </w:r>
        <w:r w:rsidR="00CE5C86" w:rsidRPr="009F42AF">
          <w:rPr>
            <w:rStyle w:val="a9"/>
            <w:noProof/>
          </w:rPr>
          <w:t xml:space="preserve">Объекты местного значения поселения в области электро-, тепло-, газо- и водоснабжения населения, водоотведения в границах населенных пунктов </w:t>
        </w:r>
        <w:r w:rsidR="00CE5C86">
          <w:rPr>
            <w:rStyle w:val="a9"/>
            <w:noProof/>
          </w:rPr>
          <w:br/>
        </w:r>
        <w:r w:rsidR="00CE5C86" w:rsidRPr="009F42AF">
          <w:rPr>
            <w:rStyle w:val="a9"/>
            <w:noProof/>
          </w:rPr>
          <w:t>поселения</w:t>
        </w:r>
        <w:r w:rsidR="00CE5C86">
          <w:rPr>
            <w:noProof/>
            <w:webHidden/>
          </w:rPr>
          <w:tab/>
        </w:r>
        <w:r>
          <w:rPr>
            <w:noProof/>
            <w:webHidden/>
          </w:rPr>
          <w:fldChar w:fldCharType="begin"/>
        </w:r>
        <w:r w:rsidR="00CE5C86">
          <w:rPr>
            <w:noProof/>
            <w:webHidden/>
          </w:rPr>
          <w:instrText xml:space="preserve"> PAGEREF _Toc27665160 \h </w:instrText>
        </w:r>
        <w:r>
          <w:rPr>
            <w:noProof/>
            <w:webHidden/>
          </w:rPr>
        </w:r>
        <w:r>
          <w:rPr>
            <w:noProof/>
            <w:webHidden/>
          </w:rPr>
          <w:fldChar w:fldCharType="separate"/>
        </w:r>
        <w:r w:rsidR="004B111D">
          <w:rPr>
            <w:noProof/>
            <w:webHidden/>
          </w:rPr>
          <w:t>24</w:t>
        </w:r>
        <w:r>
          <w:rPr>
            <w:noProof/>
            <w:webHidden/>
          </w:rPr>
          <w:fldChar w:fldCharType="end"/>
        </w:r>
      </w:hyperlink>
    </w:p>
    <w:p w:rsidR="00CE5C86" w:rsidRDefault="00660FAD">
      <w:pPr>
        <w:pStyle w:val="22"/>
        <w:rPr>
          <w:rFonts w:asciiTheme="minorHAnsi" w:eastAsiaTheme="minorEastAsia" w:hAnsiTheme="minorHAnsi" w:cstheme="minorBidi"/>
          <w:iCs w:val="0"/>
          <w:noProof/>
          <w:sz w:val="22"/>
          <w:szCs w:val="22"/>
          <w:lang w:eastAsia="ru-RU"/>
        </w:rPr>
      </w:pPr>
      <w:hyperlink w:anchor="_Toc27665161" w:history="1">
        <w:r w:rsidR="00CE5C86" w:rsidRPr="009F42AF">
          <w:rPr>
            <w:rStyle w:val="a9"/>
            <w:noProof/>
          </w:rPr>
          <w:t>2.3.</w:t>
        </w:r>
        <w:r w:rsidR="00CE5C86">
          <w:rPr>
            <w:rFonts w:asciiTheme="minorHAnsi" w:eastAsiaTheme="minorEastAsia" w:hAnsiTheme="minorHAnsi" w:cstheme="minorBidi"/>
            <w:iCs w:val="0"/>
            <w:noProof/>
            <w:sz w:val="22"/>
            <w:szCs w:val="22"/>
            <w:lang w:eastAsia="ru-RU"/>
          </w:rPr>
          <w:tab/>
        </w:r>
        <w:r w:rsidR="00CE5C86" w:rsidRPr="009F42AF">
          <w:rPr>
            <w:rStyle w:val="a9"/>
            <w:noProof/>
          </w:rPr>
          <w:t>Объекты местного значения поселения в области автомобильных дорог местного значения в границах населенных пунктов поселения</w:t>
        </w:r>
        <w:r w:rsidR="00CE5C86">
          <w:rPr>
            <w:noProof/>
            <w:webHidden/>
          </w:rPr>
          <w:tab/>
        </w:r>
        <w:r>
          <w:rPr>
            <w:noProof/>
            <w:webHidden/>
          </w:rPr>
          <w:fldChar w:fldCharType="begin"/>
        </w:r>
        <w:r w:rsidR="00CE5C86">
          <w:rPr>
            <w:noProof/>
            <w:webHidden/>
          </w:rPr>
          <w:instrText xml:space="preserve"> PAGEREF _Toc27665161 \h </w:instrText>
        </w:r>
        <w:r>
          <w:rPr>
            <w:noProof/>
            <w:webHidden/>
          </w:rPr>
        </w:r>
        <w:r>
          <w:rPr>
            <w:noProof/>
            <w:webHidden/>
          </w:rPr>
          <w:fldChar w:fldCharType="separate"/>
        </w:r>
        <w:r w:rsidR="004B111D">
          <w:rPr>
            <w:noProof/>
            <w:webHidden/>
          </w:rPr>
          <w:t>25</w:t>
        </w:r>
        <w:r>
          <w:rPr>
            <w:noProof/>
            <w:webHidden/>
          </w:rPr>
          <w:fldChar w:fldCharType="end"/>
        </w:r>
      </w:hyperlink>
    </w:p>
    <w:p w:rsidR="00CE5C86" w:rsidRDefault="00660FAD">
      <w:pPr>
        <w:pStyle w:val="22"/>
        <w:rPr>
          <w:rFonts w:asciiTheme="minorHAnsi" w:eastAsiaTheme="minorEastAsia" w:hAnsiTheme="minorHAnsi" w:cstheme="minorBidi"/>
          <w:iCs w:val="0"/>
          <w:noProof/>
          <w:sz w:val="22"/>
          <w:szCs w:val="22"/>
          <w:lang w:eastAsia="ru-RU"/>
        </w:rPr>
      </w:pPr>
      <w:hyperlink w:anchor="_Toc27665162" w:history="1">
        <w:r w:rsidR="00CE5C86" w:rsidRPr="009F42AF">
          <w:rPr>
            <w:rStyle w:val="a9"/>
            <w:noProof/>
          </w:rPr>
          <w:t>2.4.</w:t>
        </w:r>
        <w:r w:rsidR="00CE5C86">
          <w:rPr>
            <w:rFonts w:asciiTheme="minorHAnsi" w:eastAsiaTheme="minorEastAsia" w:hAnsiTheme="minorHAnsi" w:cstheme="minorBidi"/>
            <w:iCs w:val="0"/>
            <w:noProof/>
            <w:sz w:val="22"/>
            <w:szCs w:val="22"/>
            <w:lang w:eastAsia="ru-RU"/>
          </w:rPr>
          <w:tab/>
        </w:r>
        <w:r w:rsidR="00CE5C86" w:rsidRPr="009F42AF">
          <w:rPr>
            <w:rStyle w:val="a9"/>
            <w:noProof/>
          </w:rPr>
          <w:t>Объекты местного значения поселения в области физической культуры и массового спорта</w:t>
        </w:r>
        <w:r w:rsidR="00CE5C86">
          <w:rPr>
            <w:noProof/>
            <w:webHidden/>
          </w:rPr>
          <w:tab/>
        </w:r>
        <w:r>
          <w:rPr>
            <w:noProof/>
            <w:webHidden/>
          </w:rPr>
          <w:fldChar w:fldCharType="begin"/>
        </w:r>
        <w:r w:rsidR="00CE5C86">
          <w:rPr>
            <w:noProof/>
            <w:webHidden/>
          </w:rPr>
          <w:instrText xml:space="preserve"> PAGEREF _Toc27665162 \h </w:instrText>
        </w:r>
        <w:r>
          <w:rPr>
            <w:noProof/>
            <w:webHidden/>
          </w:rPr>
        </w:r>
        <w:r>
          <w:rPr>
            <w:noProof/>
            <w:webHidden/>
          </w:rPr>
          <w:fldChar w:fldCharType="separate"/>
        </w:r>
        <w:r w:rsidR="004B111D">
          <w:rPr>
            <w:noProof/>
            <w:webHidden/>
          </w:rPr>
          <w:t>27</w:t>
        </w:r>
        <w:r>
          <w:rPr>
            <w:noProof/>
            <w:webHidden/>
          </w:rPr>
          <w:fldChar w:fldCharType="end"/>
        </w:r>
      </w:hyperlink>
    </w:p>
    <w:p w:rsidR="00CE5C86" w:rsidRDefault="00660FAD">
      <w:pPr>
        <w:pStyle w:val="22"/>
        <w:rPr>
          <w:rFonts w:asciiTheme="minorHAnsi" w:eastAsiaTheme="minorEastAsia" w:hAnsiTheme="minorHAnsi" w:cstheme="minorBidi"/>
          <w:iCs w:val="0"/>
          <w:noProof/>
          <w:sz w:val="22"/>
          <w:szCs w:val="22"/>
          <w:lang w:eastAsia="ru-RU"/>
        </w:rPr>
      </w:pPr>
      <w:hyperlink w:anchor="_Toc27665163" w:history="1">
        <w:r w:rsidR="00CE5C86" w:rsidRPr="009F42AF">
          <w:rPr>
            <w:rStyle w:val="a9"/>
            <w:noProof/>
          </w:rPr>
          <w:t>2.5.</w:t>
        </w:r>
        <w:r w:rsidR="00CE5C86">
          <w:rPr>
            <w:rFonts w:asciiTheme="minorHAnsi" w:eastAsiaTheme="minorEastAsia" w:hAnsiTheme="minorHAnsi" w:cstheme="minorBidi"/>
            <w:iCs w:val="0"/>
            <w:noProof/>
            <w:sz w:val="22"/>
            <w:szCs w:val="22"/>
            <w:lang w:eastAsia="ru-RU"/>
          </w:rPr>
          <w:tab/>
        </w:r>
        <w:r w:rsidR="00CE5C86" w:rsidRPr="009F42AF">
          <w:rPr>
            <w:rStyle w:val="a9"/>
            <w:noProof/>
          </w:rPr>
          <w:t>Объекты местного значения поселения в области культуры и искусства</w:t>
        </w:r>
        <w:r w:rsidR="00CE5C86">
          <w:rPr>
            <w:noProof/>
            <w:webHidden/>
          </w:rPr>
          <w:tab/>
        </w:r>
        <w:r>
          <w:rPr>
            <w:noProof/>
            <w:webHidden/>
          </w:rPr>
          <w:fldChar w:fldCharType="begin"/>
        </w:r>
        <w:r w:rsidR="00CE5C86">
          <w:rPr>
            <w:noProof/>
            <w:webHidden/>
          </w:rPr>
          <w:instrText xml:space="preserve"> PAGEREF _Toc27665163 \h </w:instrText>
        </w:r>
        <w:r>
          <w:rPr>
            <w:noProof/>
            <w:webHidden/>
          </w:rPr>
        </w:r>
        <w:r>
          <w:rPr>
            <w:noProof/>
            <w:webHidden/>
          </w:rPr>
          <w:fldChar w:fldCharType="separate"/>
        </w:r>
        <w:r w:rsidR="004B111D">
          <w:rPr>
            <w:noProof/>
            <w:webHidden/>
          </w:rPr>
          <w:t>28</w:t>
        </w:r>
        <w:r>
          <w:rPr>
            <w:noProof/>
            <w:webHidden/>
          </w:rPr>
          <w:fldChar w:fldCharType="end"/>
        </w:r>
      </w:hyperlink>
    </w:p>
    <w:p w:rsidR="00CE5C86" w:rsidRDefault="00660FAD">
      <w:pPr>
        <w:pStyle w:val="22"/>
        <w:rPr>
          <w:rFonts w:asciiTheme="minorHAnsi" w:eastAsiaTheme="minorEastAsia" w:hAnsiTheme="minorHAnsi" w:cstheme="minorBidi"/>
          <w:iCs w:val="0"/>
          <w:noProof/>
          <w:sz w:val="22"/>
          <w:szCs w:val="22"/>
          <w:lang w:eastAsia="ru-RU"/>
        </w:rPr>
      </w:pPr>
      <w:hyperlink w:anchor="_Toc27665164" w:history="1">
        <w:r w:rsidR="00CE5C86" w:rsidRPr="009F42AF">
          <w:rPr>
            <w:rStyle w:val="a9"/>
            <w:noProof/>
          </w:rPr>
          <w:t>2.6.</w:t>
        </w:r>
        <w:r w:rsidR="00CE5C86">
          <w:rPr>
            <w:rFonts w:asciiTheme="minorHAnsi" w:eastAsiaTheme="minorEastAsia" w:hAnsiTheme="minorHAnsi" w:cstheme="minorBidi"/>
            <w:iCs w:val="0"/>
            <w:noProof/>
            <w:sz w:val="22"/>
            <w:szCs w:val="22"/>
            <w:lang w:eastAsia="ru-RU"/>
          </w:rPr>
          <w:tab/>
        </w:r>
        <w:r w:rsidR="00CE5C86" w:rsidRPr="009F42AF">
          <w:rPr>
            <w:rStyle w:val="a9"/>
            <w:noProof/>
          </w:rPr>
          <w:t xml:space="preserve">Объекты местного значения поселения в области жилищного </w:t>
        </w:r>
        <w:r w:rsidR="00CE5C86">
          <w:rPr>
            <w:rStyle w:val="a9"/>
            <w:noProof/>
          </w:rPr>
          <w:br/>
        </w:r>
        <w:r w:rsidR="00CE5C86" w:rsidRPr="009F42AF">
          <w:rPr>
            <w:rStyle w:val="a9"/>
            <w:noProof/>
          </w:rPr>
          <w:t>строительства</w:t>
        </w:r>
        <w:r w:rsidR="00CE5C86">
          <w:rPr>
            <w:noProof/>
            <w:webHidden/>
          </w:rPr>
          <w:tab/>
        </w:r>
        <w:r>
          <w:rPr>
            <w:noProof/>
            <w:webHidden/>
          </w:rPr>
          <w:fldChar w:fldCharType="begin"/>
        </w:r>
        <w:r w:rsidR="00CE5C86">
          <w:rPr>
            <w:noProof/>
            <w:webHidden/>
          </w:rPr>
          <w:instrText xml:space="preserve"> PAGEREF _Toc27665164 \h </w:instrText>
        </w:r>
        <w:r>
          <w:rPr>
            <w:noProof/>
            <w:webHidden/>
          </w:rPr>
        </w:r>
        <w:r>
          <w:rPr>
            <w:noProof/>
            <w:webHidden/>
          </w:rPr>
          <w:fldChar w:fldCharType="separate"/>
        </w:r>
        <w:r w:rsidR="004B111D">
          <w:rPr>
            <w:noProof/>
            <w:webHidden/>
          </w:rPr>
          <w:t>30</w:t>
        </w:r>
        <w:r>
          <w:rPr>
            <w:noProof/>
            <w:webHidden/>
          </w:rPr>
          <w:fldChar w:fldCharType="end"/>
        </w:r>
      </w:hyperlink>
    </w:p>
    <w:p w:rsidR="00CE5C86" w:rsidRDefault="00660FAD">
      <w:pPr>
        <w:pStyle w:val="22"/>
        <w:rPr>
          <w:rFonts w:asciiTheme="minorHAnsi" w:eastAsiaTheme="minorEastAsia" w:hAnsiTheme="minorHAnsi" w:cstheme="minorBidi"/>
          <w:iCs w:val="0"/>
          <w:noProof/>
          <w:sz w:val="22"/>
          <w:szCs w:val="22"/>
          <w:lang w:eastAsia="ru-RU"/>
        </w:rPr>
      </w:pPr>
      <w:hyperlink w:anchor="_Toc27665165" w:history="1">
        <w:r w:rsidR="00CE5C86" w:rsidRPr="009F42AF">
          <w:rPr>
            <w:rStyle w:val="a9"/>
            <w:noProof/>
          </w:rPr>
          <w:t>2.7.</w:t>
        </w:r>
        <w:r w:rsidR="00CE5C86">
          <w:rPr>
            <w:rFonts w:asciiTheme="minorHAnsi" w:eastAsiaTheme="minorEastAsia" w:hAnsiTheme="minorHAnsi" w:cstheme="minorBidi"/>
            <w:iCs w:val="0"/>
            <w:noProof/>
            <w:sz w:val="22"/>
            <w:szCs w:val="22"/>
            <w:lang w:eastAsia="ru-RU"/>
          </w:rPr>
          <w:tab/>
        </w:r>
        <w:r w:rsidR="00CE5C86" w:rsidRPr="009F42AF">
          <w:rPr>
            <w:rStyle w:val="a9"/>
            <w:noProof/>
          </w:rPr>
          <w:t>Объекты аварийно-спасательной и противопожарной службы поселения</w:t>
        </w:r>
        <w:r w:rsidR="00CE5C86">
          <w:rPr>
            <w:noProof/>
            <w:webHidden/>
          </w:rPr>
          <w:tab/>
        </w:r>
        <w:r>
          <w:rPr>
            <w:noProof/>
            <w:webHidden/>
          </w:rPr>
          <w:fldChar w:fldCharType="begin"/>
        </w:r>
        <w:r w:rsidR="00CE5C86">
          <w:rPr>
            <w:noProof/>
            <w:webHidden/>
          </w:rPr>
          <w:instrText xml:space="preserve"> PAGEREF _Toc27665165 \h </w:instrText>
        </w:r>
        <w:r>
          <w:rPr>
            <w:noProof/>
            <w:webHidden/>
          </w:rPr>
        </w:r>
        <w:r>
          <w:rPr>
            <w:noProof/>
            <w:webHidden/>
          </w:rPr>
          <w:fldChar w:fldCharType="separate"/>
        </w:r>
        <w:r w:rsidR="004B111D">
          <w:rPr>
            <w:noProof/>
            <w:webHidden/>
          </w:rPr>
          <w:t>31</w:t>
        </w:r>
        <w:r>
          <w:rPr>
            <w:noProof/>
            <w:webHidden/>
          </w:rPr>
          <w:fldChar w:fldCharType="end"/>
        </w:r>
      </w:hyperlink>
    </w:p>
    <w:p w:rsidR="00CE5C86" w:rsidRDefault="00660FAD">
      <w:pPr>
        <w:pStyle w:val="22"/>
        <w:rPr>
          <w:rFonts w:asciiTheme="minorHAnsi" w:eastAsiaTheme="minorEastAsia" w:hAnsiTheme="minorHAnsi" w:cstheme="minorBidi"/>
          <w:iCs w:val="0"/>
          <w:noProof/>
          <w:sz w:val="22"/>
          <w:szCs w:val="22"/>
          <w:lang w:eastAsia="ru-RU"/>
        </w:rPr>
      </w:pPr>
      <w:hyperlink w:anchor="_Toc27665166" w:history="1">
        <w:r w:rsidR="00CE5C86" w:rsidRPr="009F42AF">
          <w:rPr>
            <w:rStyle w:val="a9"/>
            <w:noProof/>
          </w:rPr>
          <w:t>2.8.</w:t>
        </w:r>
        <w:r w:rsidR="00CE5C86">
          <w:rPr>
            <w:rFonts w:asciiTheme="minorHAnsi" w:eastAsiaTheme="minorEastAsia" w:hAnsiTheme="minorHAnsi" w:cstheme="minorBidi"/>
            <w:iCs w:val="0"/>
            <w:noProof/>
            <w:sz w:val="22"/>
            <w:szCs w:val="22"/>
            <w:lang w:eastAsia="ru-RU"/>
          </w:rPr>
          <w:tab/>
        </w:r>
        <w:r w:rsidR="00CE5C86" w:rsidRPr="009F42AF">
          <w:rPr>
            <w:rStyle w:val="a9"/>
            <w:noProof/>
          </w:rPr>
          <w:t>Объекты местного значения поселения в области связи</w:t>
        </w:r>
        <w:r w:rsidR="00CE5C86">
          <w:rPr>
            <w:noProof/>
            <w:webHidden/>
          </w:rPr>
          <w:tab/>
        </w:r>
        <w:r>
          <w:rPr>
            <w:noProof/>
            <w:webHidden/>
          </w:rPr>
          <w:fldChar w:fldCharType="begin"/>
        </w:r>
        <w:r w:rsidR="00CE5C86">
          <w:rPr>
            <w:noProof/>
            <w:webHidden/>
          </w:rPr>
          <w:instrText xml:space="preserve"> PAGEREF _Toc27665166 \h </w:instrText>
        </w:r>
        <w:r>
          <w:rPr>
            <w:noProof/>
            <w:webHidden/>
          </w:rPr>
        </w:r>
        <w:r>
          <w:rPr>
            <w:noProof/>
            <w:webHidden/>
          </w:rPr>
          <w:fldChar w:fldCharType="separate"/>
        </w:r>
        <w:r w:rsidR="004B111D">
          <w:rPr>
            <w:noProof/>
            <w:webHidden/>
          </w:rPr>
          <w:t>32</w:t>
        </w:r>
        <w:r>
          <w:rPr>
            <w:noProof/>
            <w:webHidden/>
          </w:rPr>
          <w:fldChar w:fldCharType="end"/>
        </w:r>
      </w:hyperlink>
    </w:p>
    <w:p w:rsidR="00CE5C86" w:rsidRDefault="00660FAD">
      <w:pPr>
        <w:pStyle w:val="22"/>
        <w:rPr>
          <w:rFonts w:asciiTheme="minorHAnsi" w:eastAsiaTheme="minorEastAsia" w:hAnsiTheme="minorHAnsi" w:cstheme="minorBidi"/>
          <w:iCs w:val="0"/>
          <w:noProof/>
          <w:sz w:val="22"/>
          <w:szCs w:val="22"/>
          <w:lang w:eastAsia="ru-RU"/>
        </w:rPr>
      </w:pPr>
      <w:hyperlink w:anchor="_Toc27665167" w:history="1">
        <w:r w:rsidR="00CE5C86" w:rsidRPr="009F42AF">
          <w:rPr>
            <w:rStyle w:val="a9"/>
            <w:noProof/>
          </w:rPr>
          <w:t>2.9.</w:t>
        </w:r>
        <w:r w:rsidR="00CE5C86">
          <w:rPr>
            <w:rFonts w:asciiTheme="minorHAnsi" w:eastAsiaTheme="minorEastAsia" w:hAnsiTheme="minorHAnsi" w:cstheme="minorBidi"/>
            <w:iCs w:val="0"/>
            <w:noProof/>
            <w:sz w:val="22"/>
            <w:szCs w:val="22"/>
            <w:lang w:eastAsia="ru-RU"/>
          </w:rPr>
          <w:tab/>
        </w:r>
        <w:r w:rsidR="00CE5C86" w:rsidRPr="009F42AF">
          <w:rPr>
            <w:rStyle w:val="a9"/>
            <w:noProof/>
          </w:rPr>
          <w:t>Объекты местного значения поселения в области торговли, общественного питания и бытового обслуживания</w:t>
        </w:r>
        <w:r w:rsidR="00CE5C86">
          <w:rPr>
            <w:noProof/>
            <w:webHidden/>
          </w:rPr>
          <w:tab/>
        </w:r>
        <w:r>
          <w:rPr>
            <w:noProof/>
            <w:webHidden/>
          </w:rPr>
          <w:fldChar w:fldCharType="begin"/>
        </w:r>
        <w:r w:rsidR="00CE5C86">
          <w:rPr>
            <w:noProof/>
            <w:webHidden/>
          </w:rPr>
          <w:instrText xml:space="preserve"> PAGEREF _Toc27665167 \h </w:instrText>
        </w:r>
        <w:r>
          <w:rPr>
            <w:noProof/>
            <w:webHidden/>
          </w:rPr>
        </w:r>
        <w:r>
          <w:rPr>
            <w:noProof/>
            <w:webHidden/>
          </w:rPr>
          <w:fldChar w:fldCharType="separate"/>
        </w:r>
        <w:r w:rsidR="004B111D">
          <w:rPr>
            <w:noProof/>
            <w:webHidden/>
          </w:rPr>
          <w:t>34</w:t>
        </w:r>
        <w:r>
          <w:rPr>
            <w:noProof/>
            <w:webHidden/>
          </w:rPr>
          <w:fldChar w:fldCharType="end"/>
        </w:r>
      </w:hyperlink>
    </w:p>
    <w:p w:rsidR="00CE5C86" w:rsidRDefault="00660FAD">
      <w:pPr>
        <w:pStyle w:val="22"/>
        <w:rPr>
          <w:rFonts w:asciiTheme="minorHAnsi" w:eastAsiaTheme="minorEastAsia" w:hAnsiTheme="minorHAnsi" w:cstheme="minorBidi"/>
          <w:iCs w:val="0"/>
          <w:noProof/>
          <w:sz w:val="22"/>
          <w:szCs w:val="22"/>
          <w:lang w:eastAsia="ru-RU"/>
        </w:rPr>
      </w:pPr>
      <w:hyperlink w:anchor="_Toc27665168" w:history="1">
        <w:r w:rsidR="00CE5C86" w:rsidRPr="009F42AF">
          <w:rPr>
            <w:rStyle w:val="a9"/>
            <w:noProof/>
          </w:rPr>
          <w:t>2.10.</w:t>
        </w:r>
        <w:r w:rsidR="00CE5C86">
          <w:rPr>
            <w:rFonts w:asciiTheme="minorHAnsi" w:eastAsiaTheme="minorEastAsia" w:hAnsiTheme="minorHAnsi" w:cstheme="minorBidi"/>
            <w:iCs w:val="0"/>
            <w:noProof/>
            <w:sz w:val="22"/>
            <w:szCs w:val="22"/>
            <w:lang w:eastAsia="ru-RU"/>
          </w:rPr>
          <w:tab/>
        </w:r>
        <w:r w:rsidR="00CE5C86" w:rsidRPr="009F42AF">
          <w:rPr>
            <w:rStyle w:val="a9"/>
            <w:noProof/>
          </w:rPr>
          <w:t>Объекты местного значения поселения в области ритуальных услуг и содержания мест захоронения</w:t>
        </w:r>
        <w:r w:rsidR="00CE5C86">
          <w:rPr>
            <w:noProof/>
            <w:webHidden/>
          </w:rPr>
          <w:tab/>
        </w:r>
        <w:r>
          <w:rPr>
            <w:noProof/>
            <w:webHidden/>
          </w:rPr>
          <w:fldChar w:fldCharType="begin"/>
        </w:r>
        <w:r w:rsidR="00CE5C86">
          <w:rPr>
            <w:noProof/>
            <w:webHidden/>
          </w:rPr>
          <w:instrText xml:space="preserve"> PAGEREF _Toc27665168 \h </w:instrText>
        </w:r>
        <w:r>
          <w:rPr>
            <w:noProof/>
            <w:webHidden/>
          </w:rPr>
        </w:r>
        <w:r>
          <w:rPr>
            <w:noProof/>
            <w:webHidden/>
          </w:rPr>
          <w:fldChar w:fldCharType="separate"/>
        </w:r>
        <w:r w:rsidR="004B111D">
          <w:rPr>
            <w:noProof/>
            <w:webHidden/>
          </w:rPr>
          <w:t>35</w:t>
        </w:r>
        <w:r>
          <w:rPr>
            <w:noProof/>
            <w:webHidden/>
          </w:rPr>
          <w:fldChar w:fldCharType="end"/>
        </w:r>
      </w:hyperlink>
    </w:p>
    <w:p w:rsidR="00CE5C86" w:rsidRDefault="00660FAD">
      <w:pPr>
        <w:pStyle w:val="22"/>
        <w:rPr>
          <w:rFonts w:asciiTheme="minorHAnsi" w:eastAsiaTheme="minorEastAsia" w:hAnsiTheme="minorHAnsi" w:cstheme="minorBidi"/>
          <w:iCs w:val="0"/>
          <w:noProof/>
          <w:sz w:val="22"/>
          <w:szCs w:val="22"/>
          <w:lang w:eastAsia="ru-RU"/>
        </w:rPr>
      </w:pPr>
      <w:hyperlink w:anchor="_Toc27665169" w:history="1">
        <w:r w:rsidR="00CE5C86" w:rsidRPr="009F42AF">
          <w:rPr>
            <w:rStyle w:val="a9"/>
            <w:noProof/>
          </w:rPr>
          <w:t>2.11.</w:t>
        </w:r>
        <w:r w:rsidR="00CE5C86">
          <w:rPr>
            <w:rFonts w:asciiTheme="minorHAnsi" w:eastAsiaTheme="minorEastAsia" w:hAnsiTheme="minorHAnsi" w:cstheme="minorBidi"/>
            <w:iCs w:val="0"/>
            <w:noProof/>
            <w:sz w:val="22"/>
            <w:szCs w:val="22"/>
            <w:lang w:eastAsia="ru-RU"/>
          </w:rPr>
          <w:tab/>
        </w:r>
        <w:r w:rsidR="00CE5C86" w:rsidRPr="009F42AF">
          <w:rPr>
            <w:rStyle w:val="a9"/>
            <w:noProof/>
          </w:rPr>
          <w:t>Объекты местного значения поселения в области сбора и транспортирования, твердых коммунальных отходов</w:t>
        </w:r>
        <w:r w:rsidR="00CE5C86">
          <w:rPr>
            <w:noProof/>
            <w:webHidden/>
          </w:rPr>
          <w:tab/>
        </w:r>
        <w:r>
          <w:rPr>
            <w:noProof/>
            <w:webHidden/>
          </w:rPr>
          <w:fldChar w:fldCharType="begin"/>
        </w:r>
        <w:r w:rsidR="00CE5C86">
          <w:rPr>
            <w:noProof/>
            <w:webHidden/>
          </w:rPr>
          <w:instrText xml:space="preserve"> PAGEREF _Toc27665169 \h </w:instrText>
        </w:r>
        <w:r>
          <w:rPr>
            <w:noProof/>
            <w:webHidden/>
          </w:rPr>
        </w:r>
        <w:r>
          <w:rPr>
            <w:noProof/>
            <w:webHidden/>
          </w:rPr>
          <w:fldChar w:fldCharType="separate"/>
        </w:r>
        <w:r w:rsidR="004B111D">
          <w:rPr>
            <w:noProof/>
            <w:webHidden/>
          </w:rPr>
          <w:t>35</w:t>
        </w:r>
        <w:r>
          <w:rPr>
            <w:noProof/>
            <w:webHidden/>
          </w:rPr>
          <w:fldChar w:fldCharType="end"/>
        </w:r>
      </w:hyperlink>
    </w:p>
    <w:p w:rsidR="00CE5C86" w:rsidRDefault="00660FAD">
      <w:pPr>
        <w:pStyle w:val="22"/>
        <w:rPr>
          <w:rFonts w:asciiTheme="minorHAnsi" w:eastAsiaTheme="minorEastAsia" w:hAnsiTheme="minorHAnsi" w:cstheme="minorBidi"/>
          <w:iCs w:val="0"/>
          <w:noProof/>
          <w:sz w:val="22"/>
          <w:szCs w:val="22"/>
          <w:lang w:eastAsia="ru-RU"/>
        </w:rPr>
      </w:pPr>
      <w:hyperlink w:anchor="_Toc27665170" w:history="1">
        <w:r w:rsidR="00CE5C86" w:rsidRPr="009F42AF">
          <w:rPr>
            <w:rStyle w:val="a9"/>
            <w:noProof/>
          </w:rPr>
          <w:t>2.12.</w:t>
        </w:r>
        <w:r w:rsidR="00CE5C86">
          <w:rPr>
            <w:rFonts w:asciiTheme="minorHAnsi" w:eastAsiaTheme="minorEastAsia" w:hAnsiTheme="minorHAnsi" w:cstheme="minorBidi"/>
            <w:iCs w:val="0"/>
            <w:noProof/>
            <w:sz w:val="22"/>
            <w:szCs w:val="22"/>
            <w:lang w:eastAsia="ru-RU"/>
          </w:rPr>
          <w:tab/>
        </w:r>
        <w:r w:rsidR="00CE5C86" w:rsidRPr="009F42AF">
          <w:rPr>
            <w:rStyle w:val="a9"/>
            <w:noProof/>
          </w:rPr>
          <w:t>Объекты местного значения поселения в области рекреации</w:t>
        </w:r>
        <w:r w:rsidR="00CE5C86">
          <w:rPr>
            <w:noProof/>
            <w:webHidden/>
          </w:rPr>
          <w:tab/>
        </w:r>
        <w:r>
          <w:rPr>
            <w:noProof/>
            <w:webHidden/>
          </w:rPr>
          <w:fldChar w:fldCharType="begin"/>
        </w:r>
        <w:r w:rsidR="00CE5C86">
          <w:rPr>
            <w:noProof/>
            <w:webHidden/>
          </w:rPr>
          <w:instrText xml:space="preserve"> PAGEREF _Toc27665170 \h </w:instrText>
        </w:r>
        <w:r>
          <w:rPr>
            <w:noProof/>
            <w:webHidden/>
          </w:rPr>
        </w:r>
        <w:r>
          <w:rPr>
            <w:noProof/>
            <w:webHidden/>
          </w:rPr>
          <w:fldChar w:fldCharType="separate"/>
        </w:r>
        <w:r w:rsidR="004B111D">
          <w:rPr>
            <w:noProof/>
            <w:webHidden/>
          </w:rPr>
          <w:t>36</w:t>
        </w:r>
        <w:r>
          <w:rPr>
            <w:noProof/>
            <w:webHidden/>
          </w:rPr>
          <w:fldChar w:fldCharType="end"/>
        </w:r>
      </w:hyperlink>
    </w:p>
    <w:p w:rsidR="00CE5C86" w:rsidRDefault="00660FAD">
      <w:pPr>
        <w:pStyle w:val="22"/>
        <w:rPr>
          <w:rFonts w:asciiTheme="minorHAnsi" w:eastAsiaTheme="minorEastAsia" w:hAnsiTheme="minorHAnsi" w:cstheme="minorBidi"/>
          <w:iCs w:val="0"/>
          <w:noProof/>
          <w:sz w:val="22"/>
          <w:szCs w:val="22"/>
          <w:lang w:eastAsia="ru-RU"/>
        </w:rPr>
      </w:pPr>
      <w:hyperlink w:anchor="_Toc27665171" w:history="1">
        <w:r w:rsidR="00CE5C86" w:rsidRPr="009F42AF">
          <w:rPr>
            <w:rStyle w:val="a9"/>
            <w:noProof/>
          </w:rPr>
          <w:t>2.13.</w:t>
        </w:r>
        <w:r w:rsidR="00CE5C86">
          <w:rPr>
            <w:rFonts w:asciiTheme="minorHAnsi" w:eastAsiaTheme="minorEastAsia" w:hAnsiTheme="minorHAnsi" w:cstheme="minorBidi"/>
            <w:iCs w:val="0"/>
            <w:noProof/>
            <w:sz w:val="22"/>
            <w:szCs w:val="22"/>
            <w:lang w:eastAsia="ru-RU"/>
          </w:rPr>
          <w:tab/>
        </w:r>
        <w:r w:rsidR="00CE5C86" w:rsidRPr="009F42AF">
          <w:rPr>
            <w:rStyle w:val="a9"/>
            <w:noProof/>
          </w:rPr>
          <w:t>Объекты благоустройства поселения</w:t>
        </w:r>
        <w:r w:rsidR="00CE5C86">
          <w:rPr>
            <w:noProof/>
            <w:webHidden/>
          </w:rPr>
          <w:tab/>
        </w:r>
        <w:r>
          <w:rPr>
            <w:noProof/>
            <w:webHidden/>
          </w:rPr>
          <w:fldChar w:fldCharType="begin"/>
        </w:r>
        <w:r w:rsidR="00CE5C86">
          <w:rPr>
            <w:noProof/>
            <w:webHidden/>
          </w:rPr>
          <w:instrText xml:space="preserve"> PAGEREF _Toc27665171 \h </w:instrText>
        </w:r>
        <w:r>
          <w:rPr>
            <w:noProof/>
            <w:webHidden/>
          </w:rPr>
        </w:r>
        <w:r>
          <w:rPr>
            <w:noProof/>
            <w:webHidden/>
          </w:rPr>
          <w:fldChar w:fldCharType="separate"/>
        </w:r>
        <w:r w:rsidR="004B111D">
          <w:rPr>
            <w:noProof/>
            <w:webHidden/>
          </w:rPr>
          <w:t>36</w:t>
        </w:r>
        <w:r>
          <w:rPr>
            <w:noProof/>
            <w:webHidden/>
          </w:rPr>
          <w:fldChar w:fldCharType="end"/>
        </w:r>
      </w:hyperlink>
    </w:p>
    <w:p w:rsidR="00CE5C86" w:rsidRDefault="00660FAD">
      <w:pPr>
        <w:pStyle w:val="22"/>
        <w:rPr>
          <w:rFonts w:asciiTheme="minorHAnsi" w:eastAsiaTheme="minorEastAsia" w:hAnsiTheme="minorHAnsi" w:cstheme="minorBidi"/>
          <w:iCs w:val="0"/>
          <w:noProof/>
          <w:sz w:val="22"/>
          <w:szCs w:val="22"/>
          <w:lang w:eastAsia="ru-RU"/>
        </w:rPr>
      </w:pPr>
      <w:hyperlink w:anchor="_Toc27665172" w:history="1">
        <w:r w:rsidR="00CE5C86" w:rsidRPr="009F42AF">
          <w:rPr>
            <w:rStyle w:val="a9"/>
            <w:noProof/>
          </w:rPr>
          <w:t>2.14.</w:t>
        </w:r>
        <w:r w:rsidR="00CE5C86">
          <w:rPr>
            <w:rFonts w:asciiTheme="minorHAnsi" w:eastAsiaTheme="minorEastAsia" w:hAnsiTheme="minorHAnsi" w:cstheme="minorBidi"/>
            <w:iCs w:val="0"/>
            <w:noProof/>
            <w:sz w:val="22"/>
            <w:szCs w:val="22"/>
            <w:lang w:eastAsia="ru-RU"/>
          </w:rPr>
          <w:tab/>
        </w:r>
        <w:r w:rsidR="00CE5C86" w:rsidRPr="009F42AF">
          <w:rPr>
            <w:rStyle w:val="a9"/>
            <w:noProof/>
          </w:rPr>
          <w:t>Объекты местного значения поселения в области местного самоуправления</w:t>
        </w:r>
        <w:r w:rsidR="00CE5C86">
          <w:rPr>
            <w:noProof/>
            <w:webHidden/>
          </w:rPr>
          <w:tab/>
        </w:r>
        <w:r>
          <w:rPr>
            <w:noProof/>
            <w:webHidden/>
          </w:rPr>
          <w:fldChar w:fldCharType="begin"/>
        </w:r>
        <w:r w:rsidR="00CE5C86">
          <w:rPr>
            <w:noProof/>
            <w:webHidden/>
          </w:rPr>
          <w:instrText xml:space="preserve"> PAGEREF _Toc27665172 \h </w:instrText>
        </w:r>
        <w:r>
          <w:rPr>
            <w:noProof/>
            <w:webHidden/>
          </w:rPr>
        </w:r>
        <w:r>
          <w:rPr>
            <w:noProof/>
            <w:webHidden/>
          </w:rPr>
          <w:fldChar w:fldCharType="separate"/>
        </w:r>
        <w:r w:rsidR="004B111D">
          <w:rPr>
            <w:noProof/>
            <w:webHidden/>
          </w:rPr>
          <w:t>37</w:t>
        </w:r>
        <w:r>
          <w:rPr>
            <w:noProof/>
            <w:webHidden/>
          </w:rPr>
          <w:fldChar w:fldCharType="end"/>
        </w:r>
      </w:hyperlink>
    </w:p>
    <w:p w:rsidR="00CE5C86" w:rsidRDefault="00660FAD">
      <w:pPr>
        <w:pStyle w:val="22"/>
        <w:rPr>
          <w:rFonts w:asciiTheme="minorHAnsi" w:eastAsiaTheme="minorEastAsia" w:hAnsiTheme="minorHAnsi" w:cstheme="minorBidi"/>
          <w:iCs w:val="0"/>
          <w:noProof/>
          <w:sz w:val="22"/>
          <w:szCs w:val="22"/>
          <w:lang w:eastAsia="ru-RU"/>
        </w:rPr>
      </w:pPr>
      <w:hyperlink w:anchor="_Toc27665173" w:history="1">
        <w:r w:rsidR="00CE5C86" w:rsidRPr="009F42AF">
          <w:rPr>
            <w:rStyle w:val="a9"/>
            <w:noProof/>
          </w:rPr>
          <w:t>2.15.</w:t>
        </w:r>
        <w:r w:rsidR="00CE5C86">
          <w:rPr>
            <w:rFonts w:asciiTheme="minorHAnsi" w:eastAsiaTheme="minorEastAsia" w:hAnsiTheme="minorHAnsi" w:cstheme="minorBidi"/>
            <w:iCs w:val="0"/>
            <w:noProof/>
            <w:sz w:val="22"/>
            <w:szCs w:val="22"/>
            <w:lang w:eastAsia="ru-RU"/>
          </w:rPr>
          <w:tab/>
        </w:r>
        <w:r w:rsidR="00CE5C86" w:rsidRPr="009F42AF">
          <w:rPr>
            <w:rStyle w:val="a9"/>
            <w:noProof/>
          </w:rPr>
          <w:t>Объекты местного значения поселения в области охраны общественного порядка</w:t>
        </w:r>
        <w:r w:rsidR="00CE5C86">
          <w:rPr>
            <w:noProof/>
            <w:webHidden/>
          </w:rPr>
          <w:tab/>
        </w:r>
        <w:r w:rsidR="00CE5C86">
          <w:rPr>
            <w:noProof/>
            <w:webHidden/>
          </w:rPr>
          <w:tab/>
        </w:r>
        <w:r>
          <w:rPr>
            <w:noProof/>
            <w:webHidden/>
          </w:rPr>
          <w:fldChar w:fldCharType="begin"/>
        </w:r>
        <w:r w:rsidR="00CE5C86">
          <w:rPr>
            <w:noProof/>
            <w:webHidden/>
          </w:rPr>
          <w:instrText xml:space="preserve"> PAGEREF _Toc27665173 \h </w:instrText>
        </w:r>
        <w:r>
          <w:rPr>
            <w:noProof/>
            <w:webHidden/>
          </w:rPr>
        </w:r>
        <w:r>
          <w:rPr>
            <w:noProof/>
            <w:webHidden/>
          </w:rPr>
          <w:fldChar w:fldCharType="separate"/>
        </w:r>
        <w:r w:rsidR="004B111D">
          <w:rPr>
            <w:noProof/>
            <w:webHidden/>
          </w:rPr>
          <w:t>38</w:t>
        </w:r>
        <w:r>
          <w:rPr>
            <w:noProof/>
            <w:webHidden/>
          </w:rPr>
          <w:fldChar w:fldCharType="end"/>
        </w:r>
      </w:hyperlink>
    </w:p>
    <w:p w:rsidR="00CE5C86" w:rsidRDefault="00660FAD">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27665174" w:history="1">
        <w:r w:rsidR="00CE5C86" w:rsidRPr="009F42AF">
          <w:rPr>
            <w:rStyle w:val="a9"/>
            <w:noProof/>
          </w:rPr>
          <w:t>3.</w:t>
        </w:r>
        <w:r w:rsidR="00CE5C86">
          <w:rPr>
            <w:rFonts w:asciiTheme="minorHAnsi" w:eastAsiaTheme="minorEastAsia" w:hAnsiTheme="minorHAnsi" w:cstheme="minorBidi"/>
            <w:b w:val="0"/>
            <w:bCs w:val="0"/>
            <w:caps w:val="0"/>
            <w:noProof/>
            <w:sz w:val="22"/>
            <w:szCs w:val="22"/>
            <w:lang w:eastAsia="ru-RU"/>
          </w:rPr>
          <w:tab/>
        </w:r>
        <w:r w:rsidR="00CE5C86" w:rsidRPr="009F42AF">
          <w:rPr>
            <w:rStyle w:val="a9"/>
            <w:noProof/>
          </w:rPr>
          <w:t>Правила и область применения расчетных показателей, содержащихся в основной части</w:t>
        </w:r>
        <w:r w:rsidR="00CE5C86">
          <w:rPr>
            <w:noProof/>
            <w:webHidden/>
          </w:rPr>
          <w:tab/>
        </w:r>
        <w:r>
          <w:rPr>
            <w:noProof/>
            <w:webHidden/>
          </w:rPr>
          <w:fldChar w:fldCharType="begin"/>
        </w:r>
        <w:r w:rsidR="00CE5C86">
          <w:rPr>
            <w:noProof/>
            <w:webHidden/>
          </w:rPr>
          <w:instrText xml:space="preserve"> PAGEREF _Toc27665174 \h </w:instrText>
        </w:r>
        <w:r>
          <w:rPr>
            <w:noProof/>
            <w:webHidden/>
          </w:rPr>
        </w:r>
        <w:r>
          <w:rPr>
            <w:noProof/>
            <w:webHidden/>
          </w:rPr>
          <w:fldChar w:fldCharType="separate"/>
        </w:r>
        <w:r w:rsidR="004B111D">
          <w:rPr>
            <w:noProof/>
            <w:webHidden/>
          </w:rPr>
          <w:t>39</w:t>
        </w:r>
        <w:r>
          <w:rPr>
            <w:noProof/>
            <w:webHidden/>
          </w:rPr>
          <w:fldChar w:fldCharType="end"/>
        </w:r>
      </w:hyperlink>
    </w:p>
    <w:p w:rsidR="00CE5C86" w:rsidRDefault="00660FAD">
      <w:pPr>
        <w:pStyle w:val="22"/>
        <w:rPr>
          <w:rFonts w:asciiTheme="minorHAnsi" w:eastAsiaTheme="minorEastAsia" w:hAnsiTheme="minorHAnsi" w:cstheme="minorBidi"/>
          <w:iCs w:val="0"/>
          <w:noProof/>
          <w:sz w:val="22"/>
          <w:szCs w:val="22"/>
          <w:lang w:eastAsia="ru-RU"/>
        </w:rPr>
      </w:pPr>
      <w:hyperlink w:anchor="_Toc27665175" w:history="1">
        <w:r w:rsidR="00CE5C86" w:rsidRPr="009F42AF">
          <w:rPr>
            <w:rStyle w:val="a9"/>
            <w:noProof/>
          </w:rPr>
          <w:t>3.1.</w:t>
        </w:r>
        <w:r w:rsidR="00CE5C86">
          <w:rPr>
            <w:rFonts w:asciiTheme="minorHAnsi" w:eastAsiaTheme="minorEastAsia" w:hAnsiTheme="minorHAnsi" w:cstheme="minorBidi"/>
            <w:iCs w:val="0"/>
            <w:noProof/>
            <w:sz w:val="22"/>
            <w:szCs w:val="22"/>
            <w:lang w:eastAsia="ru-RU"/>
          </w:rPr>
          <w:tab/>
        </w:r>
        <w:r w:rsidR="00CE5C86" w:rsidRPr="009F42AF">
          <w:rPr>
            <w:rStyle w:val="a9"/>
            <w:noProof/>
          </w:rPr>
          <w:t>Область применения расчетных показателей</w:t>
        </w:r>
        <w:r w:rsidR="00CE5C86">
          <w:rPr>
            <w:noProof/>
            <w:webHidden/>
          </w:rPr>
          <w:tab/>
        </w:r>
        <w:r>
          <w:rPr>
            <w:noProof/>
            <w:webHidden/>
          </w:rPr>
          <w:fldChar w:fldCharType="begin"/>
        </w:r>
        <w:r w:rsidR="00CE5C86">
          <w:rPr>
            <w:noProof/>
            <w:webHidden/>
          </w:rPr>
          <w:instrText xml:space="preserve"> PAGEREF _Toc27665175 \h </w:instrText>
        </w:r>
        <w:r>
          <w:rPr>
            <w:noProof/>
            <w:webHidden/>
          </w:rPr>
        </w:r>
        <w:r>
          <w:rPr>
            <w:noProof/>
            <w:webHidden/>
          </w:rPr>
          <w:fldChar w:fldCharType="separate"/>
        </w:r>
        <w:r w:rsidR="004B111D">
          <w:rPr>
            <w:noProof/>
            <w:webHidden/>
          </w:rPr>
          <w:t>39</w:t>
        </w:r>
        <w:r>
          <w:rPr>
            <w:noProof/>
            <w:webHidden/>
          </w:rPr>
          <w:fldChar w:fldCharType="end"/>
        </w:r>
      </w:hyperlink>
    </w:p>
    <w:p w:rsidR="00CE5C86" w:rsidRDefault="00660FAD">
      <w:pPr>
        <w:pStyle w:val="22"/>
        <w:rPr>
          <w:rFonts w:asciiTheme="minorHAnsi" w:eastAsiaTheme="minorEastAsia" w:hAnsiTheme="minorHAnsi" w:cstheme="minorBidi"/>
          <w:iCs w:val="0"/>
          <w:noProof/>
          <w:sz w:val="22"/>
          <w:szCs w:val="22"/>
          <w:lang w:eastAsia="ru-RU"/>
        </w:rPr>
      </w:pPr>
      <w:hyperlink w:anchor="_Toc27665176" w:history="1">
        <w:r w:rsidR="00CE5C86" w:rsidRPr="009F42AF">
          <w:rPr>
            <w:rStyle w:val="a9"/>
            <w:noProof/>
          </w:rPr>
          <w:t>3.2.</w:t>
        </w:r>
        <w:r w:rsidR="00CE5C86">
          <w:rPr>
            <w:rFonts w:asciiTheme="minorHAnsi" w:eastAsiaTheme="minorEastAsia" w:hAnsiTheme="minorHAnsi" w:cstheme="minorBidi"/>
            <w:iCs w:val="0"/>
            <w:noProof/>
            <w:sz w:val="22"/>
            <w:szCs w:val="22"/>
            <w:lang w:eastAsia="ru-RU"/>
          </w:rPr>
          <w:tab/>
        </w:r>
        <w:r w:rsidR="00CE5C86" w:rsidRPr="009F42AF">
          <w:rPr>
            <w:rStyle w:val="a9"/>
            <w:noProof/>
          </w:rPr>
          <w:t>Правила применения расчетных показателей</w:t>
        </w:r>
        <w:r w:rsidR="00CE5C86">
          <w:rPr>
            <w:noProof/>
            <w:webHidden/>
          </w:rPr>
          <w:tab/>
        </w:r>
        <w:r>
          <w:rPr>
            <w:noProof/>
            <w:webHidden/>
          </w:rPr>
          <w:fldChar w:fldCharType="begin"/>
        </w:r>
        <w:r w:rsidR="00CE5C86">
          <w:rPr>
            <w:noProof/>
            <w:webHidden/>
          </w:rPr>
          <w:instrText xml:space="preserve"> PAGEREF _Toc27665176 \h </w:instrText>
        </w:r>
        <w:r>
          <w:rPr>
            <w:noProof/>
            <w:webHidden/>
          </w:rPr>
        </w:r>
        <w:r>
          <w:rPr>
            <w:noProof/>
            <w:webHidden/>
          </w:rPr>
          <w:fldChar w:fldCharType="separate"/>
        </w:r>
        <w:r w:rsidR="004B111D">
          <w:rPr>
            <w:noProof/>
            <w:webHidden/>
          </w:rPr>
          <w:t>39</w:t>
        </w:r>
        <w:r>
          <w:rPr>
            <w:noProof/>
            <w:webHidden/>
          </w:rPr>
          <w:fldChar w:fldCharType="end"/>
        </w:r>
      </w:hyperlink>
    </w:p>
    <w:p w:rsidR="00CE5C86" w:rsidRDefault="00660FAD">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27665177" w:history="1">
        <w:r w:rsidR="00CE5C86" w:rsidRPr="009F42AF">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CE5C86">
          <w:rPr>
            <w:noProof/>
            <w:webHidden/>
          </w:rPr>
          <w:tab/>
        </w:r>
        <w:r>
          <w:rPr>
            <w:noProof/>
            <w:webHidden/>
          </w:rPr>
          <w:fldChar w:fldCharType="begin"/>
        </w:r>
        <w:r w:rsidR="00CE5C86">
          <w:rPr>
            <w:noProof/>
            <w:webHidden/>
          </w:rPr>
          <w:instrText xml:space="preserve"> PAGEREF _Toc27665177 \h </w:instrText>
        </w:r>
        <w:r>
          <w:rPr>
            <w:noProof/>
            <w:webHidden/>
          </w:rPr>
        </w:r>
        <w:r>
          <w:rPr>
            <w:noProof/>
            <w:webHidden/>
          </w:rPr>
          <w:fldChar w:fldCharType="separate"/>
        </w:r>
        <w:r w:rsidR="004B111D">
          <w:rPr>
            <w:noProof/>
            <w:webHidden/>
          </w:rPr>
          <w:t>41</w:t>
        </w:r>
        <w:r>
          <w:rPr>
            <w:noProof/>
            <w:webHidden/>
          </w:rPr>
          <w:fldChar w:fldCharType="end"/>
        </w:r>
      </w:hyperlink>
    </w:p>
    <w:p w:rsidR="00CE5C86" w:rsidRDefault="00660FAD">
      <w:pPr>
        <w:pStyle w:val="31"/>
        <w:rPr>
          <w:rFonts w:asciiTheme="minorHAnsi" w:eastAsiaTheme="minorEastAsia" w:hAnsiTheme="minorHAnsi" w:cstheme="minorBidi"/>
          <w:noProof/>
          <w:sz w:val="22"/>
          <w:szCs w:val="22"/>
          <w:lang w:eastAsia="ru-RU"/>
        </w:rPr>
      </w:pPr>
      <w:hyperlink w:anchor="_Toc27665178" w:history="1">
        <w:r w:rsidR="00CE5C86" w:rsidRPr="009F42AF">
          <w:rPr>
            <w:rStyle w:val="a9"/>
            <w:rFonts w:eastAsia="Times New Roman" w:cs="Arial"/>
            <w:bCs/>
            <w:i/>
            <w:noProof/>
          </w:rPr>
          <w:t>Федеральные законы</w:t>
        </w:r>
        <w:r w:rsidR="00CE5C86">
          <w:rPr>
            <w:noProof/>
            <w:webHidden/>
          </w:rPr>
          <w:tab/>
        </w:r>
        <w:r>
          <w:rPr>
            <w:noProof/>
            <w:webHidden/>
          </w:rPr>
          <w:fldChar w:fldCharType="begin"/>
        </w:r>
        <w:r w:rsidR="00CE5C86">
          <w:rPr>
            <w:noProof/>
            <w:webHidden/>
          </w:rPr>
          <w:instrText xml:space="preserve"> PAGEREF _Toc27665178 \h </w:instrText>
        </w:r>
        <w:r>
          <w:rPr>
            <w:noProof/>
            <w:webHidden/>
          </w:rPr>
        </w:r>
        <w:r>
          <w:rPr>
            <w:noProof/>
            <w:webHidden/>
          </w:rPr>
          <w:fldChar w:fldCharType="separate"/>
        </w:r>
        <w:r w:rsidR="004B111D">
          <w:rPr>
            <w:noProof/>
            <w:webHidden/>
          </w:rPr>
          <w:t>41</w:t>
        </w:r>
        <w:r>
          <w:rPr>
            <w:noProof/>
            <w:webHidden/>
          </w:rPr>
          <w:fldChar w:fldCharType="end"/>
        </w:r>
      </w:hyperlink>
    </w:p>
    <w:p w:rsidR="00CE5C86" w:rsidRDefault="00660FAD">
      <w:pPr>
        <w:pStyle w:val="31"/>
        <w:rPr>
          <w:rFonts w:asciiTheme="minorHAnsi" w:eastAsiaTheme="minorEastAsia" w:hAnsiTheme="minorHAnsi" w:cstheme="minorBidi"/>
          <w:noProof/>
          <w:sz w:val="22"/>
          <w:szCs w:val="22"/>
          <w:lang w:eastAsia="ru-RU"/>
        </w:rPr>
      </w:pPr>
      <w:hyperlink w:anchor="_Toc27665179" w:history="1">
        <w:r w:rsidR="00CE5C86" w:rsidRPr="009F42AF">
          <w:rPr>
            <w:rStyle w:val="a9"/>
            <w:rFonts w:eastAsia="Times New Roman" w:cs="Arial"/>
            <w:bCs/>
            <w:i/>
            <w:noProof/>
          </w:rPr>
          <w:t>Иные нормативные акты Российской Федерации</w:t>
        </w:r>
        <w:r w:rsidR="00CE5C86">
          <w:rPr>
            <w:noProof/>
            <w:webHidden/>
          </w:rPr>
          <w:tab/>
        </w:r>
        <w:r>
          <w:rPr>
            <w:noProof/>
            <w:webHidden/>
          </w:rPr>
          <w:fldChar w:fldCharType="begin"/>
        </w:r>
        <w:r w:rsidR="00CE5C86">
          <w:rPr>
            <w:noProof/>
            <w:webHidden/>
          </w:rPr>
          <w:instrText xml:space="preserve"> PAGEREF _Toc27665179 \h </w:instrText>
        </w:r>
        <w:r>
          <w:rPr>
            <w:noProof/>
            <w:webHidden/>
          </w:rPr>
        </w:r>
        <w:r>
          <w:rPr>
            <w:noProof/>
            <w:webHidden/>
          </w:rPr>
          <w:fldChar w:fldCharType="separate"/>
        </w:r>
        <w:r w:rsidR="004B111D">
          <w:rPr>
            <w:noProof/>
            <w:webHidden/>
          </w:rPr>
          <w:t>41</w:t>
        </w:r>
        <w:r>
          <w:rPr>
            <w:noProof/>
            <w:webHidden/>
          </w:rPr>
          <w:fldChar w:fldCharType="end"/>
        </w:r>
      </w:hyperlink>
    </w:p>
    <w:p w:rsidR="00CE5C86" w:rsidRDefault="00660FAD">
      <w:pPr>
        <w:pStyle w:val="31"/>
        <w:rPr>
          <w:rFonts w:asciiTheme="minorHAnsi" w:eastAsiaTheme="minorEastAsia" w:hAnsiTheme="minorHAnsi" w:cstheme="minorBidi"/>
          <w:noProof/>
          <w:sz w:val="22"/>
          <w:szCs w:val="22"/>
          <w:lang w:eastAsia="ru-RU"/>
        </w:rPr>
      </w:pPr>
      <w:hyperlink w:anchor="_Toc27665180" w:history="1">
        <w:r w:rsidR="00CE5C86" w:rsidRPr="009F42AF">
          <w:rPr>
            <w:rStyle w:val="a9"/>
            <w:rFonts w:eastAsia="Times New Roman" w:cs="Arial"/>
            <w:bCs/>
            <w:i/>
            <w:noProof/>
          </w:rPr>
          <w:t>Нормативные акты Владимирской области</w:t>
        </w:r>
        <w:r w:rsidR="00CE5C86">
          <w:rPr>
            <w:noProof/>
            <w:webHidden/>
          </w:rPr>
          <w:tab/>
        </w:r>
        <w:r>
          <w:rPr>
            <w:noProof/>
            <w:webHidden/>
          </w:rPr>
          <w:fldChar w:fldCharType="begin"/>
        </w:r>
        <w:r w:rsidR="00CE5C86">
          <w:rPr>
            <w:noProof/>
            <w:webHidden/>
          </w:rPr>
          <w:instrText xml:space="preserve"> PAGEREF _Toc27665180 \h </w:instrText>
        </w:r>
        <w:r>
          <w:rPr>
            <w:noProof/>
            <w:webHidden/>
          </w:rPr>
        </w:r>
        <w:r>
          <w:rPr>
            <w:noProof/>
            <w:webHidden/>
          </w:rPr>
          <w:fldChar w:fldCharType="separate"/>
        </w:r>
        <w:r w:rsidR="004B111D">
          <w:rPr>
            <w:noProof/>
            <w:webHidden/>
          </w:rPr>
          <w:t>41</w:t>
        </w:r>
        <w:r>
          <w:rPr>
            <w:noProof/>
            <w:webHidden/>
          </w:rPr>
          <w:fldChar w:fldCharType="end"/>
        </w:r>
      </w:hyperlink>
    </w:p>
    <w:p w:rsidR="00CE5C86" w:rsidRDefault="00660FAD">
      <w:pPr>
        <w:pStyle w:val="31"/>
        <w:rPr>
          <w:rFonts w:asciiTheme="minorHAnsi" w:eastAsiaTheme="minorEastAsia" w:hAnsiTheme="minorHAnsi" w:cstheme="minorBidi"/>
          <w:noProof/>
          <w:sz w:val="22"/>
          <w:szCs w:val="22"/>
          <w:lang w:eastAsia="ru-RU"/>
        </w:rPr>
      </w:pPr>
      <w:hyperlink w:anchor="_Toc27665181" w:history="1">
        <w:r w:rsidR="00CE5C86" w:rsidRPr="009F42AF">
          <w:rPr>
            <w:rStyle w:val="a9"/>
            <w:rFonts w:eastAsia="Times New Roman" w:cs="Arial"/>
            <w:bCs/>
            <w:i/>
            <w:noProof/>
          </w:rPr>
          <w:t>Нормативные акты муниципального образования город Струнино Александровского района Владимирской области</w:t>
        </w:r>
        <w:r w:rsidR="00CE5C86">
          <w:rPr>
            <w:noProof/>
            <w:webHidden/>
          </w:rPr>
          <w:tab/>
        </w:r>
        <w:r>
          <w:rPr>
            <w:noProof/>
            <w:webHidden/>
          </w:rPr>
          <w:fldChar w:fldCharType="begin"/>
        </w:r>
        <w:r w:rsidR="00CE5C86">
          <w:rPr>
            <w:noProof/>
            <w:webHidden/>
          </w:rPr>
          <w:instrText xml:space="preserve"> PAGEREF _Toc27665181 \h </w:instrText>
        </w:r>
        <w:r>
          <w:rPr>
            <w:noProof/>
            <w:webHidden/>
          </w:rPr>
        </w:r>
        <w:r>
          <w:rPr>
            <w:noProof/>
            <w:webHidden/>
          </w:rPr>
          <w:fldChar w:fldCharType="separate"/>
        </w:r>
        <w:r w:rsidR="004B111D">
          <w:rPr>
            <w:noProof/>
            <w:webHidden/>
          </w:rPr>
          <w:t>42</w:t>
        </w:r>
        <w:r>
          <w:rPr>
            <w:noProof/>
            <w:webHidden/>
          </w:rPr>
          <w:fldChar w:fldCharType="end"/>
        </w:r>
      </w:hyperlink>
    </w:p>
    <w:p w:rsidR="00CE5C86" w:rsidRDefault="00660FAD">
      <w:pPr>
        <w:pStyle w:val="31"/>
        <w:rPr>
          <w:rFonts w:asciiTheme="minorHAnsi" w:eastAsiaTheme="minorEastAsia" w:hAnsiTheme="minorHAnsi" w:cstheme="minorBidi"/>
          <w:noProof/>
          <w:sz w:val="22"/>
          <w:szCs w:val="22"/>
          <w:lang w:eastAsia="ru-RU"/>
        </w:rPr>
      </w:pPr>
      <w:hyperlink w:anchor="_Toc27665182" w:history="1">
        <w:r w:rsidR="00CE5C86" w:rsidRPr="009F42AF">
          <w:rPr>
            <w:rStyle w:val="a9"/>
            <w:rFonts w:eastAsia="Times New Roman" w:cs="Arial"/>
            <w:bCs/>
            <w:i/>
            <w:noProof/>
          </w:rPr>
          <w:t>Своды правил по проектированию и строительству (СП)</w:t>
        </w:r>
        <w:r w:rsidR="00CE5C86">
          <w:rPr>
            <w:noProof/>
            <w:webHidden/>
          </w:rPr>
          <w:tab/>
        </w:r>
        <w:r>
          <w:rPr>
            <w:noProof/>
            <w:webHidden/>
          </w:rPr>
          <w:fldChar w:fldCharType="begin"/>
        </w:r>
        <w:r w:rsidR="00CE5C86">
          <w:rPr>
            <w:noProof/>
            <w:webHidden/>
          </w:rPr>
          <w:instrText xml:space="preserve"> PAGEREF _Toc27665182 \h </w:instrText>
        </w:r>
        <w:r>
          <w:rPr>
            <w:noProof/>
            <w:webHidden/>
          </w:rPr>
        </w:r>
        <w:r>
          <w:rPr>
            <w:noProof/>
            <w:webHidden/>
          </w:rPr>
          <w:fldChar w:fldCharType="separate"/>
        </w:r>
        <w:r w:rsidR="004B111D">
          <w:rPr>
            <w:noProof/>
            <w:webHidden/>
          </w:rPr>
          <w:t>42</w:t>
        </w:r>
        <w:r>
          <w:rPr>
            <w:noProof/>
            <w:webHidden/>
          </w:rPr>
          <w:fldChar w:fldCharType="end"/>
        </w:r>
      </w:hyperlink>
    </w:p>
    <w:p w:rsidR="00CE5C86" w:rsidRDefault="00660FAD">
      <w:pPr>
        <w:pStyle w:val="31"/>
        <w:rPr>
          <w:rFonts w:asciiTheme="minorHAnsi" w:eastAsiaTheme="minorEastAsia" w:hAnsiTheme="minorHAnsi" w:cstheme="minorBidi"/>
          <w:noProof/>
          <w:sz w:val="22"/>
          <w:szCs w:val="22"/>
          <w:lang w:eastAsia="ru-RU"/>
        </w:rPr>
      </w:pPr>
      <w:hyperlink w:anchor="_Toc27665183" w:history="1">
        <w:r w:rsidR="00CE5C86" w:rsidRPr="009F42AF">
          <w:rPr>
            <w:rStyle w:val="a9"/>
            <w:rFonts w:eastAsia="Times New Roman" w:cs="Arial"/>
            <w:bCs/>
            <w:i/>
            <w:noProof/>
          </w:rPr>
          <w:t>Иные документы</w:t>
        </w:r>
        <w:r w:rsidR="00CE5C86">
          <w:rPr>
            <w:noProof/>
            <w:webHidden/>
          </w:rPr>
          <w:tab/>
        </w:r>
        <w:r>
          <w:rPr>
            <w:noProof/>
            <w:webHidden/>
          </w:rPr>
          <w:fldChar w:fldCharType="begin"/>
        </w:r>
        <w:r w:rsidR="00CE5C86">
          <w:rPr>
            <w:noProof/>
            <w:webHidden/>
          </w:rPr>
          <w:instrText xml:space="preserve"> PAGEREF _Toc27665183 \h </w:instrText>
        </w:r>
        <w:r>
          <w:rPr>
            <w:noProof/>
            <w:webHidden/>
          </w:rPr>
        </w:r>
        <w:r>
          <w:rPr>
            <w:noProof/>
            <w:webHidden/>
          </w:rPr>
          <w:fldChar w:fldCharType="separate"/>
        </w:r>
        <w:r w:rsidR="004B111D">
          <w:rPr>
            <w:noProof/>
            <w:webHidden/>
          </w:rPr>
          <w:t>43</w:t>
        </w:r>
        <w:r>
          <w:rPr>
            <w:noProof/>
            <w:webHidden/>
          </w:rPr>
          <w:fldChar w:fldCharType="end"/>
        </w:r>
      </w:hyperlink>
    </w:p>
    <w:p w:rsidR="00CE5C86" w:rsidRDefault="00660FAD">
      <w:pPr>
        <w:pStyle w:val="31"/>
        <w:rPr>
          <w:rFonts w:asciiTheme="minorHAnsi" w:eastAsiaTheme="minorEastAsia" w:hAnsiTheme="minorHAnsi" w:cstheme="minorBidi"/>
          <w:noProof/>
          <w:sz w:val="22"/>
          <w:szCs w:val="22"/>
          <w:lang w:eastAsia="ru-RU"/>
        </w:rPr>
      </w:pPr>
      <w:hyperlink w:anchor="_Toc27665184" w:history="1">
        <w:r w:rsidR="00CE5C86" w:rsidRPr="009F42AF">
          <w:rPr>
            <w:rStyle w:val="a9"/>
            <w:rFonts w:eastAsia="Times New Roman" w:cs="Arial"/>
            <w:bCs/>
            <w:i/>
            <w:noProof/>
          </w:rPr>
          <w:t>Интернет-источники</w:t>
        </w:r>
        <w:r w:rsidR="00CE5C86">
          <w:rPr>
            <w:noProof/>
            <w:webHidden/>
          </w:rPr>
          <w:tab/>
        </w:r>
        <w:r>
          <w:rPr>
            <w:noProof/>
            <w:webHidden/>
          </w:rPr>
          <w:fldChar w:fldCharType="begin"/>
        </w:r>
        <w:r w:rsidR="00CE5C86">
          <w:rPr>
            <w:noProof/>
            <w:webHidden/>
          </w:rPr>
          <w:instrText xml:space="preserve"> PAGEREF _Toc27665184 \h </w:instrText>
        </w:r>
        <w:r>
          <w:rPr>
            <w:noProof/>
            <w:webHidden/>
          </w:rPr>
        </w:r>
        <w:r>
          <w:rPr>
            <w:noProof/>
            <w:webHidden/>
          </w:rPr>
          <w:fldChar w:fldCharType="separate"/>
        </w:r>
        <w:r w:rsidR="004B111D">
          <w:rPr>
            <w:noProof/>
            <w:webHidden/>
          </w:rPr>
          <w:t>43</w:t>
        </w:r>
        <w:r>
          <w:rPr>
            <w:noProof/>
            <w:webHidden/>
          </w:rPr>
          <w:fldChar w:fldCharType="end"/>
        </w:r>
      </w:hyperlink>
    </w:p>
    <w:p w:rsidR="00CE5C86" w:rsidRDefault="00660FAD">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27665185" w:history="1">
        <w:r w:rsidR="00CE5C86" w:rsidRPr="009F42AF">
          <w:rPr>
            <w:rStyle w:val="a9"/>
            <w:noProof/>
          </w:rPr>
          <w:t>Приложение 2. Список терминов и определений, применяемых в местных нормативах градостроительного проектирования</w:t>
        </w:r>
        <w:r w:rsidR="00CE5C86">
          <w:rPr>
            <w:noProof/>
            <w:webHidden/>
          </w:rPr>
          <w:tab/>
        </w:r>
        <w:r>
          <w:rPr>
            <w:noProof/>
            <w:webHidden/>
          </w:rPr>
          <w:fldChar w:fldCharType="begin"/>
        </w:r>
        <w:r w:rsidR="00CE5C86">
          <w:rPr>
            <w:noProof/>
            <w:webHidden/>
          </w:rPr>
          <w:instrText xml:space="preserve"> PAGEREF _Toc27665185 \h </w:instrText>
        </w:r>
        <w:r>
          <w:rPr>
            <w:noProof/>
            <w:webHidden/>
          </w:rPr>
        </w:r>
        <w:r>
          <w:rPr>
            <w:noProof/>
            <w:webHidden/>
          </w:rPr>
          <w:fldChar w:fldCharType="separate"/>
        </w:r>
        <w:r w:rsidR="004B111D">
          <w:rPr>
            <w:noProof/>
            <w:webHidden/>
          </w:rPr>
          <w:t>44</w:t>
        </w:r>
        <w:r>
          <w:rPr>
            <w:noProof/>
            <w:webHidden/>
          </w:rPr>
          <w:fldChar w:fldCharType="end"/>
        </w:r>
      </w:hyperlink>
    </w:p>
    <w:p w:rsidR="00710221" w:rsidRDefault="00660FAD" w:rsidP="00710221">
      <w:pPr>
        <w:pStyle w:val="16"/>
        <w:tabs>
          <w:tab w:val="right" w:leader="dot" w:pos="9344"/>
        </w:tabs>
        <w:rPr>
          <w:rFonts w:eastAsiaTheme="majorEastAsia" w:cstheme="majorBidi"/>
          <w:b w:val="0"/>
          <w:bCs w:val="0"/>
          <w:caps w:val="0"/>
          <w:sz w:val="28"/>
          <w:szCs w:val="28"/>
        </w:rPr>
      </w:pPr>
      <w:r w:rsidRPr="00722162">
        <w:fldChar w:fldCharType="end"/>
      </w:r>
      <w:bookmarkStart w:id="85" w:name="_Toc483046936"/>
      <w:bookmarkStart w:id="86" w:name="_Toc487905098"/>
      <w:bookmarkStart w:id="87" w:name="_Toc488147808"/>
      <w:bookmarkStart w:id="88" w:name="_Toc488147870"/>
      <w:r w:rsidR="00710221">
        <w:br w:type="page"/>
      </w:r>
    </w:p>
    <w:p w:rsidR="000B18F8" w:rsidRPr="001A0C4B" w:rsidRDefault="00F53D97" w:rsidP="00CF5AB7">
      <w:pPr>
        <w:pStyle w:val="11"/>
      </w:pPr>
      <w:bookmarkStart w:id="89" w:name="_Toc27665140"/>
      <w:r w:rsidRPr="001A0C4B">
        <w:lastRenderedPageBreak/>
        <w:t>Введение</w:t>
      </w:r>
      <w:bookmarkEnd w:id="85"/>
      <w:bookmarkEnd w:id="86"/>
      <w:bookmarkEnd w:id="87"/>
      <w:bookmarkEnd w:id="88"/>
      <w:bookmarkEnd w:id="89"/>
    </w:p>
    <w:p w:rsidR="008C242F" w:rsidRPr="00722162" w:rsidRDefault="008C242F" w:rsidP="00E91F64">
      <w:pPr>
        <w:pStyle w:val="aff6"/>
        <w:rPr>
          <w:lang w:val="ru-RU"/>
        </w:rPr>
      </w:pPr>
      <w:r w:rsidRPr="00722162">
        <w:rPr>
          <w:lang w:val="ru-RU"/>
        </w:rPr>
        <w:t xml:space="preserve">Местные </w:t>
      </w:r>
      <w:bookmarkStart w:id="90" w:name="OLE_LINK122"/>
      <w:bookmarkStart w:id="91" w:name="OLE_LINK124"/>
      <w:bookmarkStart w:id="92" w:name="OLE_LINK125"/>
      <w:bookmarkStart w:id="93" w:name="OLE_LINK126"/>
      <w:r w:rsidRPr="00722162">
        <w:rPr>
          <w:lang w:val="ru-RU"/>
        </w:rPr>
        <w:t>нормативы градостроительного проектирования</w:t>
      </w:r>
      <w:r w:rsidR="009E58A9">
        <w:rPr>
          <w:lang w:val="ru-RU"/>
        </w:rPr>
        <w:t xml:space="preserve"> муниципального образ</w:t>
      </w:r>
      <w:r w:rsidR="009E58A9">
        <w:rPr>
          <w:lang w:val="ru-RU"/>
        </w:rPr>
        <w:t>о</w:t>
      </w:r>
      <w:r w:rsidR="009E58A9">
        <w:rPr>
          <w:lang w:val="ru-RU"/>
        </w:rPr>
        <w:t xml:space="preserve">вания </w:t>
      </w:r>
      <w:r w:rsidR="00480BC1">
        <w:rPr>
          <w:lang w:val="ru-RU"/>
        </w:rPr>
        <w:t>город Струнино</w:t>
      </w:r>
      <w:r w:rsidRPr="00722162">
        <w:rPr>
          <w:lang w:val="ru-RU"/>
        </w:rPr>
        <w:t xml:space="preserve"> </w:t>
      </w:r>
      <w:bookmarkStart w:id="94" w:name="OLE_LINK38"/>
      <w:bookmarkStart w:id="95" w:name="OLE_LINK39"/>
      <w:bookmarkStart w:id="96" w:name="OLE_LINK42"/>
      <w:r w:rsidR="00FF69DE">
        <w:rPr>
          <w:lang w:val="ru-RU"/>
        </w:rPr>
        <w:t>Александровск</w:t>
      </w:r>
      <w:r w:rsidR="00182EED" w:rsidRPr="00722162">
        <w:rPr>
          <w:lang w:val="ru-RU"/>
        </w:rPr>
        <w:t>о</w:t>
      </w:r>
      <w:r w:rsidR="00BD3893" w:rsidRPr="00722162">
        <w:rPr>
          <w:lang w:val="ru-RU"/>
        </w:rPr>
        <w:t xml:space="preserve">го </w:t>
      </w:r>
      <w:bookmarkStart w:id="97" w:name="OLE_LINK40"/>
      <w:bookmarkStart w:id="98" w:name="OLE_LINK41"/>
      <w:r w:rsidR="00BD3893" w:rsidRPr="00722162">
        <w:rPr>
          <w:lang w:val="ru-RU"/>
        </w:rPr>
        <w:t xml:space="preserve">района </w:t>
      </w:r>
      <w:r w:rsidR="00BA61CE" w:rsidRPr="00722162">
        <w:rPr>
          <w:lang w:val="ru-RU"/>
        </w:rPr>
        <w:t>Владимирск</w:t>
      </w:r>
      <w:r w:rsidR="005C4553" w:rsidRPr="00722162">
        <w:rPr>
          <w:lang w:val="ru-RU"/>
        </w:rPr>
        <w:t>ой области</w:t>
      </w:r>
      <w:bookmarkEnd w:id="94"/>
      <w:bookmarkEnd w:id="95"/>
      <w:bookmarkEnd w:id="96"/>
      <w:r w:rsidRPr="00722162">
        <w:rPr>
          <w:lang w:val="ru-RU"/>
        </w:rPr>
        <w:t xml:space="preserve"> </w:t>
      </w:r>
      <w:bookmarkEnd w:id="90"/>
      <w:bookmarkEnd w:id="91"/>
      <w:bookmarkEnd w:id="92"/>
      <w:bookmarkEnd w:id="93"/>
      <w:r w:rsidR="00BD3893" w:rsidRPr="00722162">
        <w:rPr>
          <w:lang w:val="ru-RU"/>
        </w:rPr>
        <w:t xml:space="preserve">(далее – </w:t>
      </w:r>
      <w:r w:rsidR="00A0788D">
        <w:rPr>
          <w:lang w:val="ru-RU"/>
        </w:rPr>
        <w:t xml:space="preserve">МНГП </w:t>
      </w:r>
      <w:r w:rsidR="00FF69DE">
        <w:rPr>
          <w:lang w:val="ru-RU"/>
        </w:rPr>
        <w:t>Струнино</w:t>
      </w:r>
      <w:r w:rsidR="00BD3893" w:rsidRPr="00722162">
        <w:rPr>
          <w:lang w:val="ru-RU"/>
        </w:rPr>
        <w:t xml:space="preserve">, МНГП </w:t>
      </w:r>
      <w:r w:rsidR="009E58A9">
        <w:rPr>
          <w:lang w:val="ru-RU"/>
        </w:rPr>
        <w:t>поселения</w:t>
      </w:r>
      <w:r w:rsidR="00BD3893" w:rsidRPr="00722162">
        <w:rPr>
          <w:lang w:val="ru-RU"/>
        </w:rPr>
        <w:t>)</w:t>
      </w:r>
      <w:bookmarkEnd w:id="97"/>
      <w:bookmarkEnd w:id="98"/>
      <w:r w:rsidR="00BD3893" w:rsidRPr="00722162">
        <w:rPr>
          <w:lang w:val="ru-RU"/>
        </w:rPr>
        <w:t xml:space="preserve"> </w:t>
      </w:r>
      <w:bookmarkStart w:id="99" w:name="OLE_LINK148"/>
      <w:bookmarkStart w:id="100" w:name="OLE_LINK149"/>
      <w:bookmarkStart w:id="101" w:name="OLE_LINK150"/>
      <w:r w:rsidRPr="00722162">
        <w:rPr>
          <w:lang w:val="ru-RU"/>
        </w:rPr>
        <w:t>разработан</w:t>
      </w:r>
      <w:proofErr w:type="gramStart"/>
      <w:r w:rsidRPr="00722162">
        <w:rPr>
          <w:lang w:val="ru-RU"/>
        </w:rPr>
        <w:t xml:space="preserve">ы </w:t>
      </w:r>
      <w:bookmarkStart w:id="102" w:name="OLE_LINK208"/>
      <w:bookmarkStart w:id="103" w:name="OLE_LINK209"/>
      <w:r w:rsidR="005C4553" w:rsidRPr="00722162">
        <w:rPr>
          <w:lang w:val="ru-RU"/>
        </w:rPr>
        <w:t>ООО</w:t>
      </w:r>
      <w:proofErr w:type="gramEnd"/>
      <w:r w:rsidR="005C4553" w:rsidRPr="00722162">
        <w:rPr>
          <w:lang w:val="ru-RU"/>
        </w:rPr>
        <w:t xml:space="preserve"> «</w:t>
      </w:r>
      <w:r w:rsidR="004D36FA" w:rsidRPr="004D36FA">
        <w:rPr>
          <w:lang w:val="ru-RU"/>
        </w:rPr>
        <w:t>«НАУЧНО-ИССЛЕДОВАТЕЛЬСКИЙ ПРОЕКТНЫЙ ИНСТИТУТ ГЕОМИР»</w:t>
      </w:r>
      <w:r w:rsidRPr="00722162">
        <w:rPr>
          <w:lang w:val="ru-RU"/>
        </w:rPr>
        <w:t xml:space="preserve">» в соответствии с </w:t>
      </w:r>
      <w:r w:rsidR="00E91F64" w:rsidRPr="00722162">
        <w:rPr>
          <w:lang w:val="ru-RU"/>
        </w:rPr>
        <w:t>Муниципальным контрактом</w:t>
      </w:r>
      <w:r w:rsidRPr="00722162">
        <w:rPr>
          <w:lang w:val="ru-RU"/>
        </w:rPr>
        <w:t xml:space="preserve"> </w:t>
      </w:r>
      <w:r w:rsidR="004D36FA">
        <w:rPr>
          <w:lang w:val="ru-RU"/>
        </w:rPr>
        <w:br/>
      </w:r>
      <w:r w:rsidR="00400C38">
        <w:rPr>
          <w:lang w:val="ru-RU"/>
        </w:rPr>
        <w:t>№ </w:t>
      </w:r>
      <w:r w:rsidR="004D36FA" w:rsidRPr="004D36FA">
        <w:rPr>
          <w:lang w:val="ru-RU"/>
        </w:rPr>
        <w:t>0128200000119007339_64424</w:t>
      </w:r>
      <w:r w:rsidR="004D36FA">
        <w:rPr>
          <w:lang w:val="ru-RU"/>
        </w:rPr>
        <w:t xml:space="preserve"> </w:t>
      </w:r>
      <w:r w:rsidR="00E91F64" w:rsidRPr="00722162">
        <w:rPr>
          <w:lang w:val="ru-RU"/>
        </w:rPr>
        <w:t xml:space="preserve">от </w:t>
      </w:r>
      <w:r w:rsidR="004D36FA">
        <w:rPr>
          <w:lang w:val="ru-RU"/>
        </w:rPr>
        <w:t>12 декабря</w:t>
      </w:r>
      <w:r w:rsidR="00BC4549">
        <w:rPr>
          <w:lang w:val="ru-RU"/>
        </w:rPr>
        <w:t xml:space="preserve"> </w:t>
      </w:r>
      <w:r w:rsidR="00E91F64" w:rsidRPr="00722162">
        <w:rPr>
          <w:lang w:val="ru-RU"/>
        </w:rPr>
        <w:t>201</w:t>
      </w:r>
      <w:r w:rsidR="004D36FA">
        <w:rPr>
          <w:lang w:val="ru-RU"/>
        </w:rPr>
        <w:t>9</w:t>
      </w:r>
      <w:r w:rsidR="00E91F64" w:rsidRPr="00722162">
        <w:rPr>
          <w:lang w:val="ru-RU"/>
        </w:rPr>
        <w:t xml:space="preserve"> года</w:t>
      </w:r>
      <w:r w:rsidRPr="00722162">
        <w:rPr>
          <w:lang w:val="ru-RU"/>
        </w:rPr>
        <w:t xml:space="preserve">, заключенным с </w:t>
      </w:r>
      <w:bookmarkStart w:id="104" w:name="OLE_LINK15"/>
      <w:bookmarkStart w:id="105" w:name="OLE_LINK16"/>
      <w:bookmarkStart w:id="106" w:name="OLE_LINK17"/>
      <w:bookmarkStart w:id="107" w:name="OLE_LINK46"/>
      <w:bookmarkStart w:id="108" w:name="OLE_LINK47"/>
      <w:bookmarkStart w:id="109" w:name="OLE_LINK48"/>
      <w:r w:rsidR="00BD3893" w:rsidRPr="00722162">
        <w:rPr>
          <w:lang w:val="ru-RU"/>
        </w:rPr>
        <w:t>администраци</w:t>
      </w:r>
      <w:r w:rsidR="005C4553" w:rsidRPr="00722162">
        <w:rPr>
          <w:lang w:val="ru-RU"/>
        </w:rPr>
        <w:t>ей</w:t>
      </w:r>
      <w:r w:rsidR="00BD3893" w:rsidRPr="00722162">
        <w:rPr>
          <w:lang w:val="ru-RU"/>
        </w:rPr>
        <w:t xml:space="preserve"> </w:t>
      </w:r>
      <w:bookmarkEnd w:id="99"/>
      <w:bookmarkEnd w:id="100"/>
      <w:bookmarkEnd w:id="101"/>
      <w:bookmarkEnd w:id="104"/>
      <w:bookmarkEnd w:id="105"/>
      <w:bookmarkEnd w:id="106"/>
      <w:bookmarkEnd w:id="107"/>
      <w:bookmarkEnd w:id="108"/>
      <w:bookmarkEnd w:id="109"/>
      <w:r w:rsidR="004D36FA" w:rsidRPr="004D36FA">
        <w:rPr>
          <w:lang w:val="ru-RU"/>
        </w:rPr>
        <w:t>города Струнино Александровского района Владимирской области</w:t>
      </w:r>
      <w:r w:rsidRPr="00722162">
        <w:rPr>
          <w:lang w:val="ru-RU"/>
        </w:rPr>
        <w:t>.</w:t>
      </w:r>
      <w:bookmarkEnd w:id="102"/>
      <w:bookmarkEnd w:id="103"/>
    </w:p>
    <w:p w:rsidR="00BC4549" w:rsidRPr="00BC4549" w:rsidRDefault="00A0788D" w:rsidP="00BC4549">
      <w:pPr>
        <w:pStyle w:val="aff6"/>
        <w:rPr>
          <w:lang w:val="ru-RU"/>
        </w:rPr>
      </w:pPr>
      <w:bookmarkStart w:id="110" w:name="OLE_LINK66"/>
      <w:bookmarkStart w:id="111" w:name="OLE_LINK67"/>
      <w:proofErr w:type="gramStart"/>
      <w:r>
        <w:rPr>
          <w:lang w:val="ru-RU"/>
        </w:rPr>
        <w:t xml:space="preserve">МНГП </w:t>
      </w:r>
      <w:r w:rsidR="00FF69DE">
        <w:rPr>
          <w:lang w:val="ru-RU"/>
        </w:rPr>
        <w:t>Струнино</w:t>
      </w:r>
      <w:r w:rsidR="009E58A9" w:rsidRPr="00722162">
        <w:rPr>
          <w:lang w:val="ru-RU"/>
        </w:rPr>
        <w:t xml:space="preserve"> </w:t>
      </w:r>
      <w:r w:rsidR="008C242F" w:rsidRPr="00722162">
        <w:rPr>
          <w:lang w:val="ru-RU"/>
        </w:rPr>
        <w:t>разрабатываются в целях</w:t>
      </w:r>
      <w:r w:rsidR="00BD3893" w:rsidRPr="00722162">
        <w:rPr>
          <w:lang w:val="ru-RU"/>
        </w:rPr>
        <w:t xml:space="preserve"> </w:t>
      </w:r>
      <w:r w:rsidR="00BC4549" w:rsidRPr="00BC4549">
        <w:rPr>
          <w:lang w:val="ru-RU"/>
        </w:rPr>
        <w:t>обеспечения благоприятных условий жизнедеятельности человека, путем</w:t>
      </w:r>
      <w:r w:rsidR="00BC4549">
        <w:rPr>
          <w:lang w:val="ru-RU"/>
        </w:rPr>
        <w:t xml:space="preserve"> у</w:t>
      </w:r>
      <w:r w:rsidR="00BC4549" w:rsidRPr="00BC4549">
        <w:rPr>
          <w:lang w:val="ru-RU"/>
        </w:rPr>
        <w:t xml:space="preserve">становления </w:t>
      </w:r>
      <w:r w:rsidR="009E58A9" w:rsidRPr="009E58A9">
        <w:rPr>
          <w:lang w:val="ru-RU"/>
        </w:rPr>
        <w:t>совокупности расчетных показателей минимально допустимого уровня обеспеченности населения объектами местного знач</w:t>
      </w:r>
      <w:r w:rsidR="009E58A9" w:rsidRPr="009E58A9">
        <w:rPr>
          <w:lang w:val="ru-RU"/>
        </w:rPr>
        <w:t>е</w:t>
      </w:r>
      <w:r w:rsidR="009E58A9" w:rsidRPr="009E58A9">
        <w:rPr>
          <w:lang w:val="ru-RU"/>
        </w:rPr>
        <w:t>ния, относящимися к областям, предусмотренным частью 4 статьи 29.2 Градостроител</w:t>
      </w:r>
      <w:r w:rsidR="009E58A9" w:rsidRPr="009E58A9">
        <w:rPr>
          <w:lang w:val="ru-RU"/>
        </w:rPr>
        <w:t>ь</w:t>
      </w:r>
      <w:r w:rsidR="009E58A9" w:rsidRPr="009E58A9">
        <w:rPr>
          <w:lang w:val="ru-RU"/>
        </w:rPr>
        <w:t>ного кодекса Российской Федерации, и предельных значений расчетных показателей ма</w:t>
      </w:r>
      <w:r w:rsidR="009E58A9" w:rsidRPr="009E58A9">
        <w:rPr>
          <w:lang w:val="ru-RU"/>
        </w:rPr>
        <w:t>к</w:t>
      </w:r>
      <w:r w:rsidR="009E58A9" w:rsidRPr="009E58A9">
        <w:rPr>
          <w:lang w:val="ru-RU"/>
        </w:rPr>
        <w:t>симально допустимого уровня территориальной доступности таких объектов для насел</w:t>
      </w:r>
      <w:r w:rsidR="009E58A9" w:rsidRPr="009E58A9">
        <w:rPr>
          <w:lang w:val="ru-RU"/>
        </w:rPr>
        <w:t>е</w:t>
      </w:r>
      <w:r w:rsidR="009E58A9" w:rsidRPr="009E58A9">
        <w:rPr>
          <w:lang w:val="ru-RU"/>
        </w:rPr>
        <w:t xml:space="preserve">ния муниципального образования </w:t>
      </w:r>
      <w:r w:rsidR="00480BC1">
        <w:rPr>
          <w:lang w:val="ru-RU"/>
        </w:rPr>
        <w:t>город Струнино</w:t>
      </w:r>
      <w:r w:rsidR="00BC4549">
        <w:rPr>
          <w:lang w:val="ru-RU"/>
        </w:rPr>
        <w:t>.</w:t>
      </w:r>
      <w:proofErr w:type="gramEnd"/>
    </w:p>
    <w:bookmarkEnd w:id="110"/>
    <w:bookmarkEnd w:id="111"/>
    <w:p w:rsidR="00BC4549" w:rsidRDefault="00BC4549" w:rsidP="008C242F">
      <w:pPr>
        <w:pStyle w:val="aff6"/>
        <w:rPr>
          <w:lang w:val="ru-RU"/>
        </w:rPr>
      </w:pPr>
      <w:r>
        <w:rPr>
          <w:lang w:val="ru-RU"/>
        </w:rPr>
        <w:t xml:space="preserve">Основные задачи </w:t>
      </w:r>
      <w:r w:rsidRPr="00BC4549">
        <w:rPr>
          <w:lang w:val="ru-RU"/>
        </w:rPr>
        <w:t>разработк</w:t>
      </w:r>
      <w:r>
        <w:rPr>
          <w:lang w:val="ru-RU"/>
        </w:rPr>
        <w:t>и</w:t>
      </w:r>
      <w:r w:rsidRPr="00BC4549">
        <w:rPr>
          <w:lang w:val="ru-RU"/>
        </w:rPr>
        <w:t xml:space="preserve"> местных нормативов градостроительного проектир</w:t>
      </w:r>
      <w:r w:rsidRPr="00BC4549">
        <w:rPr>
          <w:lang w:val="ru-RU"/>
        </w:rPr>
        <w:t>о</w:t>
      </w:r>
      <w:r w:rsidRPr="00BC4549">
        <w:rPr>
          <w:lang w:val="ru-RU"/>
        </w:rPr>
        <w:t xml:space="preserve">вания для муниципального образования </w:t>
      </w:r>
      <w:r w:rsidR="00480BC1">
        <w:rPr>
          <w:lang w:val="ru-RU"/>
        </w:rPr>
        <w:t>город Струнино</w:t>
      </w:r>
      <w:r w:rsidR="009E58A9" w:rsidRPr="00722162">
        <w:rPr>
          <w:lang w:val="ru-RU"/>
        </w:rPr>
        <w:t xml:space="preserve"> </w:t>
      </w:r>
      <w:r>
        <w:rPr>
          <w:lang w:val="ru-RU"/>
        </w:rPr>
        <w:t>состоят в следующем:</w:t>
      </w:r>
    </w:p>
    <w:p w:rsidR="009E58A9" w:rsidRPr="00F7422A" w:rsidRDefault="009E58A9" w:rsidP="009E58A9">
      <w:pPr>
        <w:rPr>
          <w:color w:val="000000"/>
          <w:spacing w:val="-1"/>
          <w:szCs w:val="24"/>
        </w:rPr>
      </w:pPr>
      <w:r w:rsidRPr="00F7422A">
        <w:rPr>
          <w:szCs w:val="24"/>
        </w:rPr>
        <w:t>1</w:t>
      </w:r>
      <w:r>
        <w:rPr>
          <w:szCs w:val="24"/>
        </w:rPr>
        <w:t>)</w:t>
      </w:r>
      <w:r w:rsidRPr="00F7422A">
        <w:rPr>
          <w:szCs w:val="24"/>
        </w:rPr>
        <w:t xml:space="preserve"> </w:t>
      </w:r>
      <w:r>
        <w:rPr>
          <w:szCs w:val="24"/>
        </w:rPr>
        <w:t>п</w:t>
      </w:r>
      <w:r w:rsidRPr="00F7422A">
        <w:rPr>
          <w:color w:val="000000"/>
          <w:spacing w:val="-1"/>
          <w:szCs w:val="24"/>
        </w:rPr>
        <w:t xml:space="preserve">ровести анализ социально-демографического состава и плотности населения на территории </w:t>
      </w:r>
      <w:r w:rsidRPr="00F7422A">
        <w:rPr>
          <w:bCs/>
          <w:szCs w:val="24"/>
        </w:rPr>
        <w:t xml:space="preserve">муниципального образования </w:t>
      </w:r>
      <w:r w:rsidR="00480BC1">
        <w:rPr>
          <w:bCs/>
          <w:szCs w:val="24"/>
        </w:rPr>
        <w:t>город Струнино</w:t>
      </w:r>
      <w:r w:rsidRPr="00F7422A">
        <w:rPr>
          <w:color w:val="000000"/>
          <w:spacing w:val="-1"/>
          <w:szCs w:val="24"/>
        </w:rPr>
        <w:t>, планов и программ комплек</w:t>
      </w:r>
      <w:r w:rsidRPr="00F7422A">
        <w:rPr>
          <w:color w:val="000000"/>
          <w:spacing w:val="-1"/>
          <w:szCs w:val="24"/>
        </w:rPr>
        <w:t>с</w:t>
      </w:r>
      <w:r w:rsidRPr="00F7422A">
        <w:rPr>
          <w:color w:val="000000"/>
          <w:spacing w:val="-1"/>
          <w:szCs w:val="24"/>
        </w:rPr>
        <w:t>ного социально-экономического развития муниципального образования.</w:t>
      </w:r>
    </w:p>
    <w:p w:rsidR="009E58A9" w:rsidRPr="00F7422A" w:rsidRDefault="009E58A9" w:rsidP="009E58A9">
      <w:pPr>
        <w:rPr>
          <w:szCs w:val="24"/>
        </w:rPr>
      </w:pPr>
      <w:r w:rsidRPr="00F7422A">
        <w:rPr>
          <w:szCs w:val="24"/>
        </w:rPr>
        <w:t>2</w:t>
      </w:r>
      <w:r>
        <w:rPr>
          <w:szCs w:val="24"/>
        </w:rPr>
        <w:t>)</w:t>
      </w:r>
      <w:r w:rsidRPr="00F7422A">
        <w:rPr>
          <w:szCs w:val="24"/>
        </w:rPr>
        <w:t xml:space="preserve"> </w:t>
      </w:r>
      <w:r>
        <w:rPr>
          <w:szCs w:val="24"/>
        </w:rPr>
        <w:t>р</w:t>
      </w:r>
      <w:r w:rsidRPr="00F7422A">
        <w:rPr>
          <w:szCs w:val="24"/>
        </w:rPr>
        <w:t xml:space="preserve">ассчитать с учетом проведенного анализа показатели минимально допустимого уровня обеспеченности объектами местного значения населения </w:t>
      </w:r>
      <w:r w:rsidRPr="00F7422A">
        <w:rPr>
          <w:bCs/>
          <w:szCs w:val="24"/>
        </w:rPr>
        <w:t>муниципального образ</w:t>
      </w:r>
      <w:r w:rsidRPr="00F7422A">
        <w:rPr>
          <w:bCs/>
          <w:szCs w:val="24"/>
        </w:rPr>
        <w:t>о</w:t>
      </w:r>
      <w:r w:rsidRPr="00F7422A">
        <w:rPr>
          <w:bCs/>
          <w:szCs w:val="24"/>
        </w:rPr>
        <w:t xml:space="preserve">вания </w:t>
      </w:r>
      <w:r w:rsidR="00480BC1">
        <w:rPr>
          <w:bCs/>
          <w:szCs w:val="24"/>
        </w:rPr>
        <w:t>город Струнино</w:t>
      </w:r>
      <w:r w:rsidRPr="00F7422A">
        <w:rPr>
          <w:bCs/>
          <w:szCs w:val="24"/>
        </w:rPr>
        <w:t xml:space="preserve"> </w:t>
      </w:r>
      <w:r w:rsidRPr="00F7422A">
        <w:rPr>
          <w:szCs w:val="24"/>
        </w:rPr>
        <w:t xml:space="preserve">и максимально допустимого уровня территориальной доступности таких объектов для населения </w:t>
      </w:r>
      <w:r w:rsidRPr="00F7422A">
        <w:rPr>
          <w:bCs/>
          <w:szCs w:val="24"/>
        </w:rPr>
        <w:t xml:space="preserve">муниципального образования </w:t>
      </w:r>
      <w:r w:rsidR="00480BC1">
        <w:rPr>
          <w:bCs/>
          <w:szCs w:val="24"/>
        </w:rPr>
        <w:t>город Струнино</w:t>
      </w:r>
      <w:r w:rsidRPr="00F7422A">
        <w:rPr>
          <w:bCs/>
          <w:szCs w:val="24"/>
        </w:rPr>
        <w:t>.</w:t>
      </w:r>
    </w:p>
    <w:p w:rsidR="009E58A9" w:rsidRDefault="009E58A9" w:rsidP="009E58A9">
      <w:pPr>
        <w:rPr>
          <w:szCs w:val="24"/>
        </w:rPr>
      </w:pPr>
      <w:r w:rsidRPr="00F7422A">
        <w:rPr>
          <w:szCs w:val="24"/>
        </w:rPr>
        <w:t>3</w:t>
      </w:r>
      <w:r>
        <w:rPr>
          <w:szCs w:val="24"/>
        </w:rPr>
        <w:t>) у</w:t>
      </w:r>
      <w:r w:rsidRPr="00F7422A">
        <w:rPr>
          <w:szCs w:val="24"/>
        </w:rPr>
        <w:t>становить правила и область применения расчетных показателей, содержащи</w:t>
      </w:r>
      <w:r w:rsidRPr="00F7422A">
        <w:rPr>
          <w:szCs w:val="24"/>
        </w:rPr>
        <w:t>х</w:t>
      </w:r>
      <w:r w:rsidRPr="00F7422A">
        <w:rPr>
          <w:szCs w:val="24"/>
        </w:rPr>
        <w:t>ся в основной части местных нормативов градостроительного проектирования.</w:t>
      </w:r>
    </w:p>
    <w:p w:rsidR="00BC4549" w:rsidRPr="00EC5F7F" w:rsidRDefault="00A0788D" w:rsidP="00BC4549">
      <w:pPr>
        <w:pStyle w:val="aff6"/>
        <w:rPr>
          <w:lang w:val="ru-RU"/>
        </w:rPr>
      </w:pPr>
      <w:r>
        <w:rPr>
          <w:lang w:val="ru-RU"/>
        </w:rPr>
        <w:t xml:space="preserve">МНГП </w:t>
      </w:r>
      <w:r w:rsidR="00FF69DE">
        <w:rPr>
          <w:lang w:val="ru-RU"/>
        </w:rPr>
        <w:t>Струнино</w:t>
      </w:r>
      <w:r w:rsidR="009E58A9" w:rsidRPr="00722162">
        <w:rPr>
          <w:lang w:val="ru-RU"/>
        </w:rPr>
        <w:t xml:space="preserve"> </w:t>
      </w:r>
      <w:r w:rsidR="00BC4549" w:rsidRPr="00722162">
        <w:rPr>
          <w:lang w:val="ru-RU"/>
        </w:rPr>
        <w:t>разработаны в соответствии с законодательством Российской Ф</w:t>
      </w:r>
      <w:r w:rsidR="00BC4549" w:rsidRPr="00722162">
        <w:rPr>
          <w:lang w:val="ru-RU"/>
        </w:rPr>
        <w:t>е</w:t>
      </w:r>
      <w:r w:rsidR="00BC4549" w:rsidRPr="00722162">
        <w:rPr>
          <w:lang w:val="ru-RU"/>
        </w:rPr>
        <w:t xml:space="preserve">дерации и Владимирской области, нормативно-правовыми актами </w:t>
      </w:r>
      <w:bookmarkStart w:id="112" w:name="OLE_LINK30"/>
      <w:bookmarkStart w:id="113" w:name="OLE_LINK25"/>
      <w:bookmarkStart w:id="114" w:name="OLE_LINK24"/>
      <w:bookmarkStart w:id="115" w:name="OLE_LINK23"/>
      <w:r w:rsidR="00FF69DE">
        <w:rPr>
          <w:lang w:val="ru-RU"/>
        </w:rPr>
        <w:t>Александровск</w:t>
      </w:r>
      <w:r w:rsidR="00BC4549" w:rsidRPr="00722162">
        <w:rPr>
          <w:lang w:val="ru-RU"/>
        </w:rPr>
        <w:t>ого ра</w:t>
      </w:r>
      <w:r w:rsidR="00BC4549" w:rsidRPr="00722162">
        <w:rPr>
          <w:lang w:val="ru-RU"/>
        </w:rPr>
        <w:t>й</w:t>
      </w:r>
      <w:r w:rsidR="00BC4549" w:rsidRPr="00722162">
        <w:rPr>
          <w:lang w:val="ru-RU"/>
        </w:rPr>
        <w:t xml:space="preserve">она </w:t>
      </w:r>
      <w:bookmarkEnd w:id="112"/>
      <w:bookmarkEnd w:id="113"/>
      <w:bookmarkEnd w:id="114"/>
      <w:bookmarkEnd w:id="115"/>
      <w:r w:rsidR="00BC4549" w:rsidRPr="00722162">
        <w:rPr>
          <w:lang w:val="ru-RU"/>
        </w:rPr>
        <w:t>Владимирской области</w:t>
      </w:r>
      <w:r w:rsidR="00BC4549">
        <w:rPr>
          <w:lang w:val="ru-RU"/>
        </w:rPr>
        <w:t>,</w:t>
      </w:r>
      <w:r w:rsidR="009E58A9">
        <w:rPr>
          <w:lang w:val="ru-RU"/>
        </w:rPr>
        <w:t xml:space="preserve"> муниципального образования </w:t>
      </w:r>
      <w:r w:rsidR="00480BC1">
        <w:rPr>
          <w:lang w:val="ru-RU"/>
        </w:rPr>
        <w:t>город Струнино</w:t>
      </w:r>
      <w:r w:rsidR="009E58A9">
        <w:rPr>
          <w:lang w:val="ru-RU"/>
        </w:rPr>
        <w:t>,</w:t>
      </w:r>
      <w:r w:rsidR="00BC4549" w:rsidRPr="00EC5F7F">
        <w:rPr>
          <w:lang w:val="ru-RU"/>
        </w:rPr>
        <w:t xml:space="preserve"> нормативно-правовыми и нормативно-техническими документами (приложение 1).</w:t>
      </w:r>
    </w:p>
    <w:p w:rsidR="00BC4549" w:rsidRDefault="00BC4549" w:rsidP="00BC4549">
      <w:r w:rsidRPr="00EC5F7F">
        <w:t xml:space="preserve">Термины и определения, </w:t>
      </w:r>
      <w:r>
        <w:t>применяемые</w:t>
      </w:r>
      <w:r w:rsidRPr="00EC5F7F">
        <w:t xml:space="preserve"> в </w:t>
      </w:r>
      <w:r w:rsidR="00A0788D">
        <w:t xml:space="preserve">МНГП </w:t>
      </w:r>
      <w:r w:rsidR="00FF69DE">
        <w:t>Струнино</w:t>
      </w:r>
      <w:r>
        <w:t>, указаны</w:t>
      </w:r>
      <w:r w:rsidRPr="00EC5F7F">
        <w:t xml:space="preserve"> в приложении 2.</w:t>
      </w:r>
    </w:p>
    <w:p w:rsidR="00BC4549" w:rsidRDefault="00BC4549" w:rsidP="008C242F">
      <w:pPr>
        <w:pStyle w:val="aff6"/>
        <w:rPr>
          <w:lang w:val="ru-RU"/>
        </w:rPr>
      </w:pPr>
    </w:p>
    <w:p w:rsidR="00BC4549" w:rsidRPr="00722162" w:rsidRDefault="00BC4549" w:rsidP="008C242F">
      <w:pPr>
        <w:pStyle w:val="aff6"/>
        <w:rPr>
          <w:lang w:val="ru-RU"/>
        </w:rPr>
      </w:pPr>
    </w:p>
    <w:p w:rsidR="0040669A" w:rsidRPr="00722162" w:rsidRDefault="0040669A">
      <w:pPr>
        <w:rPr>
          <w:rFonts w:cs="Times New Roman"/>
          <w:szCs w:val="24"/>
        </w:rPr>
      </w:pPr>
      <w:bookmarkStart w:id="116" w:name="Par42"/>
      <w:bookmarkEnd w:id="116"/>
    </w:p>
    <w:p w:rsidR="0040669A" w:rsidRPr="00722162" w:rsidRDefault="0040669A">
      <w:pPr>
        <w:spacing w:after="200" w:line="276" w:lineRule="auto"/>
        <w:ind w:firstLine="0"/>
        <w:jc w:val="left"/>
        <w:rPr>
          <w:rFonts w:cs="Times New Roman"/>
          <w:szCs w:val="24"/>
        </w:rPr>
      </w:pPr>
      <w:r w:rsidRPr="00722162">
        <w:rPr>
          <w:rFonts w:cs="Times New Roman"/>
          <w:szCs w:val="24"/>
        </w:rPr>
        <w:br w:type="page"/>
      </w:r>
    </w:p>
    <w:p w:rsidR="0040669A" w:rsidRPr="00722162" w:rsidRDefault="0040669A" w:rsidP="002D02C5">
      <w:pPr>
        <w:pStyle w:val="11"/>
        <w:numPr>
          <w:ilvl w:val="0"/>
          <w:numId w:val="13"/>
        </w:numPr>
        <w:ind w:left="0" w:firstLine="0"/>
      </w:pPr>
      <w:bookmarkStart w:id="117" w:name="_Toc27665141"/>
      <w:r w:rsidRPr="00722162">
        <w:lastRenderedPageBreak/>
        <w:t xml:space="preserve">Основная часть.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w:t>
      </w:r>
      <w:r w:rsidR="00316ED0">
        <w:t xml:space="preserve">таких </w:t>
      </w:r>
      <w:r w:rsidRPr="00722162">
        <w:t xml:space="preserve">объектов для населения </w:t>
      </w:r>
      <w:r w:rsidR="004E7DC5">
        <w:t>поселения</w:t>
      </w:r>
      <w:bookmarkEnd w:id="117"/>
    </w:p>
    <w:p w:rsidR="00174BD2" w:rsidRPr="00722162" w:rsidRDefault="00174BD2" w:rsidP="00174BD2">
      <w:pPr>
        <w:pStyle w:val="20"/>
        <w:numPr>
          <w:ilvl w:val="1"/>
          <w:numId w:val="13"/>
        </w:numPr>
        <w:ind w:left="0" w:firstLine="0"/>
      </w:pPr>
      <w:bookmarkStart w:id="118" w:name="_Toc27665142"/>
      <w:bookmarkStart w:id="119" w:name="OLE_LINK826"/>
      <w:bookmarkStart w:id="120" w:name="OLE_LINK827"/>
      <w:r>
        <w:t>Объекты</w:t>
      </w:r>
      <w:r w:rsidRPr="00722162">
        <w:t xml:space="preserve"> местного значения </w:t>
      </w:r>
      <w:r>
        <w:t xml:space="preserve">поселения </w:t>
      </w:r>
      <w:r w:rsidRPr="00722162">
        <w:t xml:space="preserve">в области </w:t>
      </w:r>
      <w:proofErr w:type="spellStart"/>
      <w:r w:rsidRPr="00174BD2">
        <w:t>электро</w:t>
      </w:r>
      <w:proofErr w:type="spellEnd"/>
      <w:r w:rsidRPr="00174BD2">
        <w:t>-, тепл</w:t>
      </w:r>
      <w:proofErr w:type="gramStart"/>
      <w:r w:rsidRPr="00174BD2">
        <w:t>о-</w:t>
      </w:r>
      <w:proofErr w:type="gramEnd"/>
      <w:r w:rsidRPr="00174BD2">
        <w:t xml:space="preserve">, </w:t>
      </w:r>
      <w:proofErr w:type="spellStart"/>
      <w:r w:rsidRPr="00174BD2">
        <w:t>газо</w:t>
      </w:r>
      <w:proofErr w:type="spellEnd"/>
      <w:r w:rsidRPr="00174BD2">
        <w:t>- и водоснабжения населения, водоотведения в границах населенных пунктов поселения</w:t>
      </w:r>
      <w:bookmarkEnd w:id="118"/>
    </w:p>
    <w:p w:rsidR="00174BD2" w:rsidRPr="00722162" w:rsidRDefault="00174BD2" w:rsidP="00174BD2">
      <w:pPr>
        <w:spacing w:before="120"/>
        <w:jc w:val="right"/>
        <w:rPr>
          <w:b/>
          <w:i/>
        </w:rPr>
      </w:pPr>
      <w:r w:rsidRPr="00722162">
        <w:rPr>
          <w:b/>
          <w:i/>
        </w:rPr>
        <w:t>Таблица 1.1</w:t>
      </w:r>
    </w:p>
    <w:p w:rsidR="00174BD2" w:rsidRDefault="00174BD2" w:rsidP="00174BD2">
      <w:pPr>
        <w:suppressAutoHyphens/>
        <w:spacing w:after="120"/>
        <w:ind w:firstLine="0"/>
        <w:jc w:val="center"/>
        <w:rPr>
          <w:b/>
          <w:i/>
        </w:rPr>
      </w:pPr>
      <w:r w:rsidRPr="00E06CC5">
        <w:rPr>
          <w:b/>
          <w:i/>
        </w:rPr>
        <w:t xml:space="preserve">Расчетные показатели, устанавливаемые для объектов </w:t>
      </w:r>
      <w:r w:rsidRPr="00722162">
        <w:rPr>
          <w:b/>
          <w:i/>
        </w:rPr>
        <w:t xml:space="preserve">местного значения </w:t>
      </w:r>
      <w:r w:rsidRPr="00174BD2">
        <w:rPr>
          <w:b/>
          <w:i/>
        </w:rPr>
        <w:t xml:space="preserve">поселения в области </w:t>
      </w:r>
      <w:proofErr w:type="spellStart"/>
      <w:r w:rsidRPr="00174BD2">
        <w:rPr>
          <w:b/>
          <w:i/>
        </w:rPr>
        <w:t>электро</w:t>
      </w:r>
      <w:proofErr w:type="spellEnd"/>
      <w:r w:rsidRPr="00174BD2">
        <w:rPr>
          <w:b/>
          <w:i/>
        </w:rPr>
        <w:t>-, тепл</w:t>
      </w:r>
      <w:proofErr w:type="gramStart"/>
      <w:r w:rsidRPr="00174BD2">
        <w:rPr>
          <w:b/>
          <w:i/>
        </w:rPr>
        <w:t>о-</w:t>
      </w:r>
      <w:proofErr w:type="gramEnd"/>
      <w:r w:rsidRPr="00174BD2">
        <w:rPr>
          <w:b/>
          <w:i/>
        </w:rPr>
        <w:t xml:space="preserve">, </w:t>
      </w:r>
      <w:proofErr w:type="spellStart"/>
      <w:r w:rsidRPr="00174BD2">
        <w:rPr>
          <w:b/>
          <w:i/>
        </w:rPr>
        <w:t>газо</w:t>
      </w:r>
      <w:proofErr w:type="spellEnd"/>
      <w:r w:rsidRPr="00174BD2">
        <w:rPr>
          <w:b/>
          <w:i/>
        </w:rPr>
        <w:t>- и водоснабжения населения, водоотведения в границах населенных пунктов поселения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021"/>
        <w:gridCol w:w="1842"/>
        <w:gridCol w:w="1375"/>
        <w:gridCol w:w="1276"/>
        <w:gridCol w:w="425"/>
        <w:gridCol w:w="851"/>
        <w:gridCol w:w="238"/>
        <w:gridCol w:w="612"/>
        <w:gridCol w:w="71"/>
        <w:gridCol w:w="779"/>
        <w:gridCol w:w="71"/>
        <w:gridCol w:w="71"/>
        <w:gridCol w:w="709"/>
      </w:tblGrid>
      <w:tr w:rsidR="00174BD2" w:rsidRPr="00722162" w:rsidTr="002B5079">
        <w:trPr>
          <w:tblHeader/>
        </w:trPr>
        <w:tc>
          <w:tcPr>
            <w:tcW w:w="1021" w:type="dxa"/>
            <w:shd w:val="clear" w:color="auto" w:fill="D9D9D9" w:themeFill="background1" w:themeFillShade="D9"/>
          </w:tcPr>
          <w:p w:rsidR="00174BD2" w:rsidRPr="00722162" w:rsidRDefault="00174BD2" w:rsidP="00FE3C43">
            <w:pPr>
              <w:pStyle w:val="aff6"/>
              <w:ind w:firstLine="0"/>
              <w:jc w:val="center"/>
              <w:rPr>
                <w:b/>
                <w:i/>
                <w:sz w:val="20"/>
                <w:szCs w:val="20"/>
                <w:lang w:val="ru-RU"/>
              </w:rPr>
            </w:pPr>
            <w:r w:rsidRPr="00722162">
              <w:rPr>
                <w:b/>
                <w:i/>
                <w:sz w:val="20"/>
                <w:szCs w:val="20"/>
                <w:lang w:val="ru-RU"/>
              </w:rPr>
              <w:t>Наимен</w:t>
            </w:r>
            <w:r w:rsidRPr="00722162">
              <w:rPr>
                <w:b/>
                <w:i/>
                <w:sz w:val="20"/>
                <w:szCs w:val="20"/>
                <w:lang w:val="ru-RU"/>
              </w:rPr>
              <w:t>о</w:t>
            </w:r>
            <w:r w:rsidRPr="00722162">
              <w:rPr>
                <w:b/>
                <w:i/>
                <w:sz w:val="20"/>
                <w:szCs w:val="20"/>
                <w:lang w:val="ru-RU"/>
              </w:rPr>
              <w:t>вание вида объекта</w:t>
            </w:r>
          </w:p>
        </w:tc>
        <w:tc>
          <w:tcPr>
            <w:tcW w:w="1842" w:type="dxa"/>
            <w:shd w:val="clear" w:color="auto" w:fill="D9D9D9" w:themeFill="background1" w:themeFillShade="D9"/>
          </w:tcPr>
          <w:p w:rsidR="00174BD2" w:rsidRPr="00722162" w:rsidRDefault="00174BD2" w:rsidP="00FE3C43">
            <w:pPr>
              <w:pStyle w:val="aff6"/>
              <w:ind w:firstLine="0"/>
              <w:jc w:val="center"/>
              <w:rPr>
                <w:b/>
                <w:i/>
                <w:sz w:val="20"/>
                <w:szCs w:val="20"/>
                <w:lang w:val="ru-RU"/>
              </w:rPr>
            </w:pPr>
            <w:r w:rsidRPr="00722162">
              <w:rPr>
                <w:b/>
                <w:i/>
                <w:sz w:val="20"/>
                <w:szCs w:val="20"/>
                <w:lang w:val="ru-RU"/>
              </w:rPr>
              <w:t>Тип расчетного показателя</w:t>
            </w:r>
          </w:p>
        </w:tc>
        <w:tc>
          <w:tcPr>
            <w:tcW w:w="1375" w:type="dxa"/>
            <w:shd w:val="clear" w:color="auto" w:fill="D9D9D9" w:themeFill="background1" w:themeFillShade="D9"/>
          </w:tcPr>
          <w:p w:rsidR="00174BD2" w:rsidRPr="00722162" w:rsidRDefault="00174BD2" w:rsidP="00FE3C43">
            <w:pPr>
              <w:pStyle w:val="aff6"/>
              <w:ind w:firstLine="0"/>
              <w:jc w:val="center"/>
              <w:rPr>
                <w:b/>
                <w:i/>
                <w:sz w:val="20"/>
                <w:szCs w:val="20"/>
                <w:lang w:val="ru-RU"/>
              </w:rPr>
            </w:pPr>
            <w:r w:rsidRPr="00722162">
              <w:rPr>
                <w:b/>
                <w:i/>
                <w:sz w:val="20"/>
                <w:szCs w:val="20"/>
                <w:lang w:val="ru-RU"/>
              </w:rPr>
              <w:t>Наименование расчетного показателя, единица изм</w:t>
            </w:r>
            <w:r w:rsidRPr="00722162">
              <w:rPr>
                <w:b/>
                <w:i/>
                <w:sz w:val="20"/>
                <w:szCs w:val="20"/>
                <w:lang w:val="ru-RU"/>
              </w:rPr>
              <w:t>е</w:t>
            </w:r>
            <w:r w:rsidRPr="00722162">
              <w:rPr>
                <w:b/>
                <w:i/>
                <w:sz w:val="20"/>
                <w:szCs w:val="20"/>
                <w:lang w:val="ru-RU"/>
              </w:rPr>
              <w:t>рения</w:t>
            </w:r>
          </w:p>
        </w:tc>
        <w:tc>
          <w:tcPr>
            <w:tcW w:w="5103" w:type="dxa"/>
            <w:gridSpan w:val="10"/>
            <w:shd w:val="clear" w:color="auto" w:fill="D9D9D9" w:themeFill="background1" w:themeFillShade="D9"/>
          </w:tcPr>
          <w:p w:rsidR="00174BD2" w:rsidRPr="00722162" w:rsidRDefault="00174BD2" w:rsidP="00FE3C43">
            <w:pPr>
              <w:pStyle w:val="aff6"/>
              <w:ind w:firstLine="0"/>
              <w:jc w:val="center"/>
              <w:rPr>
                <w:sz w:val="20"/>
                <w:szCs w:val="20"/>
                <w:lang w:val="ru-RU"/>
              </w:rPr>
            </w:pPr>
            <w:r w:rsidRPr="00722162">
              <w:rPr>
                <w:b/>
                <w:i/>
                <w:sz w:val="20"/>
                <w:szCs w:val="20"/>
                <w:lang w:val="ru-RU"/>
              </w:rPr>
              <w:t>Значение расчетного показателя</w:t>
            </w:r>
          </w:p>
        </w:tc>
      </w:tr>
      <w:tr w:rsidR="002B5079" w:rsidRPr="00722162" w:rsidTr="002B5079">
        <w:trPr>
          <w:trHeight w:val="33"/>
        </w:trPr>
        <w:tc>
          <w:tcPr>
            <w:tcW w:w="1021" w:type="dxa"/>
            <w:vMerge w:val="restart"/>
            <w:shd w:val="clear" w:color="auto" w:fill="F2F2F2" w:themeFill="background1" w:themeFillShade="F2"/>
          </w:tcPr>
          <w:p w:rsidR="002B5079" w:rsidRPr="001D0AE0" w:rsidRDefault="002B5079" w:rsidP="001D0AE0">
            <w:pPr>
              <w:pStyle w:val="aff6"/>
              <w:ind w:firstLine="0"/>
              <w:jc w:val="left"/>
              <w:rPr>
                <w:sz w:val="20"/>
                <w:szCs w:val="20"/>
                <w:lang w:val="ru-RU"/>
              </w:rPr>
            </w:pPr>
            <w:r w:rsidRPr="00722162">
              <w:rPr>
                <w:sz w:val="20"/>
                <w:szCs w:val="20"/>
                <w:lang w:val="ru-RU"/>
              </w:rPr>
              <w:t>Объекты</w:t>
            </w:r>
            <w:r w:rsidRPr="00722162">
              <w:rPr>
                <w:sz w:val="20"/>
                <w:szCs w:val="20"/>
              </w:rPr>
              <w:t xml:space="preserve"> </w:t>
            </w:r>
            <w:r>
              <w:rPr>
                <w:sz w:val="20"/>
                <w:szCs w:val="20"/>
                <w:lang w:val="ru-RU"/>
              </w:rPr>
              <w:t>электр</w:t>
            </w:r>
            <w:r>
              <w:rPr>
                <w:sz w:val="20"/>
                <w:szCs w:val="20"/>
                <w:lang w:val="ru-RU"/>
              </w:rPr>
              <w:t>о</w:t>
            </w:r>
            <w:r>
              <w:rPr>
                <w:sz w:val="20"/>
                <w:szCs w:val="20"/>
                <w:lang w:val="ru-RU"/>
              </w:rPr>
              <w:t>снабжения</w:t>
            </w:r>
            <w:r w:rsidRPr="00722162">
              <w:rPr>
                <w:sz w:val="20"/>
                <w:szCs w:val="20"/>
              </w:rPr>
              <w:t xml:space="preserve"> </w:t>
            </w:r>
            <w:r>
              <w:rPr>
                <w:sz w:val="20"/>
                <w:szCs w:val="20"/>
                <w:lang w:val="ru-RU"/>
              </w:rPr>
              <w:t>поселения</w:t>
            </w:r>
          </w:p>
        </w:tc>
        <w:tc>
          <w:tcPr>
            <w:tcW w:w="1842" w:type="dxa"/>
            <w:vMerge w:val="restart"/>
          </w:tcPr>
          <w:p w:rsidR="002B5079" w:rsidRPr="00722162" w:rsidRDefault="002B5079" w:rsidP="00FE3C43">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минимально допустимого уровня обеспеченности</w:t>
            </w:r>
          </w:p>
        </w:tc>
        <w:tc>
          <w:tcPr>
            <w:tcW w:w="1375" w:type="dxa"/>
            <w:vMerge w:val="restart"/>
          </w:tcPr>
          <w:p w:rsidR="002B5079" w:rsidRPr="007E5D47" w:rsidRDefault="002B5079" w:rsidP="007E5D47">
            <w:pPr>
              <w:pStyle w:val="aff6"/>
              <w:ind w:firstLine="0"/>
              <w:jc w:val="left"/>
              <w:rPr>
                <w:sz w:val="20"/>
                <w:szCs w:val="20"/>
                <w:lang w:val="ru-RU"/>
              </w:rPr>
            </w:pPr>
            <w:r>
              <w:rPr>
                <w:sz w:val="20"/>
                <w:szCs w:val="20"/>
                <w:lang w:val="ru-RU"/>
              </w:rPr>
              <w:t>Удельная ра</w:t>
            </w:r>
            <w:r>
              <w:rPr>
                <w:sz w:val="20"/>
                <w:szCs w:val="20"/>
                <w:lang w:val="ru-RU"/>
              </w:rPr>
              <w:t>с</w:t>
            </w:r>
            <w:r>
              <w:rPr>
                <w:sz w:val="20"/>
                <w:szCs w:val="20"/>
                <w:lang w:val="ru-RU"/>
              </w:rPr>
              <w:t>четная</w:t>
            </w:r>
            <w:r w:rsidRPr="00D53AE7">
              <w:rPr>
                <w:sz w:val="20"/>
                <w:szCs w:val="20"/>
                <w:lang w:val="ru-RU"/>
              </w:rPr>
              <w:t xml:space="preserve"> эле</w:t>
            </w:r>
            <w:r w:rsidRPr="00D53AE7">
              <w:rPr>
                <w:sz w:val="20"/>
                <w:szCs w:val="20"/>
                <w:lang w:val="ru-RU"/>
              </w:rPr>
              <w:t>к</w:t>
            </w:r>
            <w:r w:rsidRPr="00D53AE7">
              <w:rPr>
                <w:sz w:val="20"/>
                <w:szCs w:val="20"/>
                <w:lang w:val="ru-RU"/>
              </w:rPr>
              <w:t>трическ</w:t>
            </w:r>
            <w:r>
              <w:rPr>
                <w:sz w:val="20"/>
                <w:szCs w:val="20"/>
                <w:lang w:val="ru-RU"/>
              </w:rPr>
              <w:t>ая</w:t>
            </w:r>
            <w:r w:rsidRPr="00D53AE7">
              <w:rPr>
                <w:sz w:val="20"/>
                <w:szCs w:val="20"/>
                <w:lang w:val="ru-RU"/>
              </w:rPr>
              <w:t xml:space="preserve"> н</w:t>
            </w:r>
            <w:r w:rsidRPr="00D53AE7">
              <w:rPr>
                <w:sz w:val="20"/>
                <w:szCs w:val="20"/>
                <w:lang w:val="ru-RU"/>
              </w:rPr>
              <w:t>а</w:t>
            </w:r>
            <w:r w:rsidRPr="00D53AE7">
              <w:rPr>
                <w:sz w:val="20"/>
                <w:szCs w:val="20"/>
                <w:lang w:val="ru-RU"/>
              </w:rPr>
              <w:t>грузк</w:t>
            </w:r>
            <w:r>
              <w:rPr>
                <w:sz w:val="20"/>
                <w:szCs w:val="20"/>
                <w:lang w:val="ru-RU"/>
              </w:rPr>
              <w:t xml:space="preserve">а </w:t>
            </w:r>
            <w:r w:rsidRPr="00550811">
              <w:rPr>
                <w:sz w:val="20"/>
                <w:szCs w:val="20"/>
                <w:lang w:val="ru-RU"/>
              </w:rPr>
              <w:t>терр</w:t>
            </w:r>
            <w:r w:rsidRPr="00550811">
              <w:rPr>
                <w:sz w:val="20"/>
                <w:szCs w:val="20"/>
                <w:lang w:val="ru-RU"/>
              </w:rPr>
              <w:t>и</w:t>
            </w:r>
            <w:r w:rsidRPr="00550811">
              <w:rPr>
                <w:sz w:val="20"/>
                <w:szCs w:val="20"/>
                <w:lang w:val="ru-RU"/>
              </w:rPr>
              <w:t>торий жилых и общественно-деловых зон</w:t>
            </w:r>
            <w:r>
              <w:rPr>
                <w:sz w:val="20"/>
                <w:szCs w:val="20"/>
                <w:lang w:val="ru-RU"/>
              </w:rPr>
              <w:t>, кВт/чел.</w:t>
            </w:r>
            <w:r w:rsidRPr="00D53AE7">
              <w:rPr>
                <w:sz w:val="20"/>
                <w:szCs w:val="20"/>
                <w:lang w:val="ru-RU"/>
              </w:rPr>
              <w:t xml:space="preserve"> </w:t>
            </w:r>
            <w:r w:rsidRPr="007E5D47">
              <w:rPr>
                <w:sz w:val="20"/>
                <w:szCs w:val="20"/>
                <w:lang w:val="ru-RU"/>
              </w:rPr>
              <w:t>[1]</w:t>
            </w:r>
          </w:p>
        </w:tc>
        <w:tc>
          <w:tcPr>
            <w:tcW w:w="1276" w:type="dxa"/>
            <w:vMerge w:val="restart"/>
          </w:tcPr>
          <w:p w:rsidR="002B5079" w:rsidRPr="00722162" w:rsidRDefault="002B5079" w:rsidP="004409ED">
            <w:pPr>
              <w:pStyle w:val="aff6"/>
              <w:ind w:firstLine="0"/>
              <w:jc w:val="left"/>
              <w:rPr>
                <w:sz w:val="20"/>
                <w:szCs w:val="20"/>
                <w:lang w:val="ru-RU"/>
              </w:rPr>
            </w:pPr>
            <w:r w:rsidRPr="00D53AE7">
              <w:rPr>
                <w:sz w:val="20"/>
                <w:szCs w:val="20"/>
                <w:lang w:val="ru-RU"/>
              </w:rPr>
              <w:t>застройка с плитами на природном газе</w:t>
            </w:r>
          </w:p>
        </w:tc>
        <w:tc>
          <w:tcPr>
            <w:tcW w:w="3118" w:type="dxa"/>
            <w:gridSpan w:val="8"/>
          </w:tcPr>
          <w:p w:rsidR="002B5079" w:rsidRPr="00722162" w:rsidRDefault="002B5079" w:rsidP="00FE3C43">
            <w:pPr>
              <w:pStyle w:val="aff6"/>
              <w:ind w:firstLine="0"/>
              <w:jc w:val="left"/>
              <w:rPr>
                <w:sz w:val="20"/>
                <w:szCs w:val="20"/>
                <w:lang w:val="ru-RU"/>
              </w:rPr>
            </w:pPr>
            <w:r>
              <w:rPr>
                <w:sz w:val="20"/>
                <w:szCs w:val="20"/>
                <w:lang w:val="ru-RU"/>
              </w:rPr>
              <w:t>всего, в том числе</w:t>
            </w:r>
          </w:p>
        </w:tc>
        <w:tc>
          <w:tcPr>
            <w:tcW w:w="709" w:type="dxa"/>
            <w:vAlign w:val="bottom"/>
          </w:tcPr>
          <w:p w:rsidR="002B5079" w:rsidRPr="005617B9" w:rsidRDefault="002B5079" w:rsidP="005617B9">
            <w:pPr>
              <w:pStyle w:val="aff6"/>
              <w:ind w:firstLine="0"/>
              <w:jc w:val="center"/>
              <w:rPr>
                <w:sz w:val="20"/>
                <w:szCs w:val="20"/>
                <w:lang w:val="ru-RU"/>
              </w:rPr>
            </w:pPr>
            <w:r>
              <w:rPr>
                <w:sz w:val="20"/>
                <w:szCs w:val="20"/>
                <w:lang w:val="ru-RU"/>
              </w:rPr>
              <w:t>0,47</w:t>
            </w:r>
          </w:p>
        </w:tc>
      </w:tr>
      <w:tr w:rsidR="002B5079" w:rsidRPr="00722162" w:rsidTr="002B5079">
        <w:trPr>
          <w:trHeight w:val="33"/>
        </w:trPr>
        <w:tc>
          <w:tcPr>
            <w:tcW w:w="1021" w:type="dxa"/>
            <w:vMerge/>
            <w:shd w:val="clear" w:color="auto" w:fill="F2F2F2" w:themeFill="background1" w:themeFillShade="F2"/>
          </w:tcPr>
          <w:p w:rsidR="002B5079" w:rsidRPr="00722162" w:rsidRDefault="002B5079" w:rsidP="00FE3C43">
            <w:pPr>
              <w:pStyle w:val="aff6"/>
              <w:ind w:firstLine="0"/>
              <w:jc w:val="left"/>
              <w:rPr>
                <w:sz w:val="20"/>
                <w:szCs w:val="20"/>
                <w:lang w:val="ru-RU"/>
              </w:rPr>
            </w:pPr>
          </w:p>
        </w:tc>
        <w:tc>
          <w:tcPr>
            <w:tcW w:w="1842" w:type="dxa"/>
            <w:vMerge/>
          </w:tcPr>
          <w:p w:rsidR="002B5079" w:rsidRPr="00722162" w:rsidRDefault="002B5079" w:rsidP="00FE3C43">
            <w:pPr>
              <w:pStyle w:val="aff6"/>
              <w:ind w:firstLine="0"/>
              <w:jc w:val="left"/>
              <w:rPr>
                <w:sz w:val="20"/>
                <w:szCs w:val="20"/>
                <w:lang w:val="ru-RU"/>
              </w:rPr>
            </w:pPr>
          </w:p>
        </w:tc>
        <w:tc>
          <w:tcPr>
            <w:tcW w:w="1375" w:type="dxa"/>
            <w:vMerge/>
          </w:tcPr>
          <w:p w:rsidR="002B5079" w:rsidRPr="00722162" w:rsidRDefault="002B5079" w:rsidP="00FE3C43">
            <w:pPr>
              <w:pStyle w:val="aff6"/>
              <w:ind w:firstLine="0"/>
              <w:jc w:val="left"/>
              <w:rPr>
                <w:sz w:val="20"/>
                <w:szCs w:val="20"/>
                <w:lang w:val="ru-RU"/>
              </w:rPr>
            </w:pPr>
          </w:p>
        </w:tc>
        <w:tc>
          <w:tcPr>
            <w:tcW w:w="1276" w:type="dxa"/>
            <w:vMerge/>
          </w:tcPr>
          <w:p w:rsidR="002B5079" w:rsidRPr="00722162" w:rsidRDefault="002B5079" w:rsidP="00FE3C43">
            <w:pPr>
              <w:pStyle w:val="aff6"/>
              <w:ind w:firstLine="0"/>
              <w:jc w:val="left"/>
              <w:rPr>
                <w:sz w:val="20"/>
                <w:szCs w:val="20"/>
                <w:lang w:val="ru-RU"/>
              </w:rPr>
            </w:pPr>
          </w:p>
        </w:tc>
        <w:tc>
          <w:tcPr>
            <w:tcW w:w="3118" w:type="dxa"/>
            <w:gridSpan w:val="8"/>
          </w:tcPr>
          <w:p w:rsidR="002B5079" w:rsidRPr="004409ED" w:rsidRDefault="002B5079" w:rsidP="00FE3C43">
            <w:pPr>
              <w:pStyle w:val="aff6"/>
              <w:ind w:firstLine="0"/>
              <w:jc w:val="left"/>
              <w:rPr>
                <w:sz w:val="20"/>
                <w:szCs w:val="20"/>
                <w:lang w:val="ru-RU"/>
              </w:rPr>
            </w:pPr>
            <w:r>
              <w:rPr>
                <w:sz w:val="20"/>
                <w:szCs w:val="20"/>
                <w:lang w:val="ru-RU"/>
              </w:rPr>
              <w:t>центр</w:t>
            </w:r>
            <w:r w:rsidRPr="004409ED">
              <w:rPr>
                <w:sz w:val="20"/>
                <w:szCs w:val="20"/>
                <w:lang w:val="ru-RU"/>
              </w:rPr>
              <w:t xml:space="preserve"> [2]</w:t>
            </w:r>
          </w:p>
        </w:tc>
        <w:tc>
          <w:tcPr>
            <w:tcW w:w="709" w:type="dxa"/>
            <w:vAlign w:val="bottom"/>
          </w:tcPr>
          <w:p w:rsidR="002B5079" w:rsidRPr="005617B9" w:rsidRDefault="002B5079" w:rsidP="002B5079">
            <w:pPr>
              <w:pStyle w:val="aff6"/>
              <w:ind w:firstLine="0"/>
              <w:jc w:val="center"/>
              <w:rPr>
                <w:sz w:val="20"/>
                <w:szCs w:val="20"/>
                <w:lang w:val="ru-RU"/>
              </w:rPr>
            </w:pPr>
            <w:r w:rsidRPr="005617B9">
              <w:rPr>
                <w:sz w:val="20"/>
                <w:szCs w:val="20"/>
                <w:lang w:val="ru-RU"/>
              </w:rPr>
              <w:t>0,</w:t>
            </w:r>
            <w:r>
              <w:rPr>
                <w:sz w:val="20"/>
                <w:szCs w:val="20"/>
                <w:lang w:val="ru-RU"/>
              </w:rPr>
              <w:t>59</w:t>
            </w:r>
          </w:p>
        </w:tc>
      </w:tr>
      <w:tr w:rsidR="002B5079" w:rsidRPr="00722162" w:rsidTr="002B5079">
        <w:trPr>
          <w:trHeight w:val="33"/>
        </w:trPr>
        <w:tc>
          <w:tcPr>
            <w:tcW w:w="1021" w:type="dxa"/>
            <w:vMerge/>
            <w:shd w:val="clear" w:color="auto" w:fill="F2F2F2" w:themeFill="background1" w:themeFillShade="F2"/>
          </w:tcPr>
          <w:p w:rsidR="002B5079" w:rsidRPr="00722162" w:rsidRDefault="002B5079" w:rsidP="00FE3C43">
            <w:pPr>
              <w:pStyle w:val="aff6"/>
              <w:ind w:firstLine="0"/>
              <w:jc w:val="left"/>
              <w:rPr>
                <w:sz w:val="20"/>
                <w:szCs w:val="20"/>
                <w:lang w:val="ru-RU"/>
              </w:rPr>
            </w:pPr>
          </w:p>
        </w:tc>
        <w:tc>
          <w:tcPr>
            <w:tcW w:w="1842" w:type="dxa"/>
            <w:vMerge/>
          </w:tcPr>
          <w:p w:rsidR="002B5079" w:rsidRPr="00722162" w:rsidRDefault="002B5079" w:rsidP="00FE3C43">
            <w:pPr>
              <w:pStyle w:val="aff6"/>
              <w:ind w:firstLine="0"/>
              <w:jc w:val="left"/>
              <w:rPr>
                <w:sz w:val="20"/>
                <w:szCs w:val="20"/>
                <w:lang w:val="ru-RU"/>
              </w:rPr>
            </w:pPr>
          </w:p>
        </w:tc>
        <w:tc>
          <w:tcPr>
            <w:tcW w:w="1375" w:type="dxa"/>
            <w:vMerge/>
          </w:tcPr>
          <w:p w:rsidR="002B5079" w:rsidRPr="00722162" w:rsidRDefault="002B5079" w:rsidP="00FE3C43">
            <w:pPr>
              <w:pStyle w:val="aff6"/>
              <w:ind w:firstLine="0"/>
              <w:jc w:val="left"/>
              <w:rPr>
                <w:sz w:val="20"/>
                <w:szCs w:val="20"/>
                <w:lang w:val="ru-RU"/>
              </w:rPr>
            </w:pPr>
          </w:p>
        </w:tc>
        <w:tc>
          <w:tcPr>
            <w:tcW w:w="1276" w:type="dxa"/>
            <w:vMerge/>
          </w:tcPr>
          <w:p w:rsidR="002B5079" w:rsidRPr="00722162" w:rsidRDefault="002B5079" w:rsidP="00FE3C43">
            <w:pPr>
              <w:pStyle w:val="aff6"/>
              <w:ind w:firstLine="0"/>
              <w:jc w:val="left"/>
              <w:rPr>
                <w:sz w:val="20"/>
                <w:szCs w:val="20"/>
                <w:lang w:val="ru-RU"/>
              </w:rPr>
            </w:pPr>
          </w:p>
        </w:tc>
        <w:tc>
          <w:tcPr>
            <w:tcW w:w="3118" w:type="dxa"/>
            <w:gridSpan w:val="8"/>
          </w:tcPr>
          <w:p w:rsidR="002B5079" w:rsidRPr="00722162" w:rsidRDefault="002B5079" w:rsidP="00D53AE7">
            <w:pPr>
              <w:pStyle w:val="aff6"/>
              <w:ind w:firstLine="0"/>
              <w:jc w:val="left"/>
              <w:rPr>
                <w:sz w:val="20"/>
                <w:szCs w:val="20"/>
                <w:lang w:val="ru-RU"/>
              </w:rPr>
            </w:pPr>
            <w:r w:rsidRPr="00D53AE7">
              <w:rPr>
                <w:sz w:val="20"/>
                <w:szCs w:val="20"/>
                <w:lang w:val="ru-RU"/>
              </w:rPr>
              <w:t>квартала (микрорайон</w:t>
            </w:r>
            <w:r>
              <w:rPr>
                <w:sz w:val="20"/>
                <w:szCs w:val="20"/>
                <w:lang w:val="ru-RU"/>
              </w:rPr>
              <w:t>ы</w:t>
            </w:r>
            <w:r w:rsidRPr="00D53AE7">
              <w:rPr>
                <w:sz w:val="20"/>
                <w:szCs w:val="20"/>
                <w:lang w:val="ru-RU"/>
              </w:rPr>
              <w:t>) застройки</w:t>
            </w:r>
          </w:p>
        </w:tc>
        <w:tc>
          <w:tcPr>
            <w:tcW w:w="709" w:type="dxa"/>
            <w:vAlign w:val="bottom"/>
          </w:tcPr>
          <w:p w:rsidR="002B5079" w:rsidRPr="005617B9" w:rsidRDefault="002B5079" w:rsidP="002B5079">
            <w:pPr>
              <w:pStyle w:val="aff6"/>
              <w:ind w:firstLine="0"/>
              <w:jc w:val="center"/>
              <w:rPr>
                <w:sz w:val="20"/>
                <w:szCs w:val="20"/>
                <w:lang w:val="ru-RU"/>
              </w:rPr>
            </w:pPr>
            <w:r w:rsidRPr="005617B9">
              <w:rPr>
                <w:sz w:val="20"/>
                <w:szCs w:val="20"/>
                <w:lang w:val="ru-RU"/>
              </w:rPr>
              <w:t>0,</w:t>
            </w:r>
            <w:r>
              <w:rPr>
                <w:sz w:val="20"/>
                <w:szCs w:val="20"/>
                <w:lang w:val="ru-RU"/>
              </w:rPr>
              <w:t>45</w:t>
            </w:r>
          </w:p>
        </w:tc>
      </w:tr>
      <w:tr w:rsidR="002B5079" w:rsidRPr="00722162" w:rsidTr="002B5079">
        <w:trPr>
          <w:trHeight w:val="33"/>
        </w:trPr>
        <w:tc>
          <w:tcPr>
            <w:tcW w:w="1021" w:type="dxa"/>
            <w:vMerge/>
            <w:shd w:val="clear" w:color="auto" w:fill="F2F2F2" w:themeFill="background1" w:themeFillShade="F2"/>
          </w:tcPr>
          <w:p w:rsidR="002B5079" w:rsidRPr="00722162" w:rsidRDefault="002B5079" w:rsidP="002B5079">
            <w:pPr>
              <w:pStyle w:val="aff6"/>
              <w:ind w:firstLine="0"/>
              <w:jc w:val="left"/>
              <w:rPr>
                <w:sz w:val="20"/>
                <w:szCs w:val="20"/>
                <w:lang w:val="ru-RU"/>
              </w:rPr>
            </w:pPr>
          </w:p>
        </w:tc>
        <w:tc>
          <w:tcPr>
            <w:tcW w:w="1842" w:type="dxa"/>
            <w:vMerge/>
          </w:tcPr>
          <w:p w:rsidR="002B5079" w:rsidRPr="00722162" w:rsidRDefault="002B5079" w:rsidP="002B5079">
            <w:pPr>
              <w:pStyle w:val="aff6"/>
              <w:ind w:firstLine="0"/>
              <w:jc w:val="left"/>
              <w:rPr>
                <w:sz w:val="20"/>
                <w:szCs w:val="20"/>
                <w:lang w:val="ru-RU"/>
              </w:rPr>
            </w:pPr>
          </w:p>
        </w:tc>
        <w:tc>
          <w:tcPr>
            <w:tcW w:w="1375" w:type="dxa"/>
            <w:vMerge/>
          </w:tcPr>
          <w:p w:rsidR="002B5079" w:rsidRPr="00722162" w:rsidRDefault="002B5079" w:rsidP="002B5079">
            <w:pPr>
              <w:pStyle w:val="aff6"/>
              <w:ind w:firstLine="0"/>
              <w:jc w:val="left"/>
              <w:rPr>
                <w:sz w:val="20"/>
                <w:szCs w:val="20"/>
                <w:lang w:val="ru-RU"/>
              </w:rPr>
            </w:pPr>
          </w:p>
        </w:tc>
        <w:tc>
          <w:tcPr>
            <w:tcW w:w="1276" w:type="dxa"/>
            <w:vMerge w:val="restart"/>
          </w:tcPr>
          <w:p w:rsidR="002B5079" w:rsidRPr="00722162" w:rsidRDefault="002B5079" w:rsidP="002B5079">
            <w:pPr>
              <w:pStyle w:val="aff6"/>
              <w:ind w:firstLine="0"/>
              <w:jc w:val="left"/>
              <w:rPr>
                <w:sz w:val="20"/>
                <w:szCs w:val="20"/>
                <w:lang w:val="ru-RU"/>
              </w:rPr>
            </w:pPr>
            <w:r w:rsidRPr="00D53AE7">
              <w:rPr>
                <w:sz w:val="20"/>
                <w:szCs w:val="20"/>
                <w:lang w:val="ru-RU"/>
              </w:rPr>
              <w:t>застройка со стациона</w:t>
            </w:r>
            <w:r w:rsidRPr="00D53AE7">
              <w:rPr>
                <w:sz w:val="20"/>
                <w:szCs w:val="20"/>
                <w:lang w:val="ru-RU"/>
              </w:rPr>
              <w:t>р</w:t>
            </w:r>
            <w:r w:rsidRPr="00D53AE7">
              <w:rPr>
                <w:sz w:val="20"/>
                <w:szCs w:val="20"/>
                <w:lang w:val="ru-RU"/>
              </w:rPr>
              <w:t>ными эле</w:t>
            </w:r>
            <w:r w:rsidRPr="00D53AE7">
              <w:rPr>
                <w:sz w:val="20"/>
                <w:szCs w:val="20"/>
                <w:lang w:val="ru-RU"/>
              </w:rPr>
              <w:t>к</w:t>
            </w:r>
            <w:r w:rsidRPr="00D53AE7">
              <w:rPr>
                <w:sz w:val="20"/>
                <w:szCs w:val="20"/>
                <w:lang w:val="ru-RU"/>
              </w:rPr>
              <w:t>трическими плитами</w:t>
            </w:r>
          </w:p>
        </w:tc>
        <w:tc>
          <w:tcPr>
            <w:tcW w:w="3118" w:type="dxa"/>
            <w:gridSpan w:val="8"/>
          </w:tcPr>
          <w:p w:rsidR="002B5079" w:rsidRPr="00722162" w:rsidRDefault="002B5079" w:rsidP="002B5079">
            <w:pPr>
              <w:pStyle w:val="aff6"/>
              <w:ind w:firstLine="0"/>
              <w:jc w:val="left"/>
              <w:rPr>
                <w:sz w:val="20"/>
                <w:szCs w:val="20"/>
                <w:lang w:val="ru-RU"/>
              </w:rPr>
            </w:pPr>
            <w:r>
              <w:rPr>
                <w:sz w:val="20"/>
                <w:szCs w:val="20"/>
                <w:lang w:val="ru-RU"/>
              </w:rPr>
              <w:t>всего, в том числе</w:t>
            </w:r>
          </w:p>
        </w:tc>
        <w:tc>
          <w:tcPr>
            <w:tcW w:w="709" w:type="dxa"/>
            <w:vAlign w:val="bottom"/>
          </w:tcPr>
          <w:p w:rsidR="002B5079" w:rsidRPr="005617B9" w:rsidRDefault="002B5079" w:rsidP="002B5079">
            <w:pPr>
              <w:pStyle w:val="aff6"/>
              <w:ind w:firstLine="0"/>
              <w:jc w:val="center"/>
              <w:rPr>
                <w:sz w:val="20"/>
                <w:szCs w:val="20"/>
                <w:lang w:val="ru-RU"/>
              </w:rPr>
            </w:pPr>
            <w:r>
              <w:rPr>
                <w:sz w:val="20"/>
                <w:szCs w:val="20"/>
                <w:lang w:val="ru-RU"/>
              </w:rPr>
              <w:t>0,58</w:t>
            </w:r>
          </w:p>
        </w:tc>
      </w:tr>
      <w:tr w:rsidR="002B5079" w:rsidRPr="00722162" w:rsidTr="002B5079">
        <w:trPr>
          <w:trHeight w:val="33"/>
        </w:trPr>
        <w:tc>
          <w:tcPr>
            <w:tcW w:w="1021" w:type="dxa"/>
            <w:vMerge/>
            <w:shd w:val="clear" w:color="auto" w:fill="F2F2F2" w:themeFill="background1" w:themeFillShade="F2"/>
          </w:tcPr>
          <w:p w:rsidR="002B5079" w:rsidRPr="00722162" w:rsidRDefault="002B5079" w:rsidP="002B5079">
            <w:pPr>
              <w:pStyle w:val="aff6"/>
              <w:ind w:firstLine="0"/>
              <w:jc w:val="left"/>
              <w:rPr>
                <w:sz w:val="20"/>
                <w:szCs w:val="20"/>
                <w:lang w:val="ru-RU"/>
              </w:rPr>
            </w:pPr>
          </w:p>
        </w:tc>
        <w:tc>
          <w:tcPr>
            <w:tcW w:w="1842" w:type="dxa"/>
            <w:vMerge/>
          </w:tcPr>
          <w:p w:rsidR="002B5079" w:rsidRPr="00722162" w:rsidRDefault="002B5079" w:rsidP="002B5079">
            <w:pPr>
              <w:pStyle w:val="aff6"/>
              <w:ind w:firstLine="0"/>
              <w:jc w:val="left"/>
              <w:rPr>
                <w:sz w:val="20"/>
                <w:szCs w:val="20"/>
                <w:lang w:val="ru-RU"/>
              </w:rPr>
            </w:pPr>
          </w:p>
        </w:tc>
        <w:tc>
          <w:tcPr>
            <w:tcW w:w="1375" w:type="dxa"/>
            <w:vMerge/>
          </w:tcPr>
          <w:p w:rsidR="002B5079" w:rsidRPr="00722162" w:rsidRDefault="002B5079" w:rsidP="002B5079">
            <w:pPr>
              <w:pStyle w:val="aff6"/>
              <w:ind w:firstLine="0"/>
              <w:jc w:val="left"/>
              <w:rPr>
                <w:sz w:val="20"/>
                <w:szCs w:val="20"/>
                <w:lang w:val="ru-RU"/>
              </w:rPr>
            </w:pPr>
          </w:p>
        </w:tc>
        <w:tc>
          <w:tcPr>
            <w:tcW w:w="1276" w:type="dxa"/>
            <w:vMerge/>
          </w:tcPr>
          <w:p w:rsidR="002B5079" w:rsidRPr="00722162" w:rsidRDefault="002B5079" w:rsidP="002B5079">
            <w:pPr>
              <w:pStyle w:val="aff6"/>
              <w:ind w:firstLine="0"/>
              <w:jc w:val="left"/>
              <w:rPr>
                <w:sz w:val="20"/>
                <w:szCs w:val="20"/>
                <w:lang w:val="ru-RU"/>
              </w:rPr>
            </w:pPr>
          </w:p>
        </w:tc>
        <w:tc>
          <w:tcPr>
            <w:tcW w:w="3118" w:type="dxa"/>
            <w:gridSpan w:val="8"/>
          </w:tcPr>
          <w:p w:rsidR="002B5079" w:rsidRPr="001D0AE0" w:rsidRDefault="002B5079" w:rsidP="002B5079">
            <w:pPr>
              <w:pStyle w:val="aff6"/>
              <w:ind w:firstLine="0"/>
              <w:jc w:val="left"/>
              <w:rPr>
                <w:sz w:val="20"/>
                <w:szCs w:val="20"/>
              </w:rPr>
            </w:pPr>
            <w:r>
              <w:rPr>
                <w:sz w:val="20"/>
                <w:szCs w:val="20"/>
                <w:lang w:val="ru-RU"/>
              </w:rPr>
              <w:t>центр</w:t>
            </w:r>
            <w:r>
              <w:rPr>
                <w:sz w:val="20"/>
                <w:szCs w:val="20"/>
              </w:rPr>
              <w:t xml:space="preserve"> [2]</w:t>
            </w:r>
          </w:p>
        </w:tc>
        <w:tc>
          <w:tcPr>
            <w:tcW w:w="709" w:type="dxa"/>
            <w:vAlign w:val="bottom"/>
          </w:tcPr>
          <w:p w:rsidR="002B5079" w:rsidRPr="005617B9" w:rsidRDefault="002B5079" w:rsidP="002B5079">
            <w:pPr>
              <w:pStyle w:val="aff6"/>
              <w:ind w:firstLine="0"/>
              <w:jc w:val="center"/>
              <w:rPr>
                <w:sz w:val="20"/>
                <w:szCs w:val="20"/>
                <w:lang w:val="ru-RU"/>
              </w:rPr>
            </w:pPr>
            <w:r w:rsidRPr="005617B9">
              <w:rPr>
                <w:sz w:val="20"/>
                <w:szCs w:val="20"/>
                <w:lang w:val="ru-RU"/>
              </w:rPr>
              <w:t>0,</w:t>
            </w:r>
            <w:r>
              <w:rPr>
                <w:sz w:val="20"/>
                <w:szCs w:val="20"/>
                <w:lang w:val="ru-RU"/>
              </w:rPr>
              <w:t>71</w:t>
            </w:r>
          </w:p>
        </w:tc>
      </w:tr>
      <w:tr w:rsidR="002B5079" w:rsidRPr="00722162" w:rsidTr="002B5079">
        <w:trPr>
          <w:trHeight w:val="33"/>
        </w:trPr>
        <w:tc>
          <w:tcPr>
            <w:tcW w:w="1021" w:type="dxa"/>
            <w:vMerge/>
            <w:shd w:val="clear" w:color="auto" w:fill="F2F2F2" w:themeFill="background1" w:themeFillShade="F2"/>
          </w:tcPr>
          <w:p w:rsidR="002B5079" w:rsidRPr="00722162" w:rsidRDefault="002B5079" w:rsidP="002B5079">
            <w:pPr>
              <w:pStyle w:val="aff6"/>
              <w:ind w:firstLine="0"/>
              <w:jc w:val="left"/>
              <w:rPr>
                <w:sz w:val="20"/>
                <w:szCs w:val="20"/>
                <w:lang w:val="ru-RU"/>
              </w:rPr>
            </w:pPr>
          </w:p>
        </w:tc>
        <w:tc>
          <w:tcPr>
            <w:tcW w:w="1842" w:type="dxa"/>
            <w:vMerge/>
          </w:tcPr>
          <w:p w:rsidR="002B5079" w:rsidRPr="00722162" w:rsidRDefault="002B5079" w:rsidP="002B5079">
            <w:pPr>
              <w:pStyle w:val="aff6"/>
              <w:ind w:firstLine="0"/>
              <w:jc w:val="left"/>
              <w:rPr>
                <w:sz w:val="20"/>
                <w:szCs w:val="20"/>
                <w:lang w:val="ru-RU"/>
              </w:rPr>
            </w:pPr>
          </w:p>
        </w:tc>
        <w:tc>
          <w:tcPr>
            <w:tcW w:w="1375" w:type="dxa"/>
            <w:vMerge/>
          </w:tcPr>
          <w:p w:rsidR="002B5079" w:rsidRPr="00722162" w:rsidRDefault="002B5079" w:rsidP="002B5079">
            <w:pPr>
              <w:pStyle w:val="aff6"/>
              <w:ind w:firstLine="0"/>
              <w:jc w:val="left"/>
              <w:rPr>
                <w:sz w:val="20"/>
                <w:szCs w:val="20"/>
                <w:lang w:val="ru-RU"/>
              </w:rPr>
            </w:pPr>
          </w:p>
        </w:tc>
        <w:tc>
          <w:tcPr>
            <w:tcW w:w="1276" w:type="dxa"/>
            <w:vMerge/>
          </w:tcPr>
          <w:p w:rsidR="002B5079" w:rsidRPr="00722162" w:rsidRDefault="002B5079" w:rsidP="002B5079">
            <w:pPr>
              <w:pStyle w:val="aff6"/>
              <w:ind w:firstLine="0"/>
              <w:jc w:val="left"/>
              <w:rPr>
                <w:sz w:val="20"/>
                <w:szCs w:val="20"/>
                <w:lang w:val="ru-RU"/>
              </w:rPr>
            </w:pPr>
          </w:p>
        </w:tc>
        <w:tc>
          <w:tcPr>
            <w:tcW w:w="3118" w:type="dxa"/>
            <w:gridSpan w:val="8"/>
          </w:tcPr>
          <w:p w:rsidR="002B5079" w:rsidRPr="00722162" w:rsidRDefault="002B5079" w:rsidP="002B5079">
            <w:pPr>
              <w:pStyle w:val="aff6"/>
              <w:ind w:firstLine="0"/>
              <w:jc w:val="left"/>
              <w:rPr>
                <w:sz w:val="20"/>
                <w:szCs w:val="20"/>
                <w:lang w:val="ru-RU"/>
              </w:rPr>
            </w:pPr>
            <w:r w:rsidRPr="00D53AE7">
              <w:rPr>
                <w:sz w:val="20"/>
                <w:szCs w:val="20"/>
                <w:lang w:val="ru-RU"/>
              </w:rPr>
              <w:t>квартала (микрорайон</w:t>
            </w:r>
            <w:r>
              <w:rPr>
                <w:sz w:val="20"/>
                <w:szCs w:val="20"/>
                <w:lang w:val="ru-RU"/>
              </w:rPr>
              <w:t>ы</w:t>
            </w:r>
            <w:r w:rsidRPr="00D53AE7">
              <w:rPr>
                <w:sz w:val="20"/>
                <w:szCs w:val="20"/>
                <w:lang w:val="ru-RU"/>
              </w:rPr>
              <w:t>) застройки</w:t>
            </w:r>
          </w:p>
        </w:tc>
        <w:tc>
          <w:tcPr>
            <w:tcW w:w="709" w:type="dxa"/>
            <w:vAlign w:val="bottom"/>
          </w:tcPr>
          <w:p w:rsidR="002B5079" w:rsidRPr="005617B9" w:rsidRDefault="002B5079" w:rsidP="002B5079">
            <w:pPr>
              <w:pStyle w:val="aff6"/>
              <w:ind w:firstLine="0"/>
              <w:jc w:val="center"/>
              <w:rPr>
                <w:sz w:val="20"/>
                <w:szCs w:val="20"/>
                <w:lang w:val="ru-RU"/>
              </w:rPr>
            </w:pPr>
            <w:r w:rsidRPr="005617B9">
              <w:rPr>
                <w:sz w:val="20"/>
                <w:szCs w:val="20"/>
                <w:lang w:val="ru-RU"/>
              </w:rPr>
              <w:t>0,</w:t>
            </w:r>
            <w:r>
              <w:rPr>
                <w:sz w:val="20"/>
                <w:szCs w:val="20"/>
                <w:lang w:val="ru-RU"/>
              </w:rPr>
              <w:t>56</w:t>
            </w:r>
          </w:p>
        </w:tc>
      </w:tr>
      <w:tr w:rsidR="002B5079" w:rsidRPr="00722162" w:rsidTr="002B5079">
        <w:tc>
          <w:tcPr>
            <w:tcW w:w="1021" w:type="dxa"/>
            <w:vMerge/>
            <w:shd w:val="clear" w:color="auto" w:fill="F2F2F2" w:themeFill="background1" w:themeFillShade="F2"/>
          </w:tcPr>
          <w:p w:rsidR="002B5079" w:rsidRPr="00722162" w:rsidRDefault="002B5079" w:rsidP="002B5079">
            <w:pPr>
              <w:pStyle w:val="aff6"/>
              <w:ind w:firstLine="0"/>
              <w:jc w:val="left"/>
              <w:rPr>
                <w:sz w:val="20"/>
                <w:szCs w:val="20"/>
                <w:lang w:val="ru-RU"/>
              </w:rPr>
            </w:pPr>
          </w:p>
        </w:tc>
        <w:tc>
          <w:tcPr>
            <w:tcW w:w="1842" w:type="dxa"/>
          </w:tcPr>
          <w:p w:rsidR="002B5079" w:rsidRPr="00722162" w:rsidRDefault="002B5079" w:rsidP="002B507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максимально допустимого уровня территориальной доступности</w:t>
            </w:r>
          </w:p>
        </w:tc>
        <w:tc>
          <w:tcPr>
            <w:tcW w:w="6478" w:type="dxa"/>
            <w:gridSpan w:val="11"/>
          </w:tcPr>
          <w:p w:rsidR="002B5079" w:rsidRPr="00722162" w:rsidRDefault="002B5079" w:rsidP="002B5079">
            <w:pPr>
              <w:pStyle w:val="aff6"/>
              <w:ind w:firstLine="0"/>
              <w:jc w:val="center"/>
              <w:rPr>
                <w:sz w:val="20"/>
                <w:szCs w:val="20"/>
                <w:lang w:val="ru-RU"/>
              </w:rPr>
            </w:pPr>
            <w:r w:rsidRPr="00722162">
              <w:rPr>
                <w:sz w:val="20"/>
                <w:szCs w:val="20"/>
                <w:lang w:val="ru-RU"/>
              </w:rPr>
              <w:t>Не нормируется</w:t>
            </w:r>
          </w:p>
        </w:tc>
      </w:tr>
      <w:tr w:rsidR="002B5079" w:rsidRPr="00722162" w:rsidTr="002B5079">
        <w:tc>
          <w:tcPr>
            <w:tcW w:w="1021" w:type="dxa"/>
            <w:vMerge w:val="restart"/>
            <w:shd w:val="clear" w:color="auto" w:fill="F2F2F2" w:themeFill="background1" w:themeFillShade="F2"/>
          </w:tcPr>
          <w:p w:rsidR="002B5079" w:rsidRPr="00722162" w:rsidRDefault="002B5079" w:rsidP="002B5079">
            <w:pPr>
              <w:pStyle w:val="aff6"/>
              <w:ind w:firstLine="0"/>
              <w:jc w:val="left"/>
              <w:rPr>
                <w:sz w:val="20"/>
                <w:szCs w:val="20"/>
                <w:lang w:val="ru-RU"/>
              </w:rPr>
            </w:pPr>
            <w:r w:rsidRPr="00722162">
              <w:rPr>
                <w:sz w:val="20"/>
                <w:szCs w:val="20"/>
                <w:lang w:val="ru-RU"/>
              </w:rPr>
              <w:t>Объекты газосна</w:t>
            </w:r>
            <w:r w:rsidRPr="00722162">
              <w:rPr>
                <w:sz w:val="20"/>
                <w:szCs w:val="20"/>
                <w:lang w:val="ru-RU"/>
              </w:rPr>
              <w:t>б</w:t>
            </w:r>
            <w:r w:rsidRPr="00722162">
              <w:rPr>
                <w:sz w:val="20"/>
                <w:szCs w:val="20"/>
                <w:lang w:val="ru-RU"/>
              </w:rPr>
              <w:t>жения п</w:t>
            </w:r>
            <w:r w:rsidRPr="00722162">
              <w:rPr>
                <w:sz w:val="20"/>
                <w:szCs w:val="20"/>
                <w:lang w:val="ru-RU"/>
              </w:rPr>
              <w:t>о</w:t>
            </w:r>
            <w:r w:rsidRPr="00722162">
              <w:rPr>
                <w:sz w:val="20"/>
                <w:szCs w:val="20"/>
                <w:lang w:val="ru-RU"/>
              </w:rPr>
              <w:t>селени</w:t>
            </w:r>
            <w:r>
              <w:rPr>
                <w:sz w:val="20"/>
                <w:szCs w:val="20"/>
                <w:lang w:val="ru-RU"/>
              </w:rPr>
              <w:t>я</w:t>
            </w:r>
          </w:p>
        </w:tc>
        <w:tc>
          <w:tcPr>
            <w:tcW w:w="1842" w:type="dxa"/>
            <w:vMerge w:val="restart"/>
          </w:tcPr>
          <w:p w:rsidR="002B5079" w:rsidRPr="00722162" w:rsidRDefault="002B5079" w:rsidP="002B507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минимально допустимого уровня обеспеченности</w:t>
            </w:r>
          </w:p>
        </w:tc>
        <w:tc>
          <w:tcPr>
            <w:tcW w:w="1375" w:type="dxa"/>
            <w:vMerge w:val="restart"/>
          </w:tcPr>
          <w:p w:rsidR="002B5079" w:rsidRPr="00722162" w:rsidRDefault="002B5079" w:rsidP="002B5079">
            <w:pPr>
              <w:pStyle w:val="aff6"/>
              <w:ind w:firstLine="0"/>
              <w:jc w:val="left"/>
              <w:rPr>
                <w:sz w:val="20"/>
                <w:szCs w:val="20"/>
                <w:lang w:val="ru-RU"/>
              </w:rPr>
            </w:pPr>
            <w:r w:rsidRPr="00722162">
              <w:rPr>
                <w:sz w:val="20"/>
                <w:szCs w:val="20"/>
                <w:lang w:val="ru-RU"/>
              </w:rPr>
              <w:t xml:space="preserve">Объем </w:t>
            </w:r>
            <w:proofErr w:type="spellStart"/>
            <w:r w:rsidRPr="00722162">
              <w:rPr>
                <w:sz w:val="20"/>
                <w:szCs w:val="20"/>
                <w:lang w:val="ru-RU"/>
              </w:rPr>
              <w:t>газоп</w:t>
            </w:r>
            <w:r w:rsidRPr="00722162">
              <w:rPr>
                <w:sz w:val="20"/>
                <w:szCs w:val="20"/>
                <w:lang w:val="ru-RU"/>
              </w:rPr>
              <w:t>о</w:t>
            </w:r>
            <w:r w:rsidRPr="00722162">
              <w:rPr>
                <w:sz w:val="20"/>
                <w:szCs w:val="20"/>
                <w:lang w:val="ru-RU"/>
              </w:rPr>
              <w:t>требления</w:t>
            </w:r>
            <w:proofErr w:type="spellEnd"/>
            <w:r w:rsidRPr="00722162">
              <w:rPr>
                <w:sz w:val="20"/>
                <w:szCs w:val="20"/>
                <w:lang w:val="ru-RU"/>
              </w:rPr>
              <w:t>, м</w:t>
            </w:r>
            <w:r w:rsidRPr="00722162">
              <w:rPr>
                <w:sz w:val="20"/>
                <w:szCs w:val="20"/>
                <w:vertAlign w:val="superscript"/>
                <w:lang w:val="ru-RU"/>
              </w:rPr>
              <w:t>3</w:t>
            </w:r>
            <w:r w:rsidRPr="00722162">
              <w:rPr>
                <w:sz w:val="20"/>
                <w:szCs w:val="20"/>
                <w:lang w:val="ru-RU"/>
              </w:rPr>
              <w:t>/год на 1 человека [</w:t>
            </w:r>
            <w:r>
              <w:rPr>
                <w:sz w:val="20"/>
                <w:szCs w:val="20"/>
                <w:lang w:val="ru-RU"/>
              </w:rPr>
              <w:t>5</w:t>
            </w:r>
            <w:r w:rsidRPr="00722162">
              <w:rPr>
                <w:sz w:val="20"/>
                <w:szCs w:val="20"/>
                <w:lang w:val="ru-RU"/>
              </w:rPr>
              <w:t>]</w:t>
            </w:r>
          </w:p>
        </w:tc>
        <w:tc>
          <w:tcPr>
            <w:tcW w:w="4323" w:type="dxa"/>
            <w:gridSpan w:val="8"/>
          </w:tcPr>
          <w:p w:rsidR="002B5079" w:rsidRPr="00722162" w:rsidRDefault="002B5079" w:rsidP="002B5079">
            <w:pPr>
              <w:pStyle w:val="aff6"/>
              <w:ind w:firstLine="0"/>
              <w:jc w:val="left"/>
              <w:rPr>
                <w:sz w:val="20"/>
                <w:szCs w:val="20"/>
                <w:lang w:val="ru-RU"/>
              </w:rPr>
            </w:pPr>
            <w:r w:rsidRPr="00722162">
              <w:rPr>
                <w:sz w:val="20"/>
                <w:szCs w:val="20"/>
                <w:lang w:val="ru-RU"/>
              </w:rPr>
              <w:t>централизованное горячее водоснабжение</w:t>
            </w:r>
          </w:p>
        </w:tc>
        <w:tc>
          <w:tcPr>
            <w:tcW w:w="780" w:type="dxa"/>
            <w:gridSpan w:val="2"/>
          </w:tcPr>
          <w:p w:rsidR="002B5079" w:rsidRPr="00722162" w:rsidRDefault="002B5079" w:rsidP="002B5079">
            <w:pPr>
              <w:pStyle w:val="aff6"/>
              <w:ind w:firstLine="0"/>
              <w:jc w:val="center"/>
              <w:rPr>
                <w:sz w:val="20"/>
                <w:szCs w:val="20"/>
              </w:rPr>
            </w:pPr>
            <w:r w:rsidRPr="00722162">
              <w:rPr>
                <w:sz w:val="20"/>
                <w:szCs w:val="20"/>
              </w:rPr>
              <w:t>120</w:t>
            </w:r>
          </w:p>
        </w:tc>
      </w:tr>
      <w:tr w:rsidR="002B5079" w:rsidRPr="00722162" w:rsidTr="002B5079">
        <w:tc>
          <w:tcPr>
            <w:tcW w:w="1021" w:type="dxa"/>
            <w:vMerge/>
            <w:shd w:val="clear" w:color="auto" w:fill="F2F2F2" w:themeFill="background1" w:themeFillShade="F2"/>
          </w:tcPr>
          <w:p w:rsidR="002B5079" w:rsidRPr="00722162" w:rsidRDefault="002B5079" w:rsidP="002B5079">
            <w:pPr>
              <w:pStyle w:val="aff6"/>
              <w:ind w:firstLine="0"/>
              <w:jc w:val="left"/>
              <w:rPr>
                <w:sz w:val="20"/>
                <w:szCs w:val="20"/>
                <w:lang w:val="ru-RU"/>
              </w:rPr>
            </w:pPr>
          </w:p>
        </w:tc>
        <w:tc>
          <w:tcPr>
            <w:tcW w:w="1842" w:type="dxa"/>
            <w:vMerge/>
          </w:tcPr>
          <w:p w:rsidR="002B5079" w:rsidRPr="00722162" w:rsidRDefault="002B5079" w:rsidP="002B5079">
            <w:pPr>
              <w:pStyle w:val="aff6"/>
              <w:ind w:firstLine="0"/>
              <w:jc w:val="left"/>
              <w:rPr>
                <w:sz w:val="20"/>
                <w:szCs w:val="20"/>
                <w:lang w:val="ru-RU"/>
              </w:rPr>
            </w:pPr>
          </w:p>
        </w:tc>
        <w:tc>
          <w:tcPr>
            <w:tcW w:w="1375" w:type="dxa"/>
            <w:vMerge/>
          </w:tcPr>
          <w:p w:rsidR="002B5079" w:rsidRPr="00722162" w:rsidRDefault="002B5079" w:rsidP="002B5079">
            <w:pPr>
              <w:pStyle w:val="aff6"/>
              <w:ind w:firstLine="0"/>
              <w:jc w:val="left"/>
              <w:rPr>
                <w:sz w:val="20"/>
                <w:szCs w:val="20"/>
                <w:lang w:val="ru-RU"/>
              </w:rPr>
            </w:pPr>
          </w:p>
        </w:tc>
        <w:tc>
          <w:tcPr>
            <w:tcW w:w="4323" w:type="dxa"/>
            <w:gridSpan w:val="8"/>
          </w:tcPr>
          <w:p w:rsidR="002B5079" w:rsidRPr="00722162" w:rsidRDefault="002B5079" w:rsidP="002B5079">
            <w:pPr>
              <w:pStyle w:val="aff6"/>
              <w:ind w:firstLine="0"/>
              <w:jc w:val="left"/>
              <w:rPr>
                <w:sz w:val="20"/>
                <w:szCs w:val="20"/>
                <w:lang w:val="ru-RU"/>
              </w:rPr>
            </w:pPr>
            <w:r w:rsidRPr="00722162">
              <w:rPr>
                <w:sz w:val="20"/>
                <w:szCs w:val="20"/>
                <w:lang w:val="ru-RU"/>
              </w:rPr>
              <w:t>горячее водоснабжение от газовых водонагрев</w:t>
            </w:r>
            <w:r w:rsidRPr="00722162">
              <w:rPr>
                <w:sz w:val="20"/>
                <w:szCs w:val="20"/>
                <w:lang w:val="ru-RU"/>
              </w:rPr>
              <w:t>а</w:t>
            </w:r>
            <w:r w:rsidRPr="00722162">
              <w:rPr>
                <w:sz w:val="20"/>
                <w:szCs w:val="20"/>
                <w:lang w:val="ru-RU"/>
              </w:rPr>
              <w:t>телей</w:t>
            </w:r>
          </w:p>
        </w:tc>
        <w:tc>
          <w:tcPr>
            <w:tcW w:w="780" w:type="dxa"/>
            <w:gridSpan w:val="2"/>
          </w:tcPr>
          <w:p w:rsidR="002B5079" w:rsidRPr="00722162" w:rsidRDefault="002B5079" w:rsidP="002B5079">
            <w:pPr>
              <w:pStyle w:val="aff6"/>
              <w:ind w:firstLine="0"/>
              <w:jc w:val="center"/>
              <w:rPr>
                <w:sz w:val="20"/>
                <w:szCs w:val="20"/>
              </w:rPr>
            </w:pPr>
            <w:r w:rsidRPr="00722162">
              <w:rPr>
                <w:sz w:val="20"/>
                <w:szCs w:val="20"/>
              </w:rPr>
              <w:t>300</w:t>
            </w:r>
          </w:p>
        </w:tc>
      </w:tr>
      <w:tr w:rsidR="002B5079" w:rsidRPr="00722162" w:rsidTr="002B5079">
        <w:tc>
          <w:tcPr>
            <w:tcW w:w="1021" w:type="dxa"/>
            <w:vMerge/>
            <w:shd w:val="clear" w:color="auto" w:fill="F2F2F2" w:themeFill="background1" w:themeFillShade="F2"/>
          </w:tcPr>
          <w:p w:rsidR="002B5079" w:rsidRPr="00722162" w:rsidRDefault="002B5079" w:rsidP="002B5079">
            <w:pPr>
              <w:pStyle w:val="aff6"/>
              <w:ind w:firstLine="0"/>
              <w:jc w:val="left"/>
              <w:rPr>
                <w:sz w:val="20"/>
                <w:szCs w:val="20"/>
                <w:lang w:val="ru-RU"/>
              </w:rPr>
            </w:pPr>
          </w:p>
        </w:tc>
        <w:tc>
          <w:tcPr>
            <w:tcW w:w="1842" w:type="dxa"/>
            <w:vMerge/>
          </w:tcPr>
          <w:p w:rsidR="002B5079" w:rsidRPr="00722162" w:rsidRDefault="002B5079" w:rsidP="002B5079">
            <w:pPr>
              <w:pStyle w:val="aff6"/>
              <w:ind w:firstLine="0"/>
              <w:jc w:val="left"/>
              <w:rPr>
                <w:sz w:val="20"/>
                <w:szCs w:val="20"/>
                <w:lang w:val="ru-RU"/>
              </w:rPr>
            </w:pPr>
          </w:p>
        </w:tc>
        <w:tc>
          <w:tcPr>
            <w:tcW w:w="1375" w:type="dxa"/>
            <w:vMerge/>
          </w:tcPr>
          <w:p w:rsidR="002B5079" w:rsidRPr="00722162" w:rsidRDefault="002B5079" w:rsidP="002B5079">
            <w:pPr>
              <w:pStyle w:val="aff6"/>
              <w:ind w:firstLine="0"/>
              <w:jc w:val="left"/>
              <w:rPr>
                <w:sz w:val="20"/>
                <w:szCs w:val="20"/>
                <w:lang w:val="ru-RU"/>
              </w:rPr>
            </w:pPr>
          </w:p>
        </w:tc>
        <w:tc>
          <w:tcPr>
            <w:tcW w:w="4323" w:type="dxa"/>
            <w:gridSpan w:val="8"/>
          </w:tcPr>
          <w:p w:rsidR="002B5079" w:rsidRPr="00722162" w:rsidRDefault="002B5079" w:rsidP="002B5079">
            <w:pPr>
              <w:pStyle w:val="aff6"/>
              <w:ind w:firstLine="0"/>
              <w:jc w:val="left"/>
              <w:rPr>
                <w:sz w:val="20"/>
                <w:szCs w:val="20"/>
                <w:lang w:val="ru-RU"/>
              </w:rPr>
            </w:pPr>
            <w:r w:rsidRPr="00722162">
              <w:rPr>
                <w:sz w:val="20"/>
                <w:szCs w:val="20"/>
                <w:lang w:val="ru-RU"/>
              </w:rPr>
              <w:t>отсутствие всяких видов горячего водоснабж</w:t>
            </w:r>
            <w:r w:rsidRPr="00722162">
              <w:rPr>
                <w:sz w:val="20"/>
                <w:szCs w:val="20"/>
                <w:lang w:val="ru-RU"/>
              </w:rPr>
              <w:t>е</w:t>
            </w:r>
            <w:r w:rsidRPr="00722162">
              <w:rPr>
                <w:sz w:val="20"/>
                <w:szCs w:val="20"/>
                <w:lang w:val="ru-RU"/>
              </w:rPr>
              <w:t>ния</w:t>
            </w:r>
          </w:p>
        </w:tc>
        <w:tc>
          <w:tcPr>
            <w:tcW w:w="780" w:type="dxa"/>
            <w:gridSpan w:val="2"/>
          </w:tcPr>
          <w:p w:rsidR="002B5079" w:rsidRPr="00722162" w:rsidRDefault="002B5079" w:rsidP="002B5079">
            <w:pPr>
              <w:pStyle w:val="aff6"/>
              <w:ind w:firstLine="0"/>
              <w:jc w:val="center"/>
              <w:rPr>
                <w:sz w:val="20"/>
                <w:szCs w:val="20"/>
              </w:rPr>
            </w:pPr>
            <w:r w:rsidRPr="00722162">
              <w:rPr>
                <w:sz w:val="20"/>
                <w:szCs w:val="20"/>
              </w:rPr>
              <w:t>180</w:t>
            </w:r>
          </w:p>
        </w:tc>
      </w:tr>
      <w:tr w:rsidR="002B5079" w:rsidRPr="00722162" w:rsidTr="002B5079">
        <w:tc>
          <w:tcPr>
            <w:tcW w:w="1021" w:type="dxa"/>
            <w:vMerge/>
            <w:shd w:val="clear" w:color="auto" w:fill="F2F2F2" w:themeFill="background1" w:themeFillShade="F2"/>
          </w:tcPr>
          <w:p w:rsidR="002B5079" w:rsidRPr="00722162" w:rsidRDefault="002B5079" w:rsidP="002B5079">
            <w:pPr>
              <w:pStyle w:val="aff6"/>
              <w:ind w:firstLine="0"/>
              <w:jc w:val="left"/>
              <w:rPr>
                <w:sz w:val="20"/>
                <w:szCs w:val="20"/>
                <w:lang w:val="ru-RU"/>
              </w:rPr>
            </w:pPr>
          </w:p>
        </w:tc>
        <w:tc>
          <w:tcPr>
            <w:tcW w:w="1842" w:type="dxa"/>
          </w:tcPr>
          <w:p w:rsidR="002B5079" w:rsidRPr="00722162" w:rsidRDefault="002B5079" w:rsidP="002B507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максимально допустимого уровня территориальной доступности</w:t>
            </w:r>
          </w:p>
        </w:tc>
        <w:tc>
          <w:tcPr>
            <w:tcW w:w="6478" w:type="dxa"/>
            <w:gridSpan w:val="11"/>
          </w:tcPr>
          <w:p w:rsidR="002B5079" w:rsidRPr="00722162" w:rsidRDefault="002B5079" w:rsidP="002B5079">
            <w:pPr>
              <w:pStyle w:val="aff6"/>
              <w:ind w:firstLine="0"/>
              <w:jc w:val="center"/>
              <w:rPr>
                <w:sz w:val="20"/>
                <w:szCs w:val="20"/>
                <w:lang w:val="ru-RU"/>
              </w:rPr>
            </w:pPr>
            <w:r w:rsidRPr="00722162">
              <w:rPr>
                <w:sz w:val="20"/>
                <w:szCs w:val="20"/>
                <w:lang w:val="ru-RU"/>
              </w:rPr>
              <w:t>Не нормируется</w:t>
            </w:r>
          </w:p>
        </w:tc>
      </w:tr>
      <w:tr w:rsidR="002B5079" w:rsidRPr="00722162" w:rsidTr="002B5079">
        <w:trPr>
          <w:trHeight w:val="36"/>
        </w:trPr>
        <w:tc>
          <w:tcPr>
            <w:tcW w:w="1021" w:type="dxa"/>
            <w:vMerge w:val="restart"/>
            <w:shd w:val="clear" w:color="auto" w:fill="F2F2F2" w:themeFill="background1" w:themeFillShade="F2"/>
          </w:tcPr>
          <w:p w:rsidR="002B5079" w:rsidRPr="00722162" w:rsidRDefault="002B5079" w:rsidP="002B5079">
            <w:pPr>
              <w:pStyle w:val="aff6"/>
              <w:ind w:firstLine="0"/>
              <w:jc w:val="left"/>
              <w:rPr>
                <w:sz w:val="20"/>
                <w:szCs w:val="20"/>
                <w:lang w:val="ru-RU"/>
              </w:rPr>
            </w:pPr>
            <w:r>
              <w:rPr>
                <w:sz w:val="20"/>
                <w:szCs w:val="20"/>
                <w:lang w:val="ru-RU"/>
              </w:rPr>
              <w:t>Объекты тепл</w:t>
            </w:r>
            <w:r>
              <w:rPr>
                <w:sz w:val="20"/>
                <w:szCs w:val="20"/>
                <w:lang w:val="ru-RU"/>
              </w:rPr>
              <w:t>о</w:t>
            </w:r>
            <w:r>
              <w:rPr>
                <w:sz w:val="20"/>
                <w:szCs w:val="20"/>
                <w:lang w:val="ru-RU"/>
              </w:rPr>
              <w:t>снабжения поселения</w:t>
            </w:r>
          </w:p>
        </w:tc>
        <w:tc>
          <w:tcPr>
            <w:tcW w:w="1842" w:type="dxa"/>
            <w:vMerge w:val="restart"/>
          </w:tcPr>
          <w:p w:rsidR="002B5079" w:rsidRPr="00722162" w:rsidRDefault="002B5079" w:rsidP="002B507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минимально допустимого уровня обеспеченности</w:t>
            </w:r>
          </w:p>
        </w:tc>
        <w:tc>
          <w:tcPr>
            <w:tcW w:w="1375" w:type="dxa"/>
            <w:vMerge w:val="restart"/>
          </w:tcPr>
          <w:p w:rsidR="002B5079" w:rsidRPr="001C1B99" w:rsidRDefault="002B5079" w:rsidP="002B5079">
            <w:pPr>
              <w:pStyle w:val="aff6"/>
              <w:ind w:firstLine="0"/>
              <w:jc w:val="left"/>
              <w:rPr>
                <w:sz w:val="20"/>
                <w:szCs w:val="20"/>
                <w:highlight w:val="yellow"/>
                <w:lang w:val="ru-RU"/>
              </w:rPr>
            </w:pPr>
            <w:r w:rsidRPr="001C1B99">
              <w:rPr>
                <w:sz w:val="20"/>
                <w:szCs w:val="20"/>
                <w:lang w:val="ru-RU"/>
              </w:rPr>
              <w:t>Расход тепл</w:t>
            </w:r>
            <w:r w:rsidRPr="001C1B99">
              <w:rPr>
                <w:sz w:val="20"/>
                <w:szCs w:val="20"/>
                <w:lang w:val="ru-RU"/>
              </w:rPr>
              <w:t>о</w:t>
            </w:r>
            <w:r w:rsidRPr="001C1B99">
              <w:rPr>
                <w:sz w:val="20"/>
                <w:szCs w:val="20"/>
                <w:lang w:val="ru-RU"/>
              </w:rPr>
              <w:t xml:space="preserve">вой энергии на отопление и вентиляцию здания, </w:t>
            </w:r>
            <w:proofErr w:type="gramStart"/>
            <w:r w:rsidRPr="001C1B99">
              <w:rPr>
                <w:sz w:val="20"/>
                <w:szCs w:val="20"/>
                <w:lang w:val="ru-RU"/>
              </w:rPr>
              <w:t>Вт</w:t>
            </w:r>
            <w:proofErr w:type="gramEnd"/>
            <w:r w:rsidRPr="001C1B99">
              <w:rPr>
                <w:sz w:val="20"/>
                <w:szCs w:val="20"/>
                <w:lang w:val="ru-RU"/>
              </w:rPr>
              <w:t>/(м</w:t>
            </w:r>
            <w:r w:rsidRPr="001C1B99">
              <w:rPr>
                <w:sz w:val="20"/>
                <w:szCs w:val="20"/>
                <w:vertAlign w:val="superscript"/>
                <w:lang w:val="ru-RU"/>
              </w:rPr>
              <w:t>3</w:t>
            </w:r>
            <w:r w:rsidRPr="001C1B99">
              <w:rPr>
                <w:sz w:val="20"/>
                <w:szCs w:val="20"/>
                <w:lang w:val="ru-RU"/>
              </w:rPr>
              <w:sym w:font="Symbol" w:char="F0D7"/>
            </w:r>
            <w:r w:rsidRPr="001C1B99">
              <w:rPr>
                <w:sz w:val="20"/>
                <w:szCs w:val="20"/>
                <w:lang w:val="ru-RU"/>
              </w:rPr>
              <w:t>°C)</w:t>
            </w:r>
          </w:p>
        </w:tc>
        <w:tc>
          <w:tcPr>
            <w:tcW w:w="5103" w:type="dxa"/>
            <w:gridSpan w:val="10"/>
          </w:tcPr>
          <w:p w:rsidR="002B5079" w:rsidRPr="001C1B99" w:rsidRDefault="002B5079" w:rsidP="002B5079">
            <w:pPr>
              <w:pStyle w:val="aff6"/>
              <w:ind w:firstLine="0"/>
              <w:jc w:val="center"/>
              <w:rPr>
                <w:sz w:val="20"/>
                <w:szCs w:val="20"/>
                <w:lang w:val="ru-RU"/>
              </w:rPr>
            </w:pPr>
            <w:r w:rsidRPr="0064583D">
              <w:rPr>
                <w:sz w:val="20"/>
                <w:szCs w:val="20"/>
                <w:lang w:val="ru-RU"/>
              </w:rPr>
              <w:t>для малоэтажных жилых одноквартирных зданий</w:t>
            </w:r>
            <w:r w:rsidRPr="001C1B99">
              <w:rPr>
                <w:sz w:val="20"/>
                <w:szCs w:val="20"/>
                <w:lang w:val="ru-RU"/>
              </w:rPr>
              <w:t xml:space="preserve"> [</w:t>
            </w:r>
            <w:r>
              <w:rPr>
                <w:sz w:val="20"/>
                <w:szCs w:val="20"/>
                <w:lang w:val="ru-RU"/>
              </w:rPr>
              <w:t>8</w:t>
            </w:r>
            <w:r w:rsidRPr="001C1B99">
              <w:rPr>
                <w:sz w:val="20"/>
                <w:szCs w:val="20"/>
                <w:lang w:val="ru-RU"/>
              </w:rPr>
              <w:t>]</w:t>
            </w:r>
          </w:p>
        </w:tc>
      </w:tr>
      <w:tr w:rsidR="002B5079" w:rsidRPr="00722162" w:rsidTr="002B5079">
        <w:trPr>
          <w:trHeight w:val="36"/>
        </w:trPr>
        <w:tc>
          <w:tcPr>
            <w:tcW w:w="1021" w:type="dxa"/>
            <w:vMerge/>
            <w:shd w:val="clear" w:color="auto" w:fill="F2F2F2" w:themeFill="background1" w:themeFillShade="F2"/>
          </w:tcPr>
          <w:p w:rsidR="002B5079" w:rsidRDefault="002B5079" w:rsidP="002B5079">
            <w:pPr>
              <w:pStyle w:val="aff6"/>
              <w:ind w:firstLine="0"/>
              <w:jc w:val="left"/>
              <w:rPr>
                <w:sz w:val="20"/>
                <w:szCs w:val="20"/>
                <w:lang w:val="ru-RU"/>
              </w:rPr>
            </w:pPr>
          </w:p>
        </w:tc>
        <w:tc>
          <w:tcPr>
            <w:tcW w:w="1842" w:type="dxa"/>
            <w:vMerge/>
          </w:tcPr>
          <w:p w:rsidR="002B5079" w:rsidRPr="00722162" w:rsidRDefault="002B5079" w:rsidP="002B5079">
            <w:pPr>
              <w:pStyle w:val="aff6"/>
              <w:ind w:firstLine="0"/>
              <w:jc w:val="left"/>
              <w:rPr>
                <w:sz w:val="20"/>
                <w:szCs w:val="20"/>
                <w:lang w:val="ru-RU"/>
              </w:rPr>
            </w:pPr>
          </w:p>
        </w:tc>
        <w:tc>
          <w:tcPr>
            <w:tcW w:w="1375" w:type="dxa"/>
            <w:vMerge/>
          </w:tcPr>
          <w:p w:rsidR="002B5079" w:rsidRPr="0064583D" w:rsidRDefault="002B5079" w:rsidP="002B5079">
            <w:pPr>
              <w:pStyle w:val="aff6"/>
              <w:ind w:firstLine="0"/>
              <w:jc w:val="left"/>
              <w:rPr>
                <w:sz w:val="20"/>
                <w:szCs w:val="20"/>
                <w:lang w:val="ru-RU"/>
              </w:rPr>
            </w:pPr>
          </w:p>
        </w:tc>
        <w:tc>
          <w:tcPr>
            <w:tcW w:w="1701" w:type="dxa"/>
            <w:gridSpan w:val="2"/>
            <w:vMerge w:val="restart"/>
          </w:tcPr>
          <w:p w:rsidR="002B5079" w:rsidRPr="0064583D" w:rsidRDefault="002B5079" w:rsidP="002B5079">
            <w:pPr>
              <w:pStyle w:val="aff6"/>
              <w:ind w:firstLine="0"/>
              <w:jc w:val="center"/>
              <w:rPr>
                <w:sz w:val="20"/>
                <w:szCs w:val="20"/>
                <w:lang w:val="ru-RU"/>
              </w:rPr>
            </w:pPr>
            <w:r>
              <w:rPr>
                <w:sz w:val="20"/>
                <w:szCs w:val="20"/>
                <w:lang w:val="ru-RU"/>
              </w:rPr>
              <w:t>площадь здания, м</w:t>
            </w:r>
            <w:proofErr w:type="gramStart"/>
            <w:r>
              <w:rPr>
                <w:sz w:val="20"/>
                <w:szCs w:val="20"/>
                <w:vertAlign w:val="superscript"/>
                <w:lang w:val="ru-RU"/>
              </w:rPr>
              <w:t>2</w:t>
            </w:r>
            <w:proofErr w:type="gramEnd"/>
          </w:p>
        </w:tc>
        <w:tc>
          <w:tcPr>
            <w:tcW w:w="3402" w:type="dxa"/>
            <w:gridSpan w:val="8"/>
          </w:tcPr>
          <w:p w:rsidR="002B5079" w:rsidRPr="0064583D" w:rsidRDefault="002B5079" w:rsidP="002B5079">
            <w:pPr>
              <w:pStyle w:val="aff6"/>
              <w:ind w:firstLine="0"/>
              <w:jc w:val="center"/>
              <w:rPr>
                <w:sz w:val="20"/>
                <w:szCs w:val="20"/>
                <w:lang w:val="ru-RU"/>
              </w:rPr>
            </w:pPr>
            <w:r>
              <w:rPr>
                <w:sz w:val="20"/>
                <w:szCs w:val="20"/>
                <w:lang w:val="ru-RU"/>
              </w:rPr>
              <w:t>этажность здания</w:t>
            </w:r>
          </w:p>
        </w:tc>
      </w:tr>
      <w:tr w:rsidR="002B5079" w:rsidRPr="00722162" w:rsidTr="002B5079">
        <w:trPr>
          <w:trHeight w:val="36"/>
        </w:trPr>
        <w:tc>
          <w:tcPr>
            <w:tcW w:w="1021" w:type="dxa"/>
            <w:vMerge/>
            <w:shd w:val="clear" w:color="auto" w:fill="F2F2F2" w:themeFill="background1" w:themeFillShade="F2"/>
          </w:tcPr>
          <w:p w:rsidR="002B5079" w:rsidRDefault="002B5079" w:rsidP="002B5079">
            <w:pPr>
              <w:pStyle w:val="aff6"/>
              <w:ind w:firstLine="0"/>
              <w:jc w:val="left"/>
              <w:rPr>
                <w:sz w:val="20"/>
                <w:szCs w:val="20"/>
                <w:lang w:val="ru-RU"/>
              </w:rPr>
            </w:pPr>
          </w:p>
        </w:tc>
        <w:tc>
          <w:tcPr>
            <w:tcW w:w="1842" w:type="dxa"/>
            <w:vMerge/>
          </w:tcPr>
          <w:p w:rsidR="002B5079" w:rsidRPr="00722162" w:rsidRDefault="002B5079" w:rsidP="002B5079">
            <w:pPr>
              <w:pStyle w:val="aff6"/>
              <w:ind w:firstLine="0"/>
              <w:jc w:val="left"/>
              <w:rPr>
                <w:sz w:val="20"/>
                <w:szCs w:val="20"/>
                <w:lang w:val="ru-RU"/>
              </w:rPr>
            </w:pPr>
          </w:p>
        </w:tc>
        <w:tc>
          <w:tcPr>
            <w:tcW w:w="1375" w:type="dxa"/>
            <w:vMerge/>
          </w:tcPr>
          <w:p w:rsidR="002B5079" w:rsidRPr="0064583D" w:rsidRDefault="002B5079" w:rsidP="002B5079">
            <w:pPr>
              <w:pStyle w:val="aff6"/>
              <w:ind w:firstLine="0"/>
              <w:jc w:val="left"/>
              <w:rPr>
                <w:sz w:val="20"/>
                <w:szCs w:val="20"/>
                <w:lang w:val="ru-RU"/>
              </w:rPr>
            </w:pPr>
          </w:p>
        </w:tc>
        <w:tc>
          <w:tcPr>
            <w:tcW w:w="1701" w:type="dxa"/>
            <w:gridSpan w:val="2"/>
            <w:vMerge/>
          </w:tcPr>
          <w:p w:rsidR="002B5079" w:rsidRPr="0064583D" w:rsidRDefault="002B5079" w:rsidP="002B5079">
            <w:pPr>
              <w:pStyle w:val="aff6"/>
              <w:ind w:firstLine="0"/>
              <w:jc w:val="center"/>
              <w:rPr>
                <w:sz w:val="20"/>
                <w:szCs w:val="20"/>
                <w:lang w:val="ru-RU"/>
              </w:rPr>
            </w:pPr>
          </w:p>
        </w:tc>
        <w:tc>
          <w:tcPr>
            <w:tcW w:w="851" w:type="dxa"/>
          </w:tcPr>
          <w:p w:rsidR="002B5079" w:rsidRPr="0064583D" w:rsidRDefault="002B5079" w:rsidP="002B5079">
            <w:pPr>
              <w:pStyle w:val="aff6"/>
              <w:ind w:firstLine="0"/>
              <w:jc w:val="center"/>
              <w:rPr>
                <w:sz w:val="20"/>
                <w:szCs w:val="20"/>
                <w:lang w:val="ru-RU"/>
              </w:rPr>
            </w:pPr>
            <w:r>
              <w:rPr>
                <w:sz w:val="20"/>
                <w:szCs w:val="20"/>
                <w:lang w:val="ru-RU"/>
              </w:rPr>
              <w:t>1</w:t>
            </w:r>
          </w:p>
        </w:tc>
        <w:tc>
          <w:tcPr>
            <w:tcW w:w="921" w:type="dxa"/>
            <w:gridSpan w:val="3"/>
          </w:tcPr>
          <w:p w:rsidR="002B5079" w:rsidRPr="0064583D" w:rsidRDefault="002B5079" w:rsidP="002B5079">
            <w:pPr>
              <w:pStyle w:val="aff6"/>
              <w:ind w:firstLine="0"/>
              <w:jc w:val="center"/>
              <w:rPr>
                <w:sz w:val="20"/>
                <w:szCs w:val="20"/>
                <w:lang w:val="ru-RU"/>
              </w:rPr>
            </w:pPr>
            <w:r>
              <w:rPr>
                <w:sz w:val="20"/>
                <w:szCs w:val="20"/>
                <w:lang w:val="ru-RU"/>
              </w:rPr>
              <w:t>2</w:t>
            </w:r>
          </w:p>
        </w:tc>
        <w:tc>
          <w:tcPr>
            <w:tcW w:w="779" w:type="dxa"/>
          </w:tcPr>
          <w:p w:rsidR="002B5079" w:rsidRPr="0064583D" w:rsidRDefault="002B5079" w:rsidP="002B5079">
            <w:pPr>
              <w:pStyle w:val="aff6"/>
              <w:ind w:firstLine="0"/>
              <w:jc w:val="center"/>
              <w:rPr>
                <w:sz w:val="20"/>
                <w:szCs w:val="20"/>
                <w:lang w:val="ru-RU"/>
              </w:rPr>
            </w:pPr>
            <w:r>
              <w:rPr>
                <w:sz w:val="20"/>
                <w:szCs w:val="20"/>
                <w:lang w:val="ru-RU"/>
              </w:rPr>
              <w:t>3</w:t>
            </w:r>
          </w:p>
        </w:tc>
        <w:tc>
          <w:tcPr>
            <w:tcW w:w="851" w:type="dxa"/>
            <w:gridSpan w:val="3"/>
          </w:tcPr>
          <w:p w:rsidR="002B5079" w:rsidRPr="0064583D" w:rsidRDefault="002B5079" w:rsidP="002B5079">
            <w:pPr>
              <w:pStyle w:val="aff6"/>
              <w:ind w:firstLine="0"/>
              <w:jc w:val="center"/>
              <w:rPr>
                <w:sz w:val="20"/>
                <w:szCs w:val="20"/>
                <w:lang w:val="ru-RU"/>
              </w:rPr>
            </w:pPr>
            <w:r>
              <w:rPr>
                <w:sz w:val="20"/>
                <w:szCs w:val="20"/>
                <w:lang w:val="ru-RU"/>
              </w:rPr>
              <w:t>4</w:t>
            </w:r>
          </w:p>
        </w:tc>
      </w:tr>
      <w:tr w:rsidR="002B5079" w:rsidRPr="00722162" w:rsidTr="002B5079">
        <w:trPr>
          <w:trHeight w:val="36"/>
        </w:trPr>
        <w:tc>
          <w:tcPr>
            <w:tcW w:w="1021" w:type="dxa"/>
            <w:vMerge/>
            <w:shd w:val="clear" w:color="auto" w:fill="F2F2F2" w:themeFill="background1" w:themeFillShade="F2"/>
          </w:tcPr>
          <w:p w:rsidR="002B5079" w:rsidRDefault="002B5079" w:rsidP="002B5079">
            <w:pPr>
              <w:pStyle w:val="aff6"/>
              <w:ind w:firstLine="0"/>
              <w:jc w:val="left"/>
              <w:rPr>
                <w:sz w:val="20"/>
                <w:szCs w:val="20"/>
                <w:lang w:val="ru-RU"/>
              </w:rPr>
            </w:pPr>
          </w:p>
        </w:tc>
        <w:tc>
          <w:tcPr>
            <w:tcW w:w="1842" w:type="dxa"/>
            <w:vMerge/>
          </w:tcPr>
          <w:p w:rsidR="002B5079" w:rsidRPr="00722162" w:rsidRDefault="002B5079" w:rsidP="002B5079">
            <w:pPr>
              <w:pStyle w:val="aff6"/>
              <w:ind w:firstLine="0"/>
              <w:jc w:val="left"/>
              <w:rPr>
                <w:sz w:val="20"/>
                <w:szCs w:val="20"/>
                <w:lang w:val="ru-RU"/>
              </w:rPr>
            </w:pPr>
          </w:p>
        </w:tc>
        <w:tc>
          <w:tcPr>
            <w:tcW w:w="1375" w:type="dxa"/>
            <w:vMerge/>
          </w:tcPr>
          <w:p w:rsidR="002B5079" w:rsidRPr="0064583D" w:rsidRDefault="002B5079" w:rsidP="002B5079">
            <w:pPr>
              <w:pStyle w:val="aff6"/>
              <w:ind w:firstLine="0"/>
              <w:jc w:val="left"/>
              <w:rPr>
                <w:sz w:val="20"/>
                <w:szCs w:val="20"/>
                <w:lang w:val="ru-RU"/>
              </w:rPr>
            </w:pPr>
          </w:p>
        </w:tc>
        <w:tc>
          <w:tcPr>
            <w:tcW w:w="1701" w:type="dxa"/>
            <w:gridSpan w:val="2"/>
          </w:tcPr>
          <w:p w:rsidR="002B5079" w:rsidRPr="001C1B99" w:rsidRDefault="002B5079" w:rsidP="002B5079">
            <w:pPr>
              <w:pStyle w:val="aff6"/>
              <w:ind w:firstLine="0"/>
              <w:jc w:val="center"/>
              <w:rPr>
                <w:sz w:val="20"/>
                <w:szCs w:val="20"/>
              </w:rPr>
            </w:pPr>
            <w:r w:rsidRPr="0064583D">
              <w:rPr>
                <w:sz w:val="20"/>
                <w:szCs w:val="20"/>
                <w:lang w:val="ru-RU"/>
              </w:rPr>
              <w:t>50</w:t>
            </w:r>
          </w:p>
        </w:tc>
        <w:tc>
          <w:tcPr>
            <w:tcW w:w="851" w:type="dxa"/>
          </w:tcPr>
          <w:p w:rsidR="002B5079" w:rsidRPr="0064583D" w:rsidRDefault="002B5079" w:rsidP="002B5079">
            <w:pPr>
              <w:pStyle w:val="aff6"/>
              <w:ind w:firstLine="0"/>
              <w:jc w:val="center"/>
              <w:rPr>
                <w:sz w:val="20"/>
                <w:szCs w:val="20"/>
                <w:lang w:val="ru-RU"/>
              </w:rPr>
            </w:pPr>
            <w:r w:rsidRPr="0064583D">
              <w:rPr>
                <w:sz w:val="20"/>
                <w:szCs w:val="20"/>
                <w:lang w:val="ru-RU"/>
              </w:rPr>
              <w:t>0,579</w:t>
            </w:r>
          </w:p>
        </w:tc>
        <w:tc>
          <w:tcPr>
            <w:tcW w:w="921" w:type="dxa"/>
            <w:gridSpan w:val="3"/>
          </w:tcPr>
          <w:p w:rsidR="002B5079" w:rsidRPr="0064583D" w:rsidRDefault="002B5079" w:rsidP="002B5079">
            <w:pPr>
              <w:pStyle w:val="aff6"/>
              <w:ind w:firstLine="0"/>
              <w:jc w:val="center"/>
              <w:rPr>
                <w:sz w:val="20"/>
                <w:szCs w:val="20"/>
                <w:lang w:val="ru-RU"/>
              </w:rPr>
            </w:pPr>
            <w:r w:rsidRPr="0064583D">
              <w:rPr>
                <w:sz w:val="20"/>
                <w:szCs w:val="20"/>
                <w:lang w:val="ru-RU"/>
              </w:rPr>
              <w:t>-</w:t>
            </w:r>
          </w:p>
        </w:tc>
        <w:tc>
          <w:tcPr>
            <w:tcW w:w="779" w:type="dxa"/>
          </w:tcPr>
          <w:p w:rsidR="002B5079" w:rsidRPr="0064583D" w:rsidRDefault="002B5079" w:rsidP="002B5079">
            <w:pPr>
              <w:pStyle w:val="aff6"/>
              <w:ind w:firstLine="0"/>
              <w:jc w:val="center"/>
              <w:rPr>
                <w:sz w:val="20"/>
                <w:szCs w:val="20"/>
                <w:lang w:val="ru-RU"/>
              </w:rPr>
            </w:pPr>
            <w:r w:rsidRPr="0064583D">
              <w:rPr>
                <w:sz w:val="20"/>
                <w:szCs w:val="20"/>
                <w:lang w:val="ru-RU"/>
              </w:rPr>
              <w:t>-</w:t>
            </w:r>
          </w:p>
        </w:tc>
        <w:tc>
          <w:tcPr>
            <w:tcW w:w="851" w:type="dxa"/>
            <w:gridSpan w:val="3"/>
          </w:tcPr>
          <w:p w:rsidR="002B5079" w:rsidRPr="0064583D" w:rsidRDefault="002B5079" w:rsidP="002B5079">
            <w:pPr>
              <w:pStyle w:val="aff6"/>
              <w:ind w:firstLine="0"/>
              <w:jc w:val="center"/>
              <w:rPr>
                <w:sz w:val="20"/>
                <w:szCs w:val="20"/>
                <w:lang w:val="ru-RU"/>
              </w:rPr>
            </w:pPr>
            <w:r w:rsidRPr="0064583D">
              <w:rPr>
                <w:sz w:val="20"/>
                <w:szCs w:val="20"/>
                <w:lang w:val="ru-RU"/>
              </w:rPr>
              <w:t>-</w:t>
            </w:r>
          </w:p>
        </w:tc>
      </w:tr>
      <w:tr w:rsidR="002B5079" w:rsidRPr="00722162" w:rsidTr="002B5079">
        <w:trPr>
          <w:trHeight w:val="36"/>
        </w:trPr>
        <w:tc>
          <w:tcPr>
            <w:tcW w:w="1021" w:type="dxa"/>
            <w:vMerge/>
            <w:shd w:val="clear" w:color="auto" w:fill="F2F2F2" w:themeFill="background1" w:themeFillShade="F2"/>
          </w:tcPr>
          <w:p w:rsidR="002B5079" w:rsidRDefault="002B5079" w:rsidP="002B5079">
            <w:pPr>
              <w:pStyle w:val="aff6"/>
              <w:ind w:firstLine="0"/>
              <w:jc w:val="left"/>
              <w:rPr>
                <w:sz w:val="20"/>
                <w:szCs w:val="20"/>
                <w:lang w:val="ru-RU"/>
              </w:rPr>
            </w:pPr>
          </w:p>
        </w:tc>
        <w:tc>
          <w:tcPr>
            <w:tcW w:w="1842" w:type="dxa"/>
            <w:vMerge/>
          </w:tcPr>
          <w:p w:rsidR="002B5079" w:rsidRPr="00722162" w:rsidRDefault="002B5079" w:rsidP="002B5079">
            <w:pPr>
              <w:pStyle w:val="aff6"/>
              <w:ind w:firstLine="0"/>
              <w:jc w:val="left"/>
              <w:rPr>
                <w:sz w:val="20"/>
                <w:szCs w:val="20"/>
                <w:lang w:val="ru-RU"/>
              </w:rPr>
            </w:pPr>
          </w:p>
        </w:tc>
        <w:tc>
          <w:tcPr>
            <w:tcW w:w="1375" w:type="dxa"/>
            <w:vMerge/>
          </w:tcPr>
          <w:p w:rsidR="002B5079" w:rsidRPr="0064583D" w:rsidRDefault="002B5079" w:rsidP="002B5079">
            <w:pPr>
              <w:pStyle w:val="aff6"/>
              <w:ind w:firstLine="0"/>
              <w:jc w:val="left"/>
              <w:rPr>
                <w:sz w:val="20"/>
                <w:szCs w:val="20"/>
                <w:lang w:val="ru-RU"/>
              </w:rPr>
            </w:pPr>
          </w:p>
        </w:tc>
        <w:tc>
          <w:tcPr>
            <w:tcW w:w="1701" w:type="dxa"/>
            <w:gridSpan w:val="2"/>
          </w:tcPr>
          <w:p w:rsidR="002B5079" w:rsidRPr="0064583D" w:rsidRDefault="002B5079" w:rsidP="002B5079">
            <w:pPr>
              <w:pStyle w:val="aff6"/>
              <w:ind w:firstLine="0"/>
              <w:jc w:val="center"/>
              <w:rPr>
                <w:sz w:val="20"/>
                <w:szCs w:val="20"/>
                <w:lang w:val="ru-RU"/>
              </w:rPr>
            </w:pPr>
            <w:r w:rsidRPr="0064583D">
              <w:rPr>
                <w:sz w:val="20"/>
                <w:szCs w:val="20"/>
                <w:lang w:val="ru-RU"/>
              </w:rPr>
              <w:t>100</w:t>
            </w:r>
          </w:p>
        </w:tc>
        <w:tc>
          <w:tcPr>
            <w:tcW w:w="851" w:type="dxa"/>
          </w:tcPr>
          <w:p w:rsidR="002B5079" w:rsidRPr="0064583D" w:rsidRDefault="002B5079" w:rsidP="002B5079">
            <w:pPr>
              <w:pStyle w:val="aff6"/>
              <w:ind w:firstLine="0"/>
              <w:jc w:val="center"/>
              <w:rPr>
                <w:sz w:val="20"/>
                <w:szCs w:val="20"/>
                <w:lang w:val="ru-RU"/>
              </w:rPr>
            </w:pPr>
            <w:r w:rsidRPr="0064583D">
              <w:rPr>
                <w:sz w:val="20"/>
                <w:szCs w:val="20"/>
                <w:lang w:val="ru-RU"/>
              </w:rPr>
              <w:t>0,517</w:t>
            </w:r>
          </w:p>
        </w:tc>
        <w:tc>
          <w:tcPr>
            <w:tcW w:w="921" w:type="dxa"/>
            <w:gridSpan w:val="3"/>
          </w:tcPr>
          <w:p w:rsidR="002B5079" w:rsidRPr="0064583D" w:rsidRDefault="002B5079" w:rsidP="002B5079">
            <w:pPr>
              <w:pStyle w:val="aff6"/>
              <w:ind w:firstLine="0"/>
              <w:jc w:val="center"/>
              <w:rPr>
                <w:sz w:val="20"/>
                <w:szCs w:val="20"/>
                <w:lang w:val="ru-RU"/>
              </w:rPr>
            </w:pPr>
            <w:r w:rsidRPr="0064583D">
              <w:rPr>
                <w:sz w:val="20"/>
                <w:szCs w:val="20"/>
                <w:lang w:val="ru-RU"/>
              </w:rPr>
              <w:t>0,558</w:t>
            </w:r>
          </w:p>
        </w:tc>
        <w:tc>
          <w:tcPr>
            <w:tcW w:w="779" w:type="dxa"/>
          </w:tcPr>
          <w:p w:rsidR="002B5079" w:rsidRPr="0064583D" w:rsidRDefault="002B5079" w:rsidP="002B5079">
            <w:pPr>
              <w:pStyle w:val="aff6"/>
              <w:ind w:firstLine="0"/>
              <w:jc w:val="center"/>
              <w:rPr>
                <w:sz w:val="20"/>
                <w:szCs w:val="20"/>
                <w:lang w:val="ru-RU"/>
              </w:rPr>
            </w:pPr>
            <w:r w:rsidRPr="0064583D">
              <w:rPr>
                <w:sz w:val="20"/>
                <w:szCs w:val="20"/>
                <w:lang w:val="ru-RU"/>
              </w:rPr>
              <w:t>-</w:t>
            </w:r>
          </w:p>
        </w:tc>
        <w:tc>
          <w:tcPr>
            <w:tcW w:w="851" w:type="dxa"/>
            <w:gridSpan w:val="3"/>
          </w:tcPr>
          <w:p w:rsidR="002B5079" w:rsidRPr="0064583D" w:rsidRDefault="002B5079" w:rsidP="002B5079">
            <w:pPr>
              <w:pStyle w:val="aff6"/>
              <w:ind w:firstLine="0"/>
              <w:jc w:val="center"/>
              <w:rPr>
                <w:sz w:val="20"/>
                <w:szCs w:val="20"/>
                <w:lang w:val="ru-RU"/>
              </w:rPr>
            </w:pPr>
            <w:r w:rsidRPr="0064583D">
              <w:rPr>
                <w:sz w:val="20"/>
                <w:szCs w:val="20"/>
                <w:lang w:val="ru-RU"/>
              </w:rPr>
              <w:t>-</w:t>
            </w:r>
          </w:p>
        </w:tc>
      </w:tr>
      <w:tr w:rsidR="002B5079" w:rsidRPr="00722162" w:rsidTr="002B5079">
        <w:trPr>
          <w:trHeight w:val="36"/>
        </w:trPr>
        <w:tc>
          <w:tcPr>
            <w:tcW w:w="1021" w:type="dxa"/>
            <w:vMerge/>
            <w:shd w:val="clear" w:color="auto" w:fill="F2F2F2" w:themeFill="background1" w:themeFillShade="F2"/>
          </w:tcPr>
          <w:p w:rsidR="002B5079" w:rsidRDefault="002B5079" w:rsidP="002B5079">
            <w:pPr>
              <w:pStyle w:val="aff6"/>
              <w:ind w:firstLine="0"/>
              <w:jc w:val="left"/>
              <w:rPr>
                <w:sz w:val="20"/>
                <w:szCs w:val="20"/>
                <w:lang w:val="ru-RU"/>
              </w:rPr>
            </w:pPr>
          </w:p>
        </w:tc>
        <w:tc>
          <w:tcPr>
            <w:tcW w:w="1842" w:type="dxa"/>
            <w:vMerge/>
          </w:tcPr>
          <w:p w:rsidR="002B5079" w:rsidRPr="00722162" w:rsidRDefault="002B5079" w:rsidP="002B5079">
            <w:pPr>
              <w:pStyle w:val="aff6"/>
              <w:ind w:firstLine="0"/>
              <w:jc w:val="left"/>
              <w:rPr>
                <w:sz w:val="20"/>
                <w:szCs w:val="20"/>
                <w:lang w:val="ru-RU"/>
              </w:rPr>
            </w:pPr>
          </w:p>
        </w:tc>
        <w:tc>
          <w:tcPr>
            <w:tcW w:w="1375" w:type="dxa"/>
            <w:vMerge/>
          </w:tcPr>
          <w:p w:rsidR="002B5079" w:rsidRPr="0064583D" w:rsidRDefault="002B5079" w:rsidP="002B5079">
            <w:pPr>
              <w:pStyle w:val="aff6"/>
              <w:ind w:firstLine="0"/>
              <w:jc w:val="left"/>
              <w:rPr>
                <w:sz w:val="20"/>
                <w:szCs w:val="20"/>
                <w:lang w:val="ru-RU"/>
              </w:rPr>
            </w:pPr>
          </w:p>
        </w:tc>
        <w:tc>
          <w:tcPr>
            <w:tcW w:w="1701" w:type="dxa"/>
            <w:gridSpan w:val="2"/>
          </w:tcPr>
          <w:p w:rsidR="002B5079" w:rsidRPr="0064583D" w:rsidRDefault="002B5079" w:rsidP="002B5079">
            <w:pPr>
              <w:pStyle w:val="aff6"/>
              <w:ind w:firstLine="0"/>
              <w:jc w:val="center"/>
              <w:rPr>
                <w:sz w:val="20"/>
                <w:szCs w:val="20"/>
                <w:lang w:val="ru-RU"/>
              </w:rPr>
            </w:pPr>
            <w:r w:rsidRPr="0064583D">
              <w:rPr>
                <w:sz w:val="20"/>
                <w:szCs w:val="20"/>
                <w:lang w:val="ru-RU"/>
              </w:rPr>
              <w:t>150</w:t>
            </w:r>
          </w:p>
        </w:tc>
        <w:tc>
          <w:tcPr>
            <w:tcW w:w="851" w:type="dxa"/>
          </w:tcPr>
          <w:p w:rsidR="002B5079" w:rsidRPr="0064583D" w:rsidRDefault="002B5079" w:rsidP="002B5079">
            <w:pPr>
              <w:pStyle w:val="aff6"/>
              <w:ind w:firstLine="0"/>
              <w:jc w:val="center"/>
              <w:rPr>
                <w:sz w:val="20"/>
                <w:szCs w:val="20"/>
                <w:lang w:val="ru-RU"/>
              </w:rPr>
            </w:pPr>
            <w:r w:rsidRPr="0064583D">
              <w:rPr>
                <w:sz w:val="20"/>
                <w:szCs w:val="20"/>
                <w:lang w:val="ru-RU"/>
              </w:rPr>
              <w:t>0,455</w:t>
            </w:r>
          </w:p>
        </w:tc>
        <w:tc>
          <w:tcPr>
            <w:tcW w:w="921" w:type="dxa"/>
            <w:gridSpan w:val="3"/>
          </w:tcPr>
          <w:p w:rsidR="002B5079" w:rsidRPr="0064583D" w:rsidRDefault="002B5079" w:rsidP="002B5079">
            <w:pPr>
              <w:pStyle w:val="aff6"/>
              <w:ind w:firstLine="0"/>
              <w:jc w:val="center"/>
              <w:rPr>
                <w:sz w:val="20"/>
                <w:szCs w:val="20"/>
                <w:lang w:val="ru-RU"/>
              </w:rPr>
            </w:pPr>
            <w:r w:rsidRPr="0064583D">
              <w:rPr>
                <w:sz w:val="20"/>
                <w:szCs w:val="20"/>
                <w:lang w:val="ru-RU"/>
              </w:rPr>
              <w:t>0,496</w:t>
            </w:r>
          </w:p>
        </w:tc>
        <w:tc>
          <w:tcPr>
            <w:tcW w:w="779" w:type="dxa"/>
          </w:tcPr>
          <w:p w:rsidR="002B5079" w:rsidRPr="0064583D" w:rsidRDefault="002B5079" w:rsidP="002B5079">
            <w:pPr>
              <w:pStyle w:val="aff6"/>
              <w:ind w:firstLine="0"/>
              <w:jc w:val="center"/>
              <w:rPr>
                <w:sz w:val="20"/>
                <w:szCs w:val="20"/>
                <w:lang w:val="ru-RU"/>
              </w:rPr>
            </w:pPr>
            <w:r w:rsidRPr="0064583D">
              <w:rPr>
                <w:sz w:val="20"/>
                <w:szCs w:val="20"/>
                <w:lang w:val="ru-RU"/>
              </w:rPr>
              <w:t>0,538</w:t>
            </w:r>
          </w:p>
        </w:tc>
        <w:tc>
          <w:tcPr>
            <w:tcW w:w="851" w:type="dxa"/>
            <w:gridSpan w:val="3"/>
          </w:tcPr>
          <w:p w:rsidR="002B5079" w:rsidRPr="0064583D" w:rsidRDefault="002B5079" w:rsidP="002B5079">
            <w:pPr>
              <w:pStyle w:val="aff6"/>
              <w:ind w:firstLine="0"/>
              <w:jc w:val="center"/>
              <w:rPr>
                <w:sz w:val="20"/>
                <w:szCs w:val="20"/>
                <w:lang w:val="ru-RU"/>
              </w:rPr>
            </w:pPr>
            <w:r w:rsidRPr="0064583D">
              <w:rPr>
                <w:sz w:val="20"/>
                <w:szCs w:val="20"/>
                <w:lang w:val="ru-RU"/>
              </w:rPr>
              <w:t>-</w:t>
            </w:r>
          </w:p>
        </w:tc>
      </w:tr>
      <w:tr w:rsidR="002B5079" w:rsidRPr="00722162" w:rsidTr="002B5079">
        <w:trPr>
          <w:trHeight w:val="36"/>
        </w:trPr>
        <w:tc>
          <w:tcPr>
            <w:tcW w:w="1021" w:type="dxa"/>
            <w:vMerge/>
            <w:shd w:val="clear" w:color="auto" w:fill="F2F2F2" w:themeFill="background1" w:themeFillShade="F2"/>
          </w:tcPr>
          <w:p w:rsidR="002B5079" w:rsidRDefault="002B5079" w:rsidP="002B5079">
            <w:pPr>
              <w:pStyle w:val="aff6"/>
              <w:ind w:firstLine="0"/>
              <w:jc w:val="left"/>
              <w:rPr>
                <w:sz w:val="20"/>
                <w:szCs w:val="20"/>
                <w:lang w:val="ru-RU"/>
              </w:rPr>
            </w:pPr>
          </w:p>
        </w:tc>
        <w:tc>
          <w:tcPr>
            <w:tcW w:w="1842" w:type="dxa"/>
            <w:vMerge/>
          </w:tcPr>
          <w:p w:rsidR="002B5079" w:rsidRPr="00722162" w:rsidRDefault="002B5079" w:rsidP="002B5079">
            <w:pPr>
              <w:pStyle w:val="aff6"/>
              <w:ind w:firstLine="0"/>
              <w:jc w:val="left"/>
              <w:rPr>
                <w:sz w:val="20"/>
                <w:szCs w:val="20"/>
                <w:lang w:val="ru-RU"/>
              </w:rPr>
            </w:pPr>
          </w:p>
        </w:tc>
        <w:tc>
          <w:tcPr>
            <w:tcW w:w="1375" w:type="dxa"/>
            <w:vMerge/>
          </w:tcPr>
          <w:p w:rsidR="002B5079" w:rsidRPr="0064583D" w:rsidRDefault="002B5079" w:rsidP="002B5079">
            <w:pPr>
              <w:pStyle w:val="aff6"/>
              <w:ind w:firstLine="0"/>
              <w:jc w:val="left"/>
              <w:rPr>
                <w:sz w:val="20"/>
                <w:szCs w:val="20"/>
                <w:lang w:val="ru-RU"/>
              </w:rPr>
            </w:pPr>
          </w:p>
        </w:tc>
        <w:tc>
          <w:tcPr>
            <w:tcW w:w="1701" w:type="dxa"/>
            <w:gridSpan w:val="2"/>
          </w:tcPr>
          <w:p w:rsidR="002B5079" w:rsidRPr="0064583D" w:rsidRDefault="002B5079" w:rsidP="002B5079">
            <w:pPr>
              <w:pStyle w:val="aff6"/>
              <w:ind w:firstLine="0"/>
              <w:jc w:val="center"/>
              <w:rPr>
                <w:sz w:val="20"/>
                <w:szCs w:val="20"/>
                <w:lang w:val="ru-RU"/>
              </w:rPr>
            </w:pPr>
            <w:r w:rsidRPr="0064583D">
              <w:rPr>
                <w:sz w:val="20"/>
                <w:szCs w:val="20"/>
                <w:lang w:val="ru-RU"/>
              </w:rPr>
              <w:t>250</w:t>
            </w:r>
          </w:p>
        </w:tc>
        <w:tc>
          <w:tcPr>
            <w:tcW w:w="851" w:type="dxa"/>
          </w:tcPr>
          <w:p w:rsidR="002B5079" w:rsidRPr="0064583D" w:rsidRDefault="002B5079" w:rsidP="002B5079">
            <w:pPr>
              <w:pStyle w:val="aff6"/>
              <w:ind w:firstLine="0"/>
              <w:jc w:val="center"/>
              <w:rPr>
                <w:sz w:val="20"/>
                <w:szCs w:val="20"/>
                <w:lang w:val="ru-RU"/>
              </w:rPr>
            </w:pPr>
            <w:r w:rsidRPr="0064583D">
              <w:rPr>
                <w:sz w:val="20"/>
                <w:szCs w:val="20"/>
                <w:lang w:val="ru-RU"/>
              </w:rPr>
              <w:t>0,414</w:t>
            </w:r>
          </w:p>
        </w:tc>
        <w:tc>
          <w:tcPr>
            <w:tcW w:w="921" w:type="dxa"/>
            <w:gridSpan w:val="3"/>
          </w:tcPr>
          <w:p w:rsidR="002B5079" w:rsidRPr="0064583D" w:rsidRDefault="002B5079" w:rsidP="002B5079">
            <w:pPr>
              <w:pStyle w:val="aff6"/>
              <w:ind w:firstLine="0"/>
              <w:jc w:val="center"/>
              <w:rPr>
                <w:sz w:val="20"/>
                <w:szCs w:val="20"/>
                <w:lang w:val="ru-RU"/>
              </w:rPr>
            </w:pPr>
            <w:r w:rsidRPr="0064583D">
              <w:rPr>
                <w:sz w:val="20"/>
                <w:szCs w:val="20"/>
                <w:lang w:val="ru-RU"/>
              </w:rPr>
              <w:t>0,434</w:t>
            </w:r>
          </w:p>
        </w:tc>
        <w:tc>
          <w:tcPr>
            <w:tcW w:w="779" w:type="dxa"/>
          </w:tcPr>
          <w:p w:rsidR="002B5079" w:rsidRPr="0064583D" w:rsidRDefault="002B5079" w:rsidP="002B5079">
            <w:pPr>
              <w:pStyle w:val="aff6"/>
              <w:ind w:firstLine="0"/>
              <w:jc w:val="center"/>
              <w:rPr>
                <w:sz w:val="20"/>
                <w:szCs w:val="20"/>
                <w:lang w:val="ru-RU"/>
              </w:rPr>
            </w:pPr>
            <w:r w:rsidRPr="0064583D">
              <w:rPr>
                <w:sz w:val="20"/>
                <w:szCs w:val="20"/>
                <w:lang w:val="ru-RU"/>
              </w:rPr>
              <w:t>0,455</w:t>
            </w:r>
          </w:p>
        </w:tc>
        <w:tc>
          <w:tcPr>
            <w:tcW w:w="851" w:type="dxa"/>
            <w:gridSpan w:val="3"/>
          </w:tcPr>
          <w:p w:rsidR="002B5079" w:rsidRPr="0064583D" w:rsidRDefault="002B5079" w:rsidP="002B5079">
            <w:pPr>
              <w:pStyle w:val="aff6"/>
              <w:ind w:firstLine="0"/>
              <w:jc w:val="center"/>
              <w:rPr>
                <w:sz w:val="20"/>
                <w:szCs w:val="20"/>
                <w:lang w:val="ru-RU"/>
              </w:rPr>
            </w:pPr>
            <w:r w:rsidRPr="0064583D">
              <w:rPr>
                <w:sz w:val="20"/>
                <w:szCs w:val="20"/>
                <w:lang w:val="ru-RU"/>
              </w:rPr>
              <w:t>0,476</w:t>
            </w:r>
          </w:p>
        </w:tc>
      </w:tr>
      <w:tr w:rsidR="002B5079" w:rsidRPr="00722162" w:rsidTr="002B5079">
        <w:trPr>
          <w:trHeight w:val="36"/>
        </w:trPr>
        <w:tc>
          <w:tcPr>
            <w:tcW w:w="1021" w:type="dxa"/>
            <w:vMerge/>
            <w:shd w:val="clear" w:color="auto" w:fill="F2F2F2" w:themeFill="background1" w:themeFillShade="F2"/>
          </w:tcPr>
          <w:p w:rsidR="002B5079" w:rsidRDefault="002B5079" w:rsidP="002B5079">
            <w:pPr>
              <w:pStyle w:val="aff6"/>
              <w:ind w:firstLine="0"/>
              <w:jc w:val="left"/>
              <w:rPr>
                <w:sz w:val="20"/>
                <w:szCs w:val="20"/>
                <w:lang w:val="ru-RU"/>
              </w:rPr>
            </w:pPr>
          </w:p>
        </w:tc>
        <w:tc>
          <w:tcPr>
            <w:tcW w:w="1842" w:type="dxa"/>
            <w:vMerge/>
          </w:tcPr>
          <w:p w:rsidR="002B5079" w:rsidRPr="00722162" w:rsidRDefault="002B5079" w:rsidP="002B5079">
            <w:pPr>
              <w:pStyle w:val="aff6"/>
              <w:ind w:firstLine="0"/>
              <w:jc w:val="left"/>
              <w:rPr>
                <w:sz w:val="20"/>
                <w:szCs w:val="20"/>
                <w:lang w:val="ru-RU"/>
              </w:rPr>
            </w:pPr>
          </w:p>
        </w:tc>
        <w:tc>
          <w:tcPr>
            <w:tcW w:w="1375" w:type="dxa"/>
            <w:vMerge/>
          </w:tcPr>
          <w:p w:rsidR="002B5079" w:rsidRPr="0064583D" w:rsidRDefault="002B5079" w:rsidP="002B5079">
            <w:pPr>
              <w:pStyle w:val="aff6"/>
              <w:ind w:firstLine="0"/>
              <w:jc w:val="left"/>
              <w:rPr>
                <w:sz w:val="20"/>
                <w:szCs w:val="20"/>
                <w:lang w:val="ru-RU"/>
              </w:rPr>
            </w:pPr>
          </w:p>
        </w:tc>
        <w:tc>
          <w:tcPr>
            <w:tcW w:w="1701" w:type="dxa"/>
            <w:gridSpan w:val="2"/>
          </w:tcPr>
          <w:p w:rsidR="002B5079" w:rsidRPr="0064583D" w:rsidRDefault="002B5079" w:rsidP="002B5079">
            <w:pPr>
              <w:pStyle w:val="aff6"/>
              <w:ind w:firstLine="0"/>
              <w:jc w:val="center"/>
              <w:rPr>
                <w:sz w:val="20"/>
                <w:szCs w:val="20"/>
                <w:lang w:val="ru-RU"/>
              </w:rPr>
            </w:pPr>
            <w:r w:rsidRPr="0064583D">
              <w:rPr>
                <w:sz w:val="20"/>
                <w:szCs w:val="20"/>
                <w:lang w:val="ru-RU"/>
              </w:rPr>
              <w:t>400</w:t>
            </w:r>
          </w:p>
        </w:tc>
        <w:tc>
          <w:tcPr>
            <w:tcW w:w="851" w:type="dxa"/>
          </w:tcPr>
          <w:p w:rsidR="002B5079" w:rsidRPr="0064583D" w:rsidRDefault="002B5079" w:rsidP="002B5079">
            <w:pPr>
              <w:pStyle w:val="aff6"/>
              <w:ind w:firstLine="0"/>
              <w:jc w:val="center"/>
              <w:rPr>
                <w:sz w:val="20"/>
                <w:szCs w:val="20"/>
                <w:lang w:val="ru-RU"/>
              </w:rPr>
            </w:pPr>
            <w:r w:rsidRPr="0064583D">
              <w:rPr>
                <w:sz w:val="20"/>
                <w:szCs w:val="20"/>
                <w:lang w:val="ru-RU"/>
              </w:rPr>
              <w:t>0,372</w:t>
            </w:r>
          </w:p>
        </w:tc>
        <w:tc>
          <w:tcPr>
            <w:tcW w:w="921" w:type="dxa"/>
            <w:gridSpan w:val="3"/>
          </w:tcPr>
          <w:p w:rsidR="002B5079" w:rsidRPr="0064583D" w:rsidRDefault="002B5079" w:rsidP="002B5079">
            <w:pPr>
              <w:pStyle w:val="aff6"/>
              <w:ind w:firstLine="0"/>
              <w:jc w:val="center"/>
              <w:rPr>
                <w:sz w:val="20"/>
                <w:szCs w:val="20"/>
                <w:lang w:val="ru-RU"/>
              </w:rPr>
            </w:pPr>
            <w:r w:rsidRPr="0064583D">
              <w:rPr>
                <w:sz w:val="20"/>
                <w:szCs w:val="20"/>
                <w:lang w:val="ru-RU"/>
              </w:rPr>
              <w:t>0,372</w:t>
            </w:r>
          </w:p>
        </w:tc>
        <w:tc>
          <w:tcPr>
            <w:tcW w:w="779" w:type="dxa"/>
          </w:tcPr>
          <w:p w:rsidR="002B5079" w:rsidRPr="0064583D" w:rsidRDefault="002B5079" w:rsidP="002B5079">
            <w:pPr>
              <w:pStyle w:val="aff6"/>
              <w:ind w:firstLine="0"/>
              <w:jc w:val="center"/>
              <w:rPr>
                <w:sz w:val="20"/>
                <w:szCs w:val="20"/>
                <w:lang w:val="ru-RU"/>
              </w:rPr>
            </w:pPr>
            <w:r w:rsidRPr="0064583D">
              <w:rPr>
                <w:sz w:val="20"/>
                <w:szCs w:val="20"/>
                <w:lang w:val="ru-RU"/>
              </w:rPr>
              <w:t>0,393</w:t>
            </w:r>
          </w:p>
        </w:tc>
        <w:tc>
          <w:tcPr>
            <w:tcW w:w="851" w:type="dxa"/>
            <w:gridSpan w:val="3"/>
          </w:tcPr>
          <w:p w:rsidR="002B5079" w:rsidRPr="0064583D" w:rsidRDefault="002B5079" w:rsidP="002B5079">
            <w:pPr>
              <w:pStyle w:val="aff6"/>
              <w:ind w:firstLine="0"/>
              <w:jc w:val="center"/>
              <w:rPr>
                <w:sz w:val="20"/>
                <w:szCs w:val="20"/>
                <w:lang w:val="ru-RU"/>
              </w:rPr>
            </w:pPr>
            <w:r w:rsidRPr="0064583D">
              <w:rPr>
                <w:sz w:val="20"/>
                <w:szCs w:val="20"/>
                <w:lang w:val="ru-RU"/>
              </w:rPr>
              <w:t>0,414</w:t>
            </w:r>
          </w:p>
        </w:tc>
      </w:tr>
      <w:tr w:rsidR="002B5079" w:rsidRPr="00722162" w:rsidTr="002B5079">
        <w:trPr>
          <w:trHeight w:val="36"/>
        </w:trPr>
        <w:tc>
          <w:tcPr>
            <w:tcW w:w="1021" w:type="dxa"/>
            <w:vMerge/>
            <w:shd w:val="clear" w:color="auto" w:fill="F2F2F2" w:themeFill="background1" w:themeFillShade="F2"/>
          </w:tcPr>
          <w:p w:rsidR="002B5079" w:rsidRDefault="002B5079" w:rsidP="002B5079">
            <w:pPr>
              <w:pStyle w:val="aff6"/>
              <w:ind w:firstLine="0"/>
              <w:jc w:val="left"/>
              <w:rPr>
                <w:sz w:val="20"/>
                <w:szCs w:val="20"/>
                <w:lang w:val="ru-RU"/>
              </w:rPr>
            </w:pPr>
          </w:p>
        </w:tc>
        <w:tc>
          <w:tcPr>
            <w:tcW w:w="1842" w:type="dxa"/>
            <w:vMerge/>
          </w:tcPr>
          <w:p w:rsidR="002B5079" w:rsidRPr="00722162" w:rsidRDefault="002B5079" w:rsidP="002B5079">
            <w:pPr>
              <w:pStyle w:val="aff6"/>
              <w:ind w:firstLine="0"/>
              <w:jc w:val="left"/>
              <w:rPr>
                <w:sz w:val="20"/>
                <w:szCs w:val="20"/>
                <w:lang w:val="ru-RU"/>
              </w:rPr>
            </w:pPr>
          </w:p>
        </w:tc>
        <w:tc>
          <w:tcPr>
            <w:tcW w:w="1375" w:type="dxa"/>
            <w:vMerge/>
          </w:tcPr>
          <w:p w:rsidR="002B5079" w:rsidRPr="0064583D" w:rsidRDefault="002B5079" w:rsidP="002B5079">
            <w:pPr>
              <w:pStyle w:val="aff6"/>
              <w:ind w:firstLine="0"/>
              <w:jc w:val="left"/>
              <w:rPr>
                <w:sz w:val="20"/>
                <w:szCs w:val="20"/>
                <w:lang w:val="ru-RU"/>
              </w:rPr>
            </w:pPr>
          </w:p>
        </w:tc>
        <w:tc>
          <w:tcPr>
            <w:tcW w:w="1701" w:type="dxa"/>
            <w:gridSpan w:val="2"/>
          </w:tcPr>
          <w:p w:rsidR="002B5079" w:rsidRPr="0064583D" w:rsidRDefault="002B5079" w:rsidP="002B5079">
            <w:pPr>
              <w:pStyle w:val="aff6"/>
              <w:ind w:firstLine="0"/>
              <w:jc w:val="center"/>
              <w:rPr>
                <w:sz w:val="20"/>
                <w:szCs w:val="20"/>
                <w:lang w:val="ru-RU"/>
              </w:rPr>
            </w:pPr>
            <w:r w:rsidRPr="0064583D">
              <w:rPr>
                <w:sz w:val="20"/>
                <w:szCs w:val="20"/>
                <w:lang w:val="ru-RU"/>
              </w:rPr>
              <w:t>600</w:t>
            </w:r>
          </w:p>
        </w:tc>
        <w:tc>
          <w:tcPr>
            <w:tcW w:w="851" w:type="dxa"/>
          </w:tcPr>
          <w:p w:rsidR="002B5079" w:rsidRPr="0064583D" w:rsidRDefault="002B5079" w:rsidP="002B5079">
            <w:pPr>
              <w:pStyle w:val="aff6"/>
              <w:ind w:firstLine="0"/>
              <w:jc w:val="center"/>
              <w:rPr>
                <w:sz w:val="20"/>
                <w:szCs w:val="20"/>
                <w:lang w:val="ru-RU"/>
              </w:rPr>
            </w:pPr>
            <w:r w:rsidRPr="0064583D">
              <w:rPr>
                <w:sz w:val="20"/>
                <w:szCs w:val="20"/>
                <w:lang w:val="ru-RU"/>
              </w:rPr>
              <w:t>0,359</w:t>
            </w:r>
          </w:p>
        </w:tc>
        <w:tc>
          <w:tcPr>
            <w:tcW w:w="921" w:type="dxa"/>
            <w:gridSpan w:val="3"/>
          </w:tcPr>
          <w:p w:rsidR="002B5079" w:rsidRPr="0064583D" w:rsidRDefault="002B5079" w:rsidP="002B5079">
            <w:pPr>
              <w:pStyle w:val="aff6"/>
              <w:ind w:firstLine="0"/>
              <w:jc w:val="center"/>
              <w:rPr>
                <w:sz w:val="20"/>
                <w:szCs w:val="20"/>
                <w:lang w:val="ru-RU"/>
              </w:rPr>
            </w:pPr>
            <w:r w:rsidRPr="0064583D">
              <w:rPr>
                <w:sz w:val="20"/>
                <w:szCs w:val="20"/>
                <w:lang w:val="ru-RU"/>
              </w:rPr>
              <w:t>0,359</w:t>
            </w:r>
          </w:p>
        </w:tc>
        <w:tc>
          <w:tcPr>
            <w:tcW w:w="779" w:type="dxa"/>
          </w:tcPr>
          <w:p w:rsidR="002B5079" w:rsidRPr="0064583D" w:rsidRDefault="002B5079" w:rsidP="002B5079">
            <w:pPr>
              <w:pStyle w:val="aff6"/>
              <w:ind w:firstLine="0"/>
              <w:jc w:val="center"/>
              <w:rPr>
                <w:sz w:val="20"/>
                <w:szCs w:val="20"/>
                <w:lang w:val="ru-RU"/>
              </w:rPr>
            </w:pPr>
            <w:r w:rsidRPr="0064583D">
              <w:rPr>
                <w:sz w:val="20"/>
                <w:szCs w:val="20"/>
                <w:lang w:val="ru-RU"/>
              </w:rPr>
              <w:t>0,359</w:t>
            </w:r>
          </w:p>
        </w:tc>
        <w:tc>
          <w:tcPr>
            <w:tcW w:w="851" w:type="dxa"/>
            <w:gridSpan w:val="3"/>
          </w:tcPr>
          <w:p w:rsidR="002B5079" w:rsidRPr="0064583D" w:rsidRDefault="002B5079" w:rsidP="002B5079">
            <w:pPr>
              <w:pStyle w:val="aff6"/>
              <w:ind w:firstLine="0"/>
              <w:jc w:val="center"/>
              <w:rPr>
                <w:sz w:val="20"/>
                <w:szCs w:val="20"/>
                <w:lang w:val="ru-RU"/>
              </w:rPr>
            </w:pPr>
            <w:r w:rsidRPr="0064583D">
              <w:rPr>
                <w:sz w:val="20"/>
                <w:szCs w:val="20"/>
                <w:lang w:val="ru-RU"/>
              </w:rPr>
              <w:t>0,372</w:t>
            </w:r>
          </w:p>
        </w:tc>
      </w:tr>
      <w:tr w:rsidR="002B5079" w:rsidRPr="00722162" w:rsidTr="002B5079">
        <w:trPr>
          <w:trHeight w:val="36"/>
        </w:trPr>
        <w:tc>
          <w:tcPr>
            <w:tcW w:w="1021" w:type="dxa"/>
            <w:vMerge/>
            <w:shd w:val="clear" w:color="auto" w:fill="F2F2F2" w:themeFill="background1" w:themeFillShade="F2"/>
          </w:tcPr>
          <w:p w:rsidR="002B5079" w:rsidRDefault="002B5079" w:rsidP="002B5079">
            <w:pPr>
              <w:pStyle w:val="aff6"/>
              <w:ind w:firstLine="0"/>
              <w:jc w:val="left"/>
              <w:rPr>
                <w:sz w:val="20"/>
                <w:szCs w:val="20"/>
                <w:lang w:val="ru-RU"/>
              </w:rPr>
            </w:pPr>
          </w:p>
        </w:tc>
        <w:tc>
          <w:tcPr>
            <w:tcW w:w="1842" w:type="dxa"/>
            <w:vMerge/>
          </w:tcPr>
          <w:p w:rsidR="002B5079" w:rsidRPr="00722162" w:rsidRDefault="002B5079" w:rsidP="002B5079">
            <w:pPr>
              <w:pStyle w:val="aff6"/>
              <w:ind w:firstLine="0"/>
              <w:jc w:val="left"/>
              <w:rPr>
                <w:sz w:val="20"/>
                <w:szCs w:val="20"/>
                <w:lang w:val="ru-RU"/>
              </w:rPr>
            </w:pPr>
          </w:p>
        </w:tc>
        <w:tc>
          <w:tcPr>
            <w:tcW w:w="1375" w:type="dxa"/>
            <w:vMerge/>
          </w:tcPr>
          <w:p w:rsidR="002B5079" w:rsidRPr="0064583D" w:rsidRDefault="002B5079" w:rsidP="002B5079">
            <w:pPr>
              <w:pStyle w:val="aff6"/>
              <w:ind w:firstLine="0"/>
              <w:jc w:val="left"/>
              <w:rPr>
                <w:sz w:val="20"/>
                <w:szCs w:val="20"/>
                <w:lang w:val="ru-RU"/>
              </w:rPr>
            </w:pPr>
          </w:p>
        </w:tc>
        <w:tc>
          <w:tcPr>
            <w:tcW w:w="1701" w:type="dxa"/>
            <w:gridSpan w:val="2"/>
          </w:tcPr>
          <w:p w:rsidR="002B5079" w:rsidRPr="0064583D" w:rsidRDefault="002B5079" w:rsidP="002B5079">
            <w:pPr>
              <w:pStyle w:val="aff6"/>
              <w:ind w:firstLine="0"/>
              <w:jc w:val="center"/>
              <w:rPr>
                <w:sz w:val="20"/>
                <w:szCs w:val="20"/>
                <w:lang w:val="ru-RU"/>
              </w:rPr>
            </w:pPr>
            <w:r w:rsidRPr="0064583D">
              <w:rPr>
                <w:sz w:val="20"/>
                <w:szCs w:val="20"/>
                <w:lang w:val="ru-RU"/>
              </w:rPr>
              <w:t>1000 и более</w:t>
            </w:r>
          </w:p>
        </w:tc>
        <w:tc>
          <w:tcPr>
            <w:tcW w:w="851" w:type="dxa"/>
          </w:tcPr>
          <w:p w:rsidR="002B5079" w:rsidRPr="0064583D" w:rsidRDefault="002B5079" w:rsidP="002B5079">
            <w:pPr>
              <w:pStyle w:val="aff6"/>
              <w:ind w:firstLine="0"/>
              <w:jc w:val="center"/>
              <w:rPr>
                <w:sz w:val="20"/>
                <w:szCs w:val="20"/>
                <w:lang w:val="ru-RU"/>
              </w:rPr>
            </w:pPr>
            <w:r w:rsidRPr="0064583D">
              <w:rPr>
                <w:sz w:val="20"/>
                <w:szCs w:val="20"/>
                <w:lang w:val="ru-RU"/>
              </w:rPr>
              <w:t>0,336</w:t>
            </w:r>
          </w:p>
        </w:tc>
        <w:tc>
          <w:tcPr>
            <w:tcW w:w="921" w:type="dxa"/>
            <w:gridSpan w:val="3"/>
          </w:tcPr>
          <w:p w:rsidR="002B5079" w:rsidRPr="0064583D" w:rsidRDefault="002B5079" w:rsidP="002B5079">
            <w:pPr>
              <w:pStyle w:val="aff6"/>
              <w:ind w:firstLine="0"/>
              <w:jc w:val="center"/>
              <w:rPr>
                <w:sz w:val="20"/>
                <w:szCs w:val="20"/>
                <w:lang w:val="ru-RU"/>
              </w:rPr>
            </w:pPr>
            <w:r w:rsidRPr="0064583D">
              <w:rPr>
                <w:sz w:val="20"/>
                <w:szCs w:val="20"/>
                <w:lang w:val="ru-RU"/>
              </w:rPr>
              <w:t>0,336</w:t>
            </w:r>
          </w:p>
        </w:tc>
        <w:tc>
          <w:tcPr>
            <w:tcW w:w="779" w:type="dxa"/>
          </w:tcPr>
          <w:p w:rsidR="002B5079" w:rsidRPr="0064583D" w:rsidRDefault="002B5079" w:rsidP="002B5079">
            <w:pPr>
              <w:pStyle w:val="aff6"/>
              <w:ind w:firstLine="0"/>
              <w:jc w:val="center"/>
              <w:rPr>
                <w:sz w:val="20"/>
                <w:szCs w:val="20"/>
                <w:lang w:val="ru-RU"/>
              </w:rPr>
            </w:pPr>
            <w:r w:rsidRPr="0064583D">
              <w:rPr>
                <w:sz w:val="20"/>
                <w:szCs w:val="20"/>
                <w:lang w:val="ru-RU"/>
              </w:rPr>
              <w:t>0,336</w:t>
            </w:r>
          </w:p>
        </w:tc>
        <w:tc>
          <w:tcPr>
            <w:tcW w:w="851" w:type="dxa"/>
            <w:gridSpan w:val="3"/>
          </w:tcPr>
          <w:p w:rsidR="002B5079" w:rsidRPr="0064583D" w:rsidRDefault="002B5079" w:rsidP="002B5079">
            <w:pPr>
              <w:pStyle w:val="aff6"/>
              <w:ind w:firstLine="0"/>
              <w:jc w:val="center"/>
              <w:rPr>
                <w:sz w:val="20"/>
                <w:szCs w:val="20"/>
                <w:lang w:val="ru-RU"/>
              </w:rPr>
            </w:pPr>
            <w:r w:rsidRPr="0064583D">
              <w:rPr>
                <w:sz w:val="20"/>
                <w:szCs w:val="20"/>
                <w:lang w:val="ru-RU"/>
              </w:rPr>
              <w:t>0,336</w:t>
            </w:r>
          </w:p>
        </w:tc>
      </w:tr>
      <w:tr w:rsidR="002B5079" w:rsidRPr="00722162" w:rsidTr="002B5079">
        <w:trPr>
          <w:trHeight w:val="36"/>
        </w:trPr>
        <w:tc>
          <w:tcPr>
            <w:tcW w:w="1021" w:type="dxa"/>
            <w:vMerge/>
            <w:shd w:val="clear" w:color="auto" w:fill="F2F2F2" w:themeFill="background1" w:themeFillShade="F2"/>
          </w:tcPr>
          <w:p w:rsidR="002B5079" w:rsidRDefault="002B5079" w:rsidP="002B5079">
            <w:pPr>
              <w:pStyle w:val="aff6"/>
              <w:ind w:firstLine="0"/>
              <w:jc w:val="left"/>
              <w:rPr>
                <w:sz w:val="20"/>
                <w:szCs w:val="20"/>
                <w:lang w:val="ru-RU"/>
              </w:rPr>
            </w:pPr>
          </w:p>
        </w:tc>
        <w:tc>
          <w:tcPr>
            <w:tcW w:w="1842" w:type="dxa"/>
            <w:vMerge/>
          </w:tcPr>
          <w:p w:rsidR="002B5079" w:rsidRPr="00722162" w:rsidRDefault="002B5079" w:rsidP="002B5079">
            <w:pPr>
              <w:pStyle w:val="aff6"/>
              <w:ind w:firstLine="0"/>
              <w:jc w:val="left"/>
              <w:rPr>
                <w:sz w:val="20"/>
                <w:szCs w:val="20"/>
                <w:lang w:val="ru-RU"/>
              </w:rPr>
            </w:pPr>
          </w:p>
        </w:tc>
        <w:tc>
          <w:tcPr>
            <w:tcW w:w="1375" w:type="dxa"/>
            <w:vMerge/>
          </w:tcPr>
          <w:p w:rsidR="002B5079" w:rsidRPr="0064583D" w:rsidRDefault="002B5079" w:rsidP="002B5079">
            <w:pPr>
              <w:pStyle w:val="aff6"/>
              <w:ind w:firstLine="0"/>
              <w:jc w:val="left"/>
              <w:rPr>
                <w:sz w:val="20"/>
                <w:szCs w:val="20"/>
                <w:lang w:val="ru-RU"/>
              </w:rPr>
            </w:pPr>
          </w:p>
        </w:tc>
        <w:tc>
          <w:tcPr>
            <w:tcW w:w="5103" w:type="dxa"/>
            <w:gridSpan w:val="10"/>
          </w:tcPr>
          <w:p w:rsidR="002B5079" w:rsidRPr="0064583D" w:rsidRDefault="002B5079" w:rsidP="002B5079">
            <w:pPr>
              <w:pStyle w:val="aff6"/>
              <w:ind w:firstLine="0"/>
              <w:jc w:val="center"/>
              <w:rPr>
                <w:sz w:val="20"/>
                <w:szCs w:val="20"/>
                <w:lang w:val="ru-RU"/>
              </w:rPr>
            </w:pPr>
            <w:r w:rsidRPr="0064583D">
              <w:rPr>
                <w:sz w:val="20"/>
                <w:szCs w:val="20"/>
                <w:lang w:val="ru-RU"/>
              </w:rPr>
              <w:t>для многоквартирных жилых и общественных зданий</w:t>
            </w:r>
          </w:p>
        </w:tc>
      </w:tr>
      <w:tr w:rsidR="002B5079" w:rsidRPr="00722162" w:rsidTr="002B5079">
        <w:trPr>
          <w:trHeight w:val="36"/>
        </w:trPr>
        <w:tc>
          <w:tcPr>
            <w:tcW w:w="1021" w:type="dxa"/>
            <w:vMerge/>
            <w:shd w:val="clear" w:color="auto" w:fill="F2F2F2" w:themeFill="background1" w:themeFillShade="F2"/>
          </w:tcPr>
          <w:p w:rsidR="002B5079" w:rsidRDefault="002B5079" w:rsidP="002B5079">
            <w:pPr>
              <w:pStyle w:val="aff6"/>
              <w:ind w:firstLine="0"/>
              <w:jc w:val="left"/>
              <w:rPr>
                <w:sz w:val="20"/>
                <w:szCs w:val="20"/>
                <w:lang w:val="ru-RU"/>
              </w:rPr>
            </w:pPr>
          </w:p>
        </w:tc>
        <w:tc>
          <w:tcPr>
            <w:tcW w:w="1842" w:type="dxa"/>
            <w:vMerge/>
          </w:tcPr>
          <w:p w:rsidR="002B5079" w:rsidRPr="00722162" w:rsidRDefault="002B5079" w:rsidP="002B5079">
            <w:pPr>
              <w:pStyle w:val="aff6"/>
              <w:ind w:firstLine="0"/>
              <w:jc w:val="left"/>
              <w:rPr>
                <w:sz w:val="20"/>
                <w:szCs w:val="20"/>
                <w:lang w:val="ru-RU"/>
              </w:rPr>
            </w:pPr>
          </w:p>
        </w:tc>
        <w:tc>
          <w:tcPr>
            <w:tcW w:w="1375" w:type="dxa"/>
            <w:vMerge/>
          </w:tcPr>
          <w:p w:rsidR="002B5079" w:rsidRPr="0064583D" w:rsidRDefault="002B5079" w:rsidP="002B5079">
            <w:pPr>
              <w:pStyle w:val="aff6"/>
              <w:ind w:firstLine="0"/>
              <w:jc w:val="left"/>
              <w:rPr>
                <w:sz w:val="20"/>
                <w:szCs w:val="20"/>
                <w:lang w:val="ru-RU"/>
              </w:rPr>
            </w:pPr>
          </w:p>
        </w:tc>
        <w:tc>
          <w:tcPr>
            <w:tcW w:w="1701" w:type="dxa"/>
            <w:gridSpan w:val="2"/>
            <w:vMerge w:val="restart"/>
          </w:tcPr>
          <w:p w:rsidR="002B5079" w:rsidRPr="0064583D" w:rsidRDefault="002B5079" w:rsidP="002B5079">
            <w:pPr>
              <w:pStyle w:val="aff6"/>
              <w:ind w:firstLine="0"/>
              <w:jc w:val="center"/>
              <w:rPr>
                <w:sz w:val="20"/>
                <w:szCs w:val="20"/>
                <w:lang w:val="ru-RU"/>
              </w:rPr>
            </w:pPr>
            <w:r>
              <w:rPr>
                <w:sz w:val="20"/>
                <w:szCs w:val="20"/>
                <w:lang w:val="ru-RU"/>
              </w:rPr>
              <w:t>типы зданий</w:t>
            </w:r>
          </w:p>
        </w:tc>
        <w:tc>
          <w:tcPr>
            <w:tcW w:w="3402" w:type="dxa"/>
            <w:gridSpan w:val="8"/>
          </w:tcPr>
          <w:p w:rsidR="002B5079" w:rsidRPr="0064583D" w:rsidRDefault="002B5079" w:rsidP="002B5079">
            <w:pPr>
              <w:pStyle w:val="aff6"/>
              <w:ind w:firstLine="0"/>
              <w:jc w:val="center"/>
              <w:rPr>
                <w:sz w:val="20"/>
                <w:szCs w:val="20"/>
                <w:lang w:val="ru-RU"/>
              </w:rPr>
            </w:pPr>
            <w:r>
              <w:rPr>
                <w:sz w:val="20"/>
                <w:szCs w:val="20"/>
                <w:lang w:val="ru-RU"/>
              </w:rPr>
              <w:t>этажность здания</w:t>
            </w:r>
          </w:p>
        </w:tc>
      </w:tr>
      <w:tr w:rsidR="00A66AE8" w:rsidRPr="00722162" w:rsidTr="00BD7EA1">
        <w:trPr>
          <w:trHeight w:val="36"/>
        </w:trPr>
        <w:tc>
          <w:tcPr>
            <w:tcW w:w="1021" w:type="dxa"/>
            <w:vMerge/>
            <w:shd w:val="clear" w:color="auto" w:fill="F2F2F2" w:themeFill="background1" w:themeFillShade="F2"/>
          </w:tcPr>
          <w:p w:rsidR="00A66AE8" w:rsidRDefault="00A66AE8" w:rsidP="00A66AE8">
            <w:pPr>
              <w:pStyle w:val="aff6"/>
              <w:ind w:firstLine="0"/>
              <w:jc w:val="left"/>
              <w:rPr>
                <w:sz w:val="20"/>
                <w:szCs w:val="20"/>
                <w:lang w:val="ru-RU"/>
              </w:rPr>
            </w:pPr>
          </w:p>
        </w:tc>
        <w:tc>
          <w:tcPr>
            <w:tcW w:w="1842" w:type="dxa"/>
            <w:vMerge/>
          </w:tcPr>
          <w:p w:rsidR="00A66AE8" w:rsidRPr="00722162" w:rsidRDefault="00A66AE8" w:rsidP="00A66AE8">
            <w:pPr>
              <w:pStyle w:val="aff6"/>
              <w:ind w:firstLine="0"/>
              <w:jc w:val="left"/>
              <w:rPr>
                <w:sz w:val="20"/>
                <w:szCs w:val="20"/>
                <w:lang w:val="ru-RU"/>
              </w:rPr>
            </w:pPr>
          </w:p>
        </w:tc>
        <w:tc>
          <w:tcPr>
            <w:tcW w:w="1375" w:type="dxa"/>
            <w:vMerge/>
          </w:tcPr>
          <w:p w:rsidR="00A66AE8" w:rsidRPr="0064583D" w:rsidRDefault="00A66AE8" w:rsidP="00A66AE8">
            <w:pPr>
              <w:pStyle w:val="aff6"/>
              <w:ind w:firstLine="0"/>
              <w:jc w:val="left"/>
              <w:rPr>
                <w:sz w:val="20"/>
                <w:szCs w:val="20"/>
                <w:lang w:val="ru-RU"/>
              </w:rPr>
            </w:pPr>
          </w:p>
        </w:tc>
        <w:tc>
          <w:tcPr>
            <w:tcW w:w="1701" w:type="dxa"/>
            <w:gridSpan w:val="2"/>
            <w:vMerge/>
          </w:tcPr>
          <w:p w:rsidR="00A66AE8" w:rsidRPr="0064583D" w:rsidRDefault="00A66AE8" w:rsidP="00A66AE8">
            <w:pPr>
              <w:pStyle w:val="aff6"/>
              <w:ind w:firstLine="0"/>
              <w:jc w:val="center"/>
              <w:rPr>
                <w:sz w:val="20"/>
                <w:szCs w:val="20"/>
                <w:lang w:val="ru-RU"/>
              </w:rPr>
            </w:pPr>
          </w:p>
        </w:tc>
        <w:tc>
          <w:tcPr>
            <w:tcW w:w="851" w:type="dxa"/>
            <w:vAlign w:val="center"/>
          </w:tcPr>
          <w:p w:rsidR="00A66AE8" w:rsidRPr="00FB4EB3" w:rsidRDefault="00A66AE8" w:rsidP="00A66AE8">
            <w:pPr>
              <w:pStyle w:val="aff6"/>
              <w:ind w:firstLine="0"/>
              <w:jc w:val="center"/>
              <w:rPr>
                <w:sz w:val="20"/>
                <w:szCs w:val="20"/>
                <w:lang w:val="ru-RU"/>
              </w:rPr>
            </w:pPr>
            <w:r w:rsidRPr="00FB4EB3">
              <w:rPr>
                <w:sz w:val="20"/>
                <w:szCs w:val="20"/>
                <w:lang w:val="ru-RU"/>
              </w:rPr>
              <w:t>1</w:t>
            </w:r>
          </w:p>
        </w:tc>
        <w:tc>
          <w:tcPr>
            <w:tcW w:w="850" w:type="dxa"/>
            <w:gridSpan w:val="2"/>
            <w:vAlign w:val="center"/>
          </w:tcPr>
          <w:p w:rsidR="00A66AE8" w:rsidRPr="00FB4EB3" w:rsidRDefault="00A66AE8" w:rsidP="00A66AE8">
            <w:pPr>
              <w:pStyle w:val="aff6"/>
              <w:ind w:firstLine="0"/>
              <w:jc w:val="center"/>
              <w:rPr>
                <w:sz w:val="20"/>
                <w:szCs w:val="20"/>
                <w:lang w:val="ru-RU"/>
              </w:rPr>
            </w:pPr>
            <w:r w:rsidRPr="00FB4EB3">
              <w:rPr>
                <w:sz w:val="20"/>
                <w:szCs w:val="20"/>
                <w:lang w:val="ru-RU"/>
              </w:rPr>
              <w:t>2</w:t>
            </w:r>
          </w:p>
        </w:tc>
        <w:tc>
          <w:tcPr>
            <w:tcW w:w="850" w:type="dxa"/>
            <w:gridSpan w:val="2"/>
            <w:vAlign w:val="center"/>
          </w:tcPr>
          <w:p w:rsidR="00A66AE8" w:rsidRPr="00FB4EB3" w:rsidRDefault="00A66AE8" w:rsidP="00A66AE8">
            <w:pPr>
              <w:pStyle w:val="aff6"/>
              <w:ind w:firstLine="0"/>
              <w:jc w:val="center"/>
              <w:rPr>
                <w:sz w:val="20"/>
                <w:szCs w:val="20"/>
                <w:lang w:val="ru-RU"/>
              </w:rPr>
            </w:pPr>
            <w:r w:rsidRPr="00FB4EB3">
              <w:rPr>
                <w:sz w:val="20"/>
                <w:szCs w:val="20"/>
                <w:lang w:val="ru-RU"/>
              </w:rPr>
              <w:t>3</w:t>
            </w:r>
          </w:p>
        </w:tc>
        <w:tc>
          <w:tcPr>
            <w:tcW w:w="851" w:type="dxa"/>
            <w:gridSpan w:val="3"/>
            <w:vAlign w:val="center"/>
          </w:tcPr>
          <w:p w:rsidR="00A66AE8" w:rsidRPr="00FB4EB3" w:rsidRDefault="00A66AE8" w:rsidP="00A66AE8">
            <w:pPr>
              <w:pStyle w:val="aff6"/>
              <w:ind w:firstLine="0"/>
              <w:jc w:val="center"/>
              <w:rPr>
                <w:sz w:val="20"/>
                <w:szCs w:val="20"/>
                <w:lang w:val="ru-RU"/>
              </w:rPr>
            </w:pPr>
            <w:r w:rsidRPr="00FB4EB3">
              <w:rPr>
                <w:sz w:val="20"/>
                <w:szCs w:val="20"/>
                <w:lang w:val="ru-RU"/>
              </w:rPr>
              <w:t>4, 5</w:t>
            </w:r>
          </w:p>
        </w:tc>
      </w:tr>
      <w:tr w:rsidR="00A66AE8" w:rsidRPr="00722162" w:rsidTr="00BD7EA1">
        <w:trPr>
          <w:trHeight w:val="295"/>
        </w:trPr>
        <w:tc>
          <w:tcPr>
            <w:tcW w:w="1021" w:type="dxa"/>
            <w:vMerge/>
            <w:shd w:val="clear" w:color="auto" w:fill="F2F2F2" w:themeFill="background1" w:themeFillShade="F2"/>
          </w:tcPr>
          <w:p w:rsidR="00A66AE8" w:rsidRDefault="00A66AE8" w:rsidP="00A66AE8">
            <w:pPr>
              <w:pStyle w:val="aff6"/>
              <w:ind w:firstLine="0"/>
              <w:jc w:val="left"/>
              <w:rPr>
                <w:sz w:val="20"/>
                <w:szCs w:val="20"/>
                <w:lang w:val="ru-RU"/>
              </w:rPr>
            </w:pPr>
          </w:p>
        </w:tc>
        <w:tc>
          <w:tcPr>
            <w:tcW w:w="1842" w:type="dxa"/>
            <w:vMerge/>
          </w:tcPr>
          <w:p w:rsidR="00A66AE8" w:rsidRPr="00722162" w:rsidRDefault="00A66AE8" w:rsidP="00A66AE8">
            <w:pPr>
              <w:pStyle w:val="aff6"/>
              <w:ind w:firstLine="0"/>
              <w:jc w:val="left"/>
              <w:rPr>
                <w:sz w:val="20"/>
                <w:szCs w:val="20"/>
                <w:lang w:val="ru-RU"/>
              </w:rPr>
            </w:pPr>
          </w:p>
        </w:tc>
        <w:tc>
          <w:tcPr>
            <w:tcW w:w="1375" w:type="dxa"/>
            <w:vMerge/>
          </w:tcPr>
          <w:p w:rsidR="00A66AE8" w:rsidRPr="0064583D" w:rsidRDefault="00A66AE8" w:rsidP="00A66AE8">
            <w:pPr>
              <w:pStyle w:val="aff6"/>
              <w:ind w:firstLine="0"/>
              <w:jc w:val="left"/>
              <w:rPr>
                <w:sz w:val="20"/>
                <w:szCs w:val="20"/>
                <w:lang w:val="ru-RU"/>
              </w:rPr>
            </w:pPr>
          </w:p>
        </w:tc>
        <w:tc>
          <w:tcPr>
            <w:tcW w:w="1701" w:type="dxa"/>
            <w:gridSpan w:val="2"/>
          </w:tcPr>
          <w:p w:rsidR="00A66AE8" w:rsidRPr="0064583D" w:rsidRDefault="00A66AE8" w:rsidP="00A66AE8">
            <w:pPr>
              <w:pStyle w:val="aff6"/>
              <w:ind w:firstLine="0"/>
              <w:jc w:val="left"/>
              <w:rPr>
                <w:sz w:val="20"/>
                <w:szCs w:val="20"/>
                <w:lang w:val="ru-RU"/>
              </w:rPr>
            </w:pPr>
            <w:r>
              <w:rPr>
                <w:sz w:val="20"/>
                <w:szCs w:val="20"/>
                <w:lang w:val="ru-RU"/>
              </w:rPr>
              <w:t>ж</w:t>
            </w:r>
            <w:r w:rsidRPr="0064583D">
              <w:rPr>
                <w:sz w:val="20"/>
                <w:szCs w:val="20"/>
                <w:lang w:val="ru-RU"/>
              </w:rPr>
              <w:t>илые многоква</w:t>
            </w:r>
            <w:r w:rsidRPr="0064583D">
              <w:rPr>
                <w:sz w:val="20"/>
                <w:szCs w:val="20"/>
                <w:lang w:val="ru-RU"/>
              </w:rPr>
              <w:t>р</w:t>
            </w:r>
            <w:r w:rsidRPr="0064583D">
              <w:rPr>
                <w:sz w:val="20"/>
                <w:szCs w:val="20"/>
                <w:lang w:val="ru-RU"/>
              </w:rPr>
              <w:t>тирные, гостин</w:t>
            </w:r>
            <w:r w:rsidRPr="0064583D">
              <w:rPr>
                <w:sz w:val="20"/>
                <w:szCs w:val="20"/>
                <w:lang w:val="ru-RU"/>
              </w:rPr>
              <w:t>и</w:t>
            </w:r>
            <w:r w:rsidRPr="0064583D">
              <w:rPr>
                <w:sz w:val="20"/>
                <w:szCs w:val="20"/>
                <w:lang w:val="ru-RU"/>
              </w:rPr>
              <w:t>цы, общежития</w:t>
            </w:r>
          </w:p>
        </w:tc>
        <w:tc>
          <w:tcPr>
            <w:tcW w:w="851" w:type="dxa"/>
            <w:vAlign w:val="center"/>
          </w:tcPr>
          <w:p w:rsidR="00A66AE8" w:rsidRPr="00A66AE8" w:rsidRDefault="00A66AE8" w:rsidP="00A66AE8">
            <w:pPr>
              <w:pStyle w:val="aff6"/>
              <w:ind w:firstLine="0"/>
              <w:jc w:val="center"/>
              <w:rPr>
                <w:sz w:val="20"/>
                <w:szCs w:val="20"/>
                <w:lang w:val="ru-RU"/>
              </w:rPr>
            </w:pPr>
            <w:r w:rsidRPr="00A66AE8">
              <w:rPr>
                <w:sz w:val="20"/>
                <w:szCs w:val="20"/>
                <w:lang w:val="ru-RU"/>
              </w:rPr>
              <w:t>0,455</w:t>
            </w:r>
          </w:p>
        </w:tc>
        <w:tc>
          <w:tcPr>
            <w:tcW w:w="850" w:type="dxa"/>
            <w:gridSpan w:val="2"/>
            <w:vAlign w:val="center"/>
          </w:tcPr>
          <w:p w:rsidR="00A66AE8" w:rsidRPr="00A66AE8" w:rsidRDefault="00A66AE8" w:rsidP="00A66AE8">
            <w:pPr>
              <w:pStyle w:val="aff6"/>
              <w:ind w:firstLine="0"/>
              <w:jc w:val="center"/>
              <w:rPr>
                <w:sz w:val="20"/>
                <w:szCs w:val="20"/>
                <w:lang w:val="ru-RU"/>
              </w:rPr>
            </w:pPr>
            <w:r w:rsidRPr="00A66AE8">
              <w:rPr>
                <w:sz w:val="20"/>
                <w:szCs w:val="20"/>
                <w:lang w:val="ru-RU"/>
              </w:rPr>
              <w:t>0,414</w:t>
            </w:r>
          </w:p>
        </w:tc>
        <w:tc>
          <w:tcPr>
            <w:tcW w:w="850" w:type="dxa"/>
            <w:gridSpan w:val="2"/>
            <w:vAlign w:val="center"/>
          </w:tcPr>
          <w:p w:rsidR="00A66AE8" w:rsidRPr="00A66AE8" w:rsidRDefault="00A66AE8" w:rsidP="00A66AE8">
            <w:pPr>
              <w:pStyle w:val="aff6"/>
              <w:ind w:firstLine="0"/>
              <w:jc w:val="center"/>
              <w:rPr>
                <w:sz w:val="20"/>
                <w:szCs w:val="20"/>
                <w:lang w:val="ru-RU"/>
              </w:rPr>
            </w:pPr>
            <w:r w:rsidRPr="00A66AE8">
              <w:rPr>
                <w:sz w:val="20"/>
                <w:szCs w:val="20"/>
                <w:lang w:val="ru-RU"/>
              </w:rPr>
              <w:t>0,372</w:t>
            </w:r>
          </w:p>
        </w:tc>
        <w:tc>
          <w:tcPr>
            <w:tcW w:w="851" w:type="dxa"/>
            <w:gridSpan w:val="3"/>
            <w:vAlign w:val="center"/>
          </w:tcPr>
          <w:p w:rsidR="00A66AE8" w:rsidRPr="00A66AE8" w:rsidRDefault="00A66AE8" w:rsidP="00A66AE8">
            <w:pPr>
              <w:pStyle w:val="aff6"/>
              <w:ind w:firstLine="0"/>
              <w:jc w:val="center"/>
              <w:rPr>
                <w:sz w:val="20"/>
                <w:szCs w:val="20"/>
                <w:lang w:val="ru-RU"/>
              </w:rPr>
            </w:pPr>
            <w:r w:rsidRPr="00A66AE8">
              <w:rPr>
                <w:sz w:val="20"/>
                <w:szCs w:val="20"/>
                <w:lang w:val="ru-RU"/>
              </w:rPr>
              <w:t>0,359</w:t>
            </w:r>
          </w:p>
        </w:tc>
      </w:tr>
      <w:tr w:rsidR="00A66AE8" w:rsidRPr="00722162" w:rsidTr="00BD7EA1">
        <w:trPr>
          <w:trHeight w:val="295"/>
        </w:trPr>
        <w:tc>
          <w:tcPr>
            <w:tcW w:w="1021" w:type="dxa"/>
            <w:vMerge/>
            <w:shd w:val="clear" w:color="auto" w:fill="F2F2F2" w:themeFill="background1" w:themeFillShade="F2"/>
          </w:tcPr>
          <w:p w:rsidR="00A66AE8" w:rsidRDefault="00A66AE8" w:rsidP="00A66AE8">
            <w:pPr>
              <w:pStyle w:val="aff6"/>
              <w:ind w:firstLine="0"/>
              <w:jc w:val="left"/>
              <w:rPr>
                <w:sz w:val="20"/>
                <w:szCs w:val="20"/>
                <w:lang w:val="ru-RU"/>
              </w:rPr>
            </w:pPr>
          </w:p>
        </w:tc>
        <w:tc>
          <w:tcPr>
            <w:tcW w:w="1842" w:type="dxa"/>
            <w:vMerge/>
          </w:tcPr>
          <w:p w:rsidR="00A66AE8" w:rsidRPr="00722162" w:rsidRDefault="00A66AE8" w:rsidP="00A66AE8">
            <w:pPr>
              <w:pStyle w:val="aff6"/>
              <w:ind w:firstLine="0"/>
              <w:jc w:val="left"/>
              <w:rPr>
                <w:sz w:val="20"/>
                <w:szCs w:val="20"/>
                <w:lang w:val="ru-RU"/>
              </w:rPr>
            </w:pPr>
          </w:p>
        </w:tc>
        <w:tc>
          <w:tcPr>
            <w:tcW w:w="1375" w:type="dxa"/>
            <w:vMerge/>
          </w:tcPr>
          <w:p w:rsidR="00A66AE8" w:rsidRPr="0064583D" w:rsidRDefault="00A66AE8" w:rsidP="00A66AE8">
            <w:pPr>
              <w:pStyle w:val="aff6"/>
              <w:ind w:firstLine="0"/>
              <w:jc w:val="left"/>
              <w:rPr>
                <w:sz w:val="20"/>
                <w:szCs w:val="20"/>
                <w:lang w:val="ru-RU"/>
              </w:rPr>
            </w:pPr>
          </w:p>
        </w:tc>
        <w:tc>
          <w:tcPr>
            <w:tcW w:w="1701" w:type="dxa"/>
            <w:gridSpan w:val="2"/>
          </w:tcPr>
          <w:p w:rsidR="00A66AE8" w:rsidRPr="0064583D" w:rsidRDefault="00A66AE8" w:rsidP="00A66AE8">
            <w:pPr>
              <w:pStyle w:val="aff6"/>
              <w:ind w:firstLine="0"/>
              <w:jc w:val="left"/>
              <w:rPr>
                <w:sz w:val="20"/>
                <w:szCs w:val="20"/>
                <w:lang w:val="ru-RU"/>
              </w:rPr>
            </w:pPr>
            <w:r>
              <w:rPr>
                <w:sz w:val="20"/>
                <w:szCs w:val="20"/>
                <w:lang w:val="ru-RU"/>
              </w:rPr>
              <w:t>о</w:t>
            </w:r>
            <w:r w:rsidRPr="0064583D">
              <w:rPr>
                <w:sz w:val="20"/>
                <w:szCs w:val="20"/>
                <w:lang w:val="ru-RU"/>
              </w:rPr>
              <w:t>бщественные, кроме перечи</w:t>
            </w:r>
            <w:r w:rsidRPr="0064583D">
              <w:rPr>
                <w:sz w:val="20"/>
                <w:szCs w:val="20"/>
                <w:lang w:val="ru-RU"/>
              </w:rPr>
              <w:t>с</w:t>
            </w:r>
            <w:r w:rsidRPr="0064583D">
              <w:rPr>
                <w:sz w:val="20"/>
                <w:szCs w:val="20"/>
                <w:lang w:val="ru-RU"/>
              </w:rPr>
              <w:t xml:space="preserve">ленных </w:t>
            </w:r>
            <w:r>
              <w:rPr>
                <w:sz w:val="20"/>
                <w:szCs w:val="20"/>
                <w:lang w:val="ru-RU"/>
              </w:rPr>
              <w:t>ниже</w:t>
            </w:r>
          </w:p>
        </w:tc>
        <w:tc>
          <w:tcPr>
            <w:tcW w:w="851" w:type="dxa"/>
            <w:vAlign w:val="center"/>
          </w:tcPr>
          <w:p w:rsidR="00A66AE8" w:rsidRPr="00A66AE8" w:rsidRDefault="00A66AE8" w:rsidP="00A66AE8">
            <w:pPr>
              <w:pStyle w:val="aff6"/>
              <w:ind w:firstLine="0"/>
              <w:jc w:val="center"/>
              <w:rPr>
                <w:sz w:val="20"/>
                <w:szCs w:val="20"/>
                <w:lang w:val="ru-RU"/>
              </w:rPr>
            </w:pPr>
            <w:r w:rsidRPr="00A66AE8">
              <w:rPr>
                <w:sz w:val="20"/>
                <w:szCs w:val="20"/>
                <w:lang w:val="ru-RU"/>
              </w:rPr>
              <w:t>0,487</w:t>
            </w:r>
          </w:p>
        </w:tc>
        <w:tc>
          <w:tcPr>
            <w:tcW w:w="850" w:type="dxa"/>
            <w:gridSpan w:val="2"/>
            <w:vAlign w:val="center"/>
          </w:tcPr>
          <w:p w:rsidR="00A66AE8" w:rsidRPr="00A66AE8" w:rsidRDefault="00A66AE8" w:rsidP="00A66AE8">
            <w:pPr>
              <w:pStyle w:val="aff6"/>
              <w:ind w:firstLine="0"/>
              <w:jc w:val="center"/>
              <w:rPr>
                <w:sz w:val="20"/>
                <w:szCs w:val="20"/>
                <w:lang w:val="ru-RU"/>
              </w:rPr>
            </w:pPr>
            <w:r w:rsidRPr="00A66AE8">
              <w:rPr>
                <w:sz w:val="20"/>
                <w:szCs w:val="20"/>
                <w:lang w:val="ru-RU"/>
              </w:rPr>
              <w:t>0,440</w:t>
            </w:r>
          </w:p>
        </w:tc>
        <w:tc>
          <w:tcPr>
            <w:tcW w:w="850" w:type="dxa"/>
            <w:gridSpan w:val="2"/>
            <w:vAlign w:val="center"/>
          </w:tcPr>
          <w:p w:rsidR="00A66AE8" w:rsidRPr="00A66AE8" w:rsidRDefault="00A66AE8" w:rsidP="00A66AE8">
            <w:pPr>
              <w:pStyle w:val="aff6"/>
              <w:ind w:firstLine="0"/>
              <w:jc w:val="center"/>
              <w:rPr>
                <w:sz w:val="20"/>
                <w:szCs w:val="20"/>
                <w:lang w:val="ru-RU"/>
              </w:rPr>
            </w:pPr>
            <w:r w:rsidRPr="00A66AE8">
              <w:rPr>
                <w:sz w:val="20"/>
                <w:szCs w:val="20"/>
                <w:lang w:val="ru-RU"/>
              </w:rPr>
              <w:t>0,417</w:t>
            </w:r>
          </w:p>
        </w:tc>
        <w:tc>
          <w:tcPr>
            <w:tcW w:w="851" w:type="dxa"/>
            <w:gridSpan w:val="3"/>
            <w:vAlign w:val="center"/>
          </w:tcPr>
          <w:p w:rsidR="00A66AE8" w:rsidRPr="00A66AE8" w:rsidRDefault="00A66AE8" w:rsidP="00A66AE8">
            <w:pPr>
              <w:pStyle w:val="aff6"/>
              <w:ind w:firstLine="0"/>
              <w:jc w:val="center"/>
              <w:rPr>
                <w:sz w:val="20"/>
                <w:szCs w:val="20"/>
                <w:lang w:val="ru-RU"/>
              </w:rPr>
            </w:pPr>
            <w:r w:rsidRPr="00A66AE8">
              <w:rPr>
                <w:sz w:val="20"/>
                <w:szCs w:val="20"/>
                <w:lang w:val="ru-RU"/>
              </w:rPr>
              <w:t>0,371</w:t>
            </w:r>
          </w:p>
        </w:tc>
      </w:tr>
      <w:tr w:rsidR="00A66AE8" w:rsidRPr="00722162" w:rsidTr="00BD7EA1">
        <w:trPr>
          <w:trHeight w:val="295"/>
        </w:trPr>
        <w:tc>
          <w:tcPr>
            <w:tcW w:w="1021" w:type="dxa"/>
            <w:vMerge/>
            <w:shd w:val="clear" w:color="auto" w:fill="F2F2F2" w:themeFill="background1" w:themeFillShade="F2"/>
          </w:tcPr>
          <w:p w:rsidR="00A66AE8" w:rsidRDefault="00A66AE8" w:rsidP="00A66AE8">
            <w:pPr>
              <w:pStyle w:val="aff6"/>
              <w:ind w:firstLine="0"/>
              <w:jc w:val="left"/>
              <w:rPr>
                <w:sz w:val="20"/>
                <w:szCs w:val="20"/>
                <w:lang w:val="ru-RU"/>
              </w:rPr>
            </w:pPr>
          </w:p>
        </w:tc>
        <w:tc>
          <w:tcPr>
            <w:tcW w:w="1842" w:type="dxa"/>
            <w:vMerge/>
          </w:tcPr>
          <w:p w:rsidR="00A66AE8" w:rsidRPr="00722162" w:rsidRDefault="00A66AE8" w:rsidP="00A66AE8">
            <w:pPr>
              <w:pStyle w:val="aff6"/>
              <w:ind w:firstLine="0"/>
              <w:jc w:val="left"/>
              <w:rPr>
                <w:sz w:val="20"/>
                <w:szCs w:val="20"/>
                <w:lang w:val="ru-RU"/>
              </w:rPr>
            </w:pPr>
          </w:p>
        </w:tc>
        <w:tc>
          <w:tcPr>
            <w:tcW w:w="1375" w:type="dxa"/>
            <w:vMerge/>
          </w:tcPr>
          <w:p w:rsidR="00A66AE8" w:rsidRPr="0064583D" w:rsidRDefault="00A66AE8" w:rsidP="00A66AE8">
            <w:pPr>
              <w:pStyle w:val="aff6"/>
              <w:ind w:firstLine="0"/>
              <w:jc w:val="left"/>
              <w:rPr>
                <w:sz w:val="20"/>
                <w:szCs w:val="20"/>
                <w:lang w:val="ru-RU"/>
              </w:rPr>
            </w:pPr>
          </w:p>
        </w:tc>
        <w:tc>
          <w:tcPr>
            <w:tcW w:w="1701" w:type="dxa"/>
            <w:gridSpan w:val="2"/>
          </w:tcPr>
          <w:p w:rsidR="00A66AE8" w:rsidRPr="0064583D" w:rsidRDefault="00A66AE8" w:rsidP="00A66AE8">
            <w:pPr>
              <w:pStyle w:val="aff6"/>
              <w:ind w:firstLine="0"/>
              <w:jc w:val="left"/>
              <w:rPr>
                <w:sz w:val="20"/>
                <w:szCs w:val="20"/>
                <w:lang w:val="ru-RU"/>
              </w:rPr>
            </w:pPr>
            <w:r>
              <w:rPr>
                <w:sz w:val="20"/>
                <w:szCs w:val="20"/>
                <w:lang w:val="ru-RU"/>
              </w:rPr>
              <w:t>п</w:t>
            </w:r>
            <w:r w:rsidRPr="0064583D">
              <w:rPr>
                <w:sz w:val="20"/>
                <w:szCs w:val="20"/>
                <w:lang w:val="ru-RU"/>
              </w:rPr>
              <w:t>оликлиники и лечебные учре</w:t>
            </w:r>
            <w:r w:rsidRPr="0064583D">
              <w:rPr>
                <w:sz w:val="20"/>
                <w:szCs w:val="20"/>
                <w:lang w:val="ru-RU"/>
              </w:rPr>
              <w:t>ж</w:t>
            </w:r>
            <w:r w:rsidRPr="0064583D">
              <w:rPr>
                <w:sz w:val="20"/>
                <w:szCs w:val="20"/>
                <w:lang w:val="ru-RU"/>
              </w:rPr>
              <w:t>дения, дома-интернаты</w:t>
            </w:r>
          </w:p>
        </w:tc>
        <w:tc>
          <w:tcPr>
            <w:tcW w:w="851" w:type="dxa"/>
            <w:vAlign w:val="center"/>
          </w:tcPr>
          <w:p w:rsidR="00A66AE8" w:rsidRPr="00A66AE8" w:rsidRDefault="00A66AE8" w:rsidP="00A66AE8">
            <w:pPr>
              <w:pStyle w:val="aff6"/>
              <w:ind w:firstLine="0"/>
              <w:jc w:val="center"/>
              <w:rPr>
                <w:sz w:val="20"/>
                <w:szCs w:val="20"/>
                <w:lang w:val="ru-RU"/>
              </w:rPr>
            </w:pPr>
            <w:r w:rsidRPr="00A66AE8">
              <w:rPr>
                <w:sz w:val="20"/>
                <w:szCs w:val="20"/>
                <w:lang w:val="ru-RU"/>
              </w:rPr>
              <w:t>0,394</w:t>
            </w:r>
          </w:p>
        </w:tc>
        <w:tc>
          <w:tcPr>
            <w:tcW w:w="850" w:type="dxa"/>
            <w:gridSpan w:val="2"/>
            <w:vAlign w:val="center"/>
          </w:tcPr>
          <w:p w:rsidR="00A66AE8" w:rsidRPr="00A66AE8" w:rsidRDefault="00A66AE8" w:rsidP="00A66AE8">
            <w:pPr>
              <w:pStyle w:val="aff6"/>
              <w:ind w:firstLine="0"/>
              <w:jc w:val="center"/>
              <w:rPr>
                <w:sz w:val="20"/>
                <w:szCs w:val="20"/>
                <w:lang w:val="ru-RU"/>
              </w:rPr>
            </w:pPr>
            <w:r w:rsidRPr="00A66AE8">
              <w:rPr>
                <w:sz w:val="20"/>
                <w:szCs w:val="20"/>
                <w:lang w:val="ru-RU"/>
              </w:rPr>
              <w:t>0,382</w:t>
            </w:r>
          </w:p>
        </w:tc>
        <w:tc>
          <w:tcPr>
            <w:tcW w:w="850" w:type="dxa"/>
            <w:gridSpan w:val="2"/>
            <w:vAlign w:val="center"/>
          </w:tcPr>
          <w:p w:rsidR="00A66AE8" w:rsidRPr="00A66AE8" w:rsidRDefault="00A66AE8" w:rsidP="00A66AE8">
            <w:pPr>
              <w:pStyle w:val="aff6"/>
              <w:ind w:firstLine="0"/>
              <w:jc w:val="center"/>
              <w:rPr>
                <w:sz w:val="20"/>
                <w:szCs w:val="20"/>
                <w:lang w:val="ru-RU"/>
              </w:rPr>
            </w:pPr>
            <w:r w:rsidRPr="00A66AE8">
              <w:rPr>
                <w:sz w:val="20"/>
                <w:szCs w:val="20"/>
                <w:lang w:val="ru-RU"/>
              </w:rPr>
              <w:t>0,371</w:t>
            </w:r>
          </w:p>
        </w:tc>
        <w:tc>
          <w:tcPr>
            <w:tcW w:w="851" w:type="dxa"/>
            <w:gridSpan w:val="3"/>
            <w:vAlign w:val="center"/>
          </w:tcPr>
          <w:p w:rsidR="00A66AE8" w:rsidRPr="00A66AE8" w:rsidRDefault="00A66AE8" w:rsidP="00A66AE8">
            <w:pPr>
              <w:pStyle w:val="aff6"/>
              <w:ind w:firstLine="0"/>
              <w:jc w:val="center"/>
              <w:rPr>
                <w:sz w:val="20"/>
                <w:szCs w:val="20"/>
                <w:lang w:val="ru-RU"/>
              </w:rPr>
            </w:pPr>
            <w:r w:rsidRPr="00A66AE8">
              <w:rPr>
                <w:sz w:val="20"/>
                <w:szCs w:val="20"/>
                <w:lang w:val="ru-RU"/>
              </w:rPr>
              <w:t>0,359</w:t>
            </w:r>
          </w:p>
        </w:tc>
      </w:tr>
      <w:tr w:rsidR="00A66AE8" w:rsidRPr="00722162" w:rsidTr="00BD7EA1">
        <w:trPr>
          <w:trHeight w:val="295"/>
        </w:trPr>
        <w:tc>
          <w:tcPr>
            <w:tcW w:w="1021" w:type="dxa"/>
            <w:vMerge/>
            <w:shd w:val="clear" w:color="auto" w:fill="F2F2F2" w:themeFill="background1" w:themeFillShade="F2"/>
          </w:tcPr>
          <w:p w:rsidR="00A66AE8" w:rsidRDefault="00A66AE8" w:rsidP="00A66AE8">
            <w:pPr>
              <w:pStyle w:val="aff6"/>
              <w:ind w:firstLine="0"/>
              <w:jc w:val="left"/>
              <w:rPr>
                <w:sz w:val="20"/>
                <w:szCs w:val="20"/>
                <w:lang w:val="ru-RU"/>
              </w:rPr>
            </w:pPr>
          </w:p>
        </w:tc>
        <w:tc>
          <w:tcPr>
            <w:tcW w:w="1842" w:type="dxa"/>
            <w:vMerge/>
          </w:tcPr>
          <w:p w:rsidR="00A66AE8" w:rsidRPr="00722162" w:rsidRDefault="00A66AE8" w:rsidP="00A66AE8">
            <w:pPr>
              <w:pStyle w:val="aff6"/>
              <w:ind w:firstLine="0"/>
              <w:jc w:val="left"/>
              <w:rPr>
                <w:sz w:val="20"/>
                <w:szCs w:val="20"/>
                <w:lang w:val="ru-RU"/>
              </w:rPr>
            </w:pPr>
          </w:p>
        </w:tc>
        <w:tc>
          <w:tcPr>
            <w:tcW w:w="1375" w:type="dxa"/>
            <w:vMerge/>
          </w:tcPr>
          <w:p w:rsidR="00A66AE8" w:rsidRPr="0064583D" w:rsidRDefault="00A66AE8" w:rsidP="00A66AE8">
            <w:pPr>
              <w:pStyle w:val="aff6"/>
              <w:ind w:firstLine="0"/>
              <w:jc w:val="left"/>
              <w:rPr>
                <w:sz w:val="20"/>
                <w:szCs w:val="20"/>
                <w:lang w:val="ru-RU"/>
              </w:rPr>
            </w:pPr>
          </w:p>
        </w:tc>
        <w:tc>
          <w:tcPr>
            <w:tcW w:w="1701" w:type="dxa"/>
            <w:gridSpan w:val="2"/>
          </w:tcPr>
          <w:p w:rsidR="00A66AE8" w:rsidRPr="0064583D" w:rsidRDefault="00A66AE8" w:rsidP="00A66AE8">
            <w:pPr>
              <w:pStyle w:val="aff6"/>
              <w:ind w:firstLine="0"/>
              <w:jc w:val="left"/>
              <w:rPr>
                <w:sz w:val="20"/>
                <w:szCs w:val="20"/>
                <w:lang w:val="ru-RU"/>
              </w:rPr>
            </w:pPr>
            <w:r>
              <w:rPr>
                <w:sz w:val="20"/>
                <w:szCs w:val="20"/>
                <w:lang w:val="ru-RU"/>
              </w:rPr>
              <w:t>д</w:t>
            </w:r>
            <w:r w:rsidRPr="0064583D">
              <w:rPr>
                <w:sz w:val="20"/>
                <w:szCs w:val="20"/>
                <w:lang w:val="ru-RU"/>
              </w:rPr>
              <w:t>ошкольные орг</w:t>
            </w:r>
            <w:r w:rsidRPr="0064583D">
              <w:rPr>
                <w:sz w:val="20"/>
                <w:szCs w:val="20"/>
                <w:lang w:val="ru-RU"/>
              </w:rPr>
              <w:t>а</w:t>
            </w:r>
            <w:r w:rsidRPr="0064583D">
              <w:rPr>
                <w:sz w:val="20"/>
                <w:szCs w:val="20"/>
                <w:lang w:val="ru-RU"/>
              </w:rPr>
              <w:t>низации, хосписы</w:t>
            </w:r>
          </w:p>
        </w:tc>
        <w:tc>
          <w:tcPr>
            <w:tcW w:w="851" w:type="dxa"/>
            <w:vAlign w:val="center"/>
          </w:tcPr>
          <w:p w:rsidR="00A66AE8" w:rsidRPr="00A66AE8" w:rsidRDefault="00A66AE8" w:rsidP="00A66AE8">
            <w:pPr>
              <w:pStyle w:val="aff6"/>
              <w:ind w:firstLine="0"/>
              <w:jc w:val="center"/>
              <w:rPr>
                <w:sz w:val="20"/>
                <w:szCs w:val="20"/>
                <w:lang w:val="ru-RU"/>
              </w:rPr>
            </w:pPr>
            <w:r w:rsidRPr="00A66AE8">
              <w:rPr>
                <w:sz w:val="20"/>
                <w:szCs w:val="20"/>
                <w:lang w:val="ru-RU"/>
              </w:rPr>
              <w:t>0,521</w:t>
            </w:r>
          </w:p>
        </w:tc>
        <w:tc>
          <w:tcPr>
            <w:tcW w:w="850" w:type="dxa"/>
            <w:gridSpan w:val="2"/>
            <w:vAlign w:val="center"/>
          </w:tcPr>
          <w:p w:rsidR="00A66AE8" w:rsidRPr="00A66AE8" w:rsidRDefault="00A66AE8" w:rsidP="00A66AE8">
            <w:pPr>
              <w:pStyle w:val="aff6"/>
              <w:ind w:firstLine="0"/>
              <w:jc w:val="center"/>
              <w:rPr>
                <w:sz w:val="20"/>
                <w:szCs w:val="20"/>
                <w:lang w:val="ru-RU"/>
              </w:rPr>
            </w:pPr>
            <w:r w:rsidRPr="00A66AE8">
              <w:rPr>
                <w:sz w:val="20"/>
                <w:szCs w:val="20"/>
                <w:lang w:val="ru-RU"/>
              </w:rPr>
              <w:t>0,521</w:t>
            </w:r>
          </w:p>
        </w:tc>
        <w:tc>
          <w:tcPr>
            <w:tcW w:w="850" w:type="dxa"/>
            <w:gridSpan w:val="2"/>
            <w:vAlign w:val="center"/>
          </w:tcPr>
          <w:p w:rsidR="00A66AE8" w:rsidRPr="00A66AE8" w:rsidRDefault="00A66AE8" w:rsidP="00A66AE8">
            <w:pPr>
              <w:pStyle w:val="aff6"/>
              <w:ind w:firstLine="0"/>
              <w:jc w:val="center"/>
              <w:rPr>
                <w:sz w:val="20"/>
                <w:szCs w:val="20"/>
                <w:lang w:val="ru-RU"/>
              </w:rPr>
            </w:pPr>
            <w:r w:rsidRPr="00A66AE8">
              <w:rPr>
                <w:sz w:val="20"/>
                <w:szCs w:val="20"/>
                <w:lang w:val="ru-RU"/>
              </w:rPr>
              <w:t>0,521</w:t>
            </w:r>
          </w:p>
        </w:tc>
        <w:tc>
          <w:tcPr>
            <w:tcW w:w="851" w:type="dxa"/>
            <w:gridSpan w:val="3"/>
            <w:vAlign w:val="center"/>
          </w:tcPr>
          <w:p w:rsidR="00A66AE8" w:rsidRPr="00A66AE8" w:rsidRDefault="00A66AE8" w:rsidP="00A66AE8">
            <w:pPr>
              <w:pStyle w:val="aff6"/>
              <w:ind w:firstLine="0"/>
              <w:jc w:val="center"/>
              <w:rPr>
                <w:sz w:val="20"/>
                <w:szCs w:val="20"/>
                <w:lang w:val="ru-RU"/>
              </w:rPr>
            </w:pPr>
            <w:r w:rsidRPr="00A66AE8">
              <w:rPr>
                <w:sz w:val="20"/>
                <w:szCs w:val="20"/>
                <w:lang w:val="ru-RU"/>
              </w:rPr>
              <w:t>-</w:t>
            </w:r>
          </w:p>
        </w:tc>
      </w:tr>
      <w:tr w:rsidR="00A66AE8" w:rsidRPr="00722162" w:rsidTr="00BD7EA1">
        <w:trPr>
          <w:trHeight w:val="295"/>
        </w:trPr>
        <w:tc>
          <w:tcPr>
            <w:tcW w:w="1021" w:type="dxa"/>
            <w:vMerge/>
            <w:shd w:val="clear" w:color="auto" w:fill="F2F2F2" w:themeFill="background1" w:themeFillShade="F2"/>
          </w:tcPr>
          <w:p w:rsidR="00A66AE8" w:rsidRDefault="00A66AE8" w:rsidP="00A66AE8">
            <w:pPr>
              <w:pStyle w:val="aff6"/>
              <w:ind w:firstLine="0"/>
              <w:jc w:val="left"/>
              <w:rPr>
                <w:sz w:val="20"/>
                <w:szCs w:val="20"/>
                <w:lang w:val="ru-RU"/>
              </w:rPr>
            </w:pPr>
          </w:p>
        </w:tc>
        <w:tc>
          <w:tcPr>
            <w:tcW w:w="1842" w:type="dxa"/>
            <w:vMerge/>
          </w:tcPr>
          <w:p w:rsidR="00A66AE8" w:rsidRPr="00722162" w:rsidRDefault="00A66AE8" w:rsidP="00A66AE8">
            <w:pPr>
              <w:pStyle w:val="aff6"/>
              <w:ind w:firstLine="0"/>
              <w:jc w:val="left"/>
              <w:rPr>
                <w:sz w:val="20"/>
                <w:szCs w:val="20"/>
                <w:lang w:val="ru-RU"/>
              </w:rPr>
            </w:pPr>
          </w:p>
        </w:tc>
        <w:tc>
          <w:tcPr>
            <w:tcW w:w="1375" w:type="dxa"/>
            <w:vMerge/>
          </w:tcPr>
          <w:p w:rsidR="00A66AE8" w:rsidRPr="0064583D" w:rsidRDefault="00A66AE8" w:rsidP="00A66AE8">
            <w:pPr>
              <w:pStyle w:val="aff6"/>
              <w:ind w:firstLine="0"/>
              <w:jc w:val="left"/>
              <w:rPr>
                <w:sz w:val="20"/>
                <w:szCs w:val="20"/>
                <w:lang w:val="ru-RU"/>
              </w:rPr>
            </w:pPr>
          </w:p>
        </w:tc>
        <w:tc>
          <w:tcPr>
            <w:tcW w:w="1701" w:type="dxa"/>
            <w:gridSpan w:val="2"/>
          </w:tcPr>
          <w:p w:rsidR="00A66AE8" w:rsidRPr="0064583D" w:rsidRDefault="00A66AE8" w:rsidP="00A66AE8">
            <w:pPr>
              <w:pStyle w:val="aff6"/>
              <w:ind w:firstLine="0"/>
              <w:jc w:val="left"/>
              <w:rPr>
                <w:sz w:val="20"/>
                <w:szCs w:val="20"/>
                <w:lang w:val="ru-RU"/>
              </w:rPr>
            </w:pPr>
            <w:r>
              <w:rPr>
                <w:sz w:val="20"/>
                <w:szCs w:val="20"/>
                <w:lang w:val="ru-RU"/>
              </w:rPr>
              <w:t>с</w:t>
            </w:r>
            <w:r w:rsidRPr="0064583D">
              <w:rPr>
                <w:sz w:val="20"/>
                <w:szCs w:val="20"/>
                <w:lang w:val="ru-RU"/>
              </w:rPr>
              <w:t>ервисного обсл</w:t>
            </w:r>
            <w:r w:rsidRPr="0064583D">
              <w:rPr>
                <w:sz w:val="20"/>
                <w:szCs w:val="20"/>
                <w:lang w:val="ru-RU"/>
              </w:rPr>
              <w:t>у</w:t>
            </w:r>
            <w:r w:rsidRPr="0064583D">
              <w:rPr>
                <w:sz w:val="20"/>
                <w:szCs w:val="20"/>
                <w:lang w:val="ru-RU"/>
              </w:rPr>
              <w:t xml:space="preserve">живания, </w:t>
            </w:r>
            <w:proofErr w:type="spellStart"/>
            <w:r w:rsidRPr="0064583D">
              <w:rPr>
                <w:sz w:val="20"/>
                <w:szCs w:val="20"/>
                <w:lang w:val="ru-RU"/>
              </w:rPr>
              <w:t>культу</w:t>
            </w:r>
            <w:r w:rsidRPr="0064583D">
              <w:rPr>
                <w:sz w:val="20"/>
                <w:szCs w:val="20"/>
                <w:lang w:val="ru-RU"/>
              </w:rPr>
              <w:t>р</w:t>
            </w:r>
            <w:r w:rsidRPr="0064583D">
              <w:rPr>
                <w:sz w:val="20"/>
                <w:szCs w:val="20"/>
                <w:lang w:val="ru-RU"/>
              </w:rPr>
              <w:t>но-досуговой</w:t>
            </w:r>
            <w:proofErr w:type="spellEnd"/>
            <w:r w:rsidRPr="0064583D">
              <w:rPr>
                <w:sz w:val="20"/>
                <w:szCs w:val="20"/>
                <w:lang w:val="ru-RU"/>
              </w:rPr>
              <w:t xml:space="preserve"> де</w:t>
            </w:r>
            <w:r w:rsidRPr="0064583D">
              <w:rPr>
                <w:sz w:val="20"/>
                <w:szCs w:val="20"/>
                <w:lang w:val="ru-RU"/>
              </w:rPr>
              <w:t>я</w:t>
            </w:r>
            <w:r w:rsidRPr="0064583D">
              <w:rPr>
                <w:sz w:val="20"/>
                <w:szCs w:val="20"/>
                <w:lang w:val="ru-RU"/>
              </w:rPr>
              <w:t>тельности, техн</w:t>
            </w:r>
            <w:r w:rsidRPr="0064583D">
              <w:rPr>
                <w:sz w:val="20"/>
                <w:szCs w:val="20"/>
                <w:lang w:val="ru-RU"/>
              </w:rPr>
              <w:t>о</w:t>
            </w:r>
            <w:r w:rsidRPr="0064583D">
              <w:rPr>
                <w:sz w:val="20"/>
                <w:szCs w:val="20"/>
                <w:lang w:val="ru-RU"/>
              </w:rPr>
              <w:t>парки, склады</w:t>
            </w:r>
          </w:p>
        </w:tc>
        <w:tc>
          <w:tcPr>
            <w:tcW w:w="851" w:type="dxa"/>
            <w:vAlign w:val="center"/>
          </w:tcPr>
          <w:p w:rsidR="00A66AE8" w:rsidRPr="00A66AE8" w:rsidRDefault="00A66AE8" w:rsidP="00A66AE8">
            <w:pPr>
              <w:pStyle w:val="aff6"/>
              <w:ind w:firstLine="0"/>
              <w:jc w:val="center"/>
              <w:rPr>
                <w:sz w:val="20"/>
                <w:szCs w:val="20"/>
                <w:lang w:val="ru-RU"/>
              </w:rPr>
            </w:pPr>
            <w:r w:rsidRPr="00A66AE8">
              <w:rPr>
                <w:sz w:val="20"/>
                <w:szCs w:val="20"/>
                <w:lang w:val="ru-RU"/>
              </w:rPr>
              <w:t>0,266</w:t>
            </w:r>
          </w:p>
        </w:tc>
        <w:tc>
          <w:tcPr>
            <w:tcW w:w="850" w:type="dxa"/>
            <w:gridSpan w:val="2"/>
            <w:vAlign w:val="center"/>
          </w:tcPr>
          <w:p w:rsidR="00A66AE8" w:rsidRPr="00A66AE8" w:rsidRDefault="00A66AE8" w:rsidP="00A66AE8">
            <w:pPr>
              <w:pStyle w:val="aff6"/>
              <w:ind w:firstLine="0"/>
              <w:jc w:val="center"/>
              <w:rPr>
                <w:sz w:val="20"/>
                <w:szCs w:val="20"/>
                <w:lang w:val="ru-RU"/>
              </w:rPr>
            </w:pPr>
            <w:r w:rsidRPr="00A66AE8">
              <w:rPr>
                <w:sz w:val="20"/>
                <w:szCs w:val="20"/>
                <w:lang w:val="ru-RU"/>
              </w:rPr>
              <w:t>0,255</w:t>
            </w:r>
          </w:p>
        </w:tc>
        <w:tc>
          <w:tcPr>
            <w:tcW w:w="850" w:type="dxa"/>
            <w:gridSpan w:val="2"/>
            <w:vAlign w:val="center"/>
          </w:tcPr>
          <w:p w:rsidR="00A66AE8" w:rsidRPr="00A66AE8" w:rsidRDefault="00A66AE8" w:rsidP="00A66AE8">
            <w:pPr>
              <w:pStyle w:val="aff6"/>
              <w:ind w:firstLine="0"/>
              <w:jc w:val="center"/>
              <w:rPr>
                <w:sz w:val="20"/>
                <w:szCs w:val="20"/>
                <w:lang w:val="ru-RU"/>
              </w:rPr>
            </w:pPr>
            <w:r w:rsidRPr="00A66AE8">
              <w:rPr>
                <w:sz w:val="20"/>
                <w:szCs w:val="20"/>
                <w:lang w:val="ru-RU"/>
              </w:rPr>
              <w:t>0,243</w:t>
            </w:r>
          </w:p>
        </w:tc>
        <w:tc>
          <w:tcPr>
            <w:tcW w:w="851" w:type="dxa"/>
            <w:gridSpan w:val="3"/>
            <w:vAlign w:val="center"/>
          </w:tcPr>
          <w:p w:rsidR="00A66AE8" w:rsidRPr="00A66AE8" w:rsidRDefault="00A66AE8" w:rsidP="00A66AE8">
            <w:pPr>
              <w:pStyle w:val="aff6"/>
              <w:ind w:firstLine="0"/>
              <w:jc w:val="center"/>
              <w:rPr>
                <w:sz w:val="20"/>
                <w:szCs w:val="20"/>
                <w:lang w:val="ru-RU"/>
              </w:rPr>
            </w:pPr>
            <w:r w:rsidRPr="00A66AE8">
              <w:rPr>
                <w:sz w:val="20"/>
                <w:szCs w:val="20"/>
                <w:lang w:val="ru-RU"/>
              </w:rPr>
              <w:t>0,232</w:t>
            </w:r>
          </w:p>
        </w:tc>
      </w:tr>
      <w:tr w:rsidR="00A66AE8" w:rsidRPr="00722162" w:rsidTr="00BD7EA1">
        <w:trPr>
          <w:trHeight w:val="295"/>
        </w:trPr>
        <w:tc>
          <w:tcPr>
            <w:tcW w:w="1021" w:type="dxa"/>
            <w:vMerge/>
            <w:shd w:val="clear" w:color="auto" w:fill="F2F2F2" w:themeFill="background1" w:themeFillShade="F2"/>
          </w:tcPr>
          <w:p w:rsidR="00A66AE8" w:rsidRDefault="00A66AE8" w:rsidP="00A66AE8">
            <w:pPr>
              <w:pStyle w:val="aff6"/>
              <w:ind w:firstLine="0"/>
              <w:jc w:val="left"/>
              <w:rPr>
                <w:sz w:val="20"/>
                <w:szCs w:val="20"/>
                <w:lang w:val="ru-RU"/>
              </w:rPr>
            </w:pPr>
          </w:p>
        </w:tc>
        <w:tc>
          <w:tcPr>
            <w:tcW w:w="1842" w:type="dxa"/>
            <w:vMerge/>
          </w:tcPr>
          <w:p w:rsidR="00A66AE8" w:rsidRPr="00722162" w:rsidRDefault="00A66AE8" w:rsidP="00A66AE8">
            <w:pPr>
              <w:pStyle w:val="aff6"/>
              <w:ind w:firstLine="0"/>
              <w:jc w:val="left"/>
              <w:rPr>
                <w:sz w:val="20"/>
                <w:szCs w:val="20"/>
                <w:lang w:val="ru-RU"/>
              </w:rPr>
            </w:pPr>
          </w:p>
        </w:tc>
        <w:tc>
          <w:tcPr>
            <w:tcW w:w="1375" w:type="dxa"/>
            <w:vMerge/>
          </w:tcPr>
          <w:p w:rsidR="00A66AE8" w:rsidRPr="0064583D" w:rsidRDefault="00A66AE8" w:rsidP="00A66AE8">
            <w:pPr>
              <w:pStyle w:val="aff6"/>
              <w:ind w:firstLine="0"/>
              <w:jc w:val="left"/>
              <w:rPr>
                <w:sz w:val="20"/>
                <w:szCs w:val="20"/>
                <w:lang w:val="ru-RU"/>
              </w:rPr>
            </w:pPr>
          </w:p>
        </w:tc>
        <w:tc>
          <w:tcPr>
            <w:tcW w:w="1701" w:type="dxa"/>
            <w:gridSpan w:val="2"/>
          </w:tcPr>
          <w:p w:rsidR="00A66AE8" w:rsidRPr="0064583D" w:rsidRDefault="00A66AE8" w:rsidP="00A66AE8">
            <w:pPr>
              <w:pStyle w:val="aff6"/>
              <w:ind w:firstLine="0"/>
              <w:jc w:val="left"/>
              <w:rPr>
                <w:sz w:val="20"/>
                <w:szCs w:val="20"/>
                <w:lang w:val="ru-RU"/>
              </w:rPr>
            </w:pPr>
            <w:r>
              <w:rPr>
                <w:sz w:val="20"/>
                <w:szCs w:val="20"/>
                <w:lang w:val="ru-RU"/>
              </w:rPr>
              <w:t>а</w:t>
            </w:r>
            <w:r w:rsidRPr="0064583D">
              <w:rPr>
                <w:sz w:val="20"/>
                <w:szCs w:val="20"/>
                <w:lang w:val="ru-RU"/>
              </w:rPr>
              <w:t>дминистративн</w:t>
            </w:r>
            <w:r w:rsidRPr="0064583D">
              <w:rPr>
                <w:sz w:val="20"/>
                <w:szCs w:val="20"/>
                <w:lang w:val="ru-RU"/>
              </w:rPr>
              <w:t>о</w:t>
            </w:r>
            <w:r w:rsidRPr="0064583D">
              <w:rPr>
                <w:sz w:val="20"/>
                <w:szCs w:val="20"/>
                <w:lang w:val="ru-RU"/>
              </w:rPr>
              <w:t>го назначения (офисы)</w:t>
            </w:r>
          </w:p>
        </w:tc>
        <w:tc>
          <w:tcPr>
            <w:tcW w:w="851" w:type="dxa"/>
            <w:vAlign w:val="center"/>
          </w:tcPr>
          <w:p w:rsidR="00A66AE8" w:rsidRPr="00A66AE8" w:rsidRDefault="00A66AE8" w:rsidP="00A66AE8">
            <w:pPr>
              <w:pStyle w:val="aff6"/>
              <w:ind w:firstLine="0"/>
              <w:jc w:val="center"/>
              <w:rPr>
                <w:sz w:val="20"/>
                <w:szCs w:val="20"/>
                <w:lang w:val="ru-RU"/>
              </w:rPr>
            </w:pPr>
            <w:r w:rsidRPr="00A66AE8">
              <w:rPr>
                <w:sz w:val="20"/>
                <w:szCs w:val="20"/>
                <w:lang w:val="ru-RU"/>
              </w:rPr>
              <w:t>0,417</w:t>
            </w:r>
          </w:p>
        </w:tc>
        <w:tc>
          <w:tcPr>
            <w:tcW w:w="850" w:type="dxa"/>
            <w:gridSpan w:val="2"/>
            <w:vAlign w:val="center"/>
          </w:tcPr>
          <w:p w:rsidR="00A66AE8" w:rsidRPr="00A66AE8" w:rsidRDefault="00A66AE8" w:rsidP="00A66AE8">
            <w:pPr>
              <w:pStyle w:val="aff6"/>
              <w:ind w:firstLine="0"/>
              <w:jc w:val="center"/>
              <w:rPr>
                <w:sz w:val="20"/>
                <w:szCs w:val="20"/>
                <w:lang w:val="ru-RU"/>
              </w:rPr>
            </w:pPr>
            <w:r w:rsidRPr="00A66AE8">
              <w:rPr>
                <w:sz w:val="20"/>
                <w:szCs w:val="20"/>
                <w:lang w:val="ru-RU"/>
              </w:rPr>
              <w:t>0,394</w:t>
            </w:r>
          </w:p>
        </w:tc>
        <w:tc>
          <w:tcPr>
            <w:tcW w:w="850" w:type="dxa"/>
            <w:gridSpan w:val="2"/>
            <w:vAlign w:val="center"/>
          </w:tcPr>
          <w:p w:rsidR="00A66AE8" w:rsidRPr="00A66AE8" w:rsidRDefault="00A66AE8" w:rsidP="00A66AE8">
            <w:pPr>
              <w:pStyle w:val="aff6"/>
              <w:ind w:firstLine="0"/>
              <w:jc w:val="center"/>
              <w:rPr>
                <w:sz w:val="20"/>
                <w:szCs w:val="20"/>
                <w:lang w:val="ru-RU"/>
              </w:rPr>
            </w:pPr>
            <w:r w:rsidRPr="00A66AE8">
              <w:rPr>
                <w:sz w:val="20"/>
                <w:szCs w:val="20"/>
                <w:lang w:val="ru-RU"/>
              </w:rPr>
              <w:t>0,382</w:t>
            </w:r>
          </w:p>
        </w:tc>
        <w:tc>
          <w:tcPr>
            <w:tcW w:w="851" w:type="dxa"/>
            <w:gridSpan w:val="3"/>
            <w:vAlign w:val="center"/>
          </w:tcPr>
          <w:p w:rsidR="00A66AE8" w:rsidRPr="00A66AE8" w:rsidRDefault="00A66AE8" w:rsidP="00A66AE8">
            <w:pPr>
              <w:pStyle w:val="aff6"/>
              <w:ind w:firstLine="0"/>
              <w:jc w:val="center"/>
              <w:rPr>
                <w:sz w:val="20"/>
                <w:szCs w:val="20"/>
                <w:lang w:val="ru-RU"/>
              </w:rPr>
            </w:pPr>
            <w:r w:rsidRPr="00A66AE8">
              <w:rPr>
                <w:sz w:val="20"/>
                <w:szCs w:val="20"/>
                <w:lang w:val="ru-RU"/>
              </w:rPr>
              <w:t>0,313</w:t>
            </w:r>
          </w:p>
        </w:tc>
      </w:tr>
      <w:tr w:rsidR="00A66AE8" w:rsidRPr="00722162" w:rsidTr="002B5079">
        <w:tc>
          <w:tcPr>
            <w:tcW w:w="1021" w:type="dxa"/>
            <w:vMerge/>
            <w:shd w:val="clear" w:color="auto" w:fill="F2F2F2" w:themeFill="background1" w:themeFillShade="F2"/>
          </w:tcPr>
          <w:p w:rsidR="00A66AE8" w:rsidRPr="00722162" w:rsidRDefault="00A66AE8" w:rsidP="00A66AE8">
            <w:pPr>
              <w:pStyle w:val="aff6"/>
              <w:ind w:firstLine="0"/>
              <w:jc w:val="left"/>
              <w:rPr>
                <w:sz w:val="20"/>
                <w:szCs w:val="20"/>
                <w:lang w:val="ru-RU"/>
              </w:rPr>
            </w:pPr>
          </w:p>
        </w:tc>
        <w:tc>
          <w:tcPr>
            <w:tcW w:w="1842" w:type="dxa"/>
          </w:tcPr>
          <w:p w:rsidR="00A66AE8" w:rsidRPr="00722162" w:rsidRDefault="00A66AE8" w:rsidP="00A66AE8">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максимально допустимого уровня территориальной доступности</w:t>
            </w:r>
          </w:p>
        </w:tc>
        <w:tc>
          <w:tcPr>
            <w:tcW w:w="6478" w:type="dxa"/>
            <w:gridSpan w:val="11"/>
          </w:tcPr>
          <w:p w:rsidR="00A66AE8" w:rsidRPr="00722162" w:rsidRDefault="00A66AE8" w:rsidP="00A66AE8">
            <w:pPr>
              <w:pStyle w:val="aff6"/>
              <w:ind w:firstLine="0"/>
              <w:jc w:val="center"/>
              <w:rPr>
                <w:sz w:val="20"/>
                <w:szCs w:val="20"/>
                <w:lang w:val="ru-RU"/>
              </w:rPr>
            </w:pPr>
            <w:r w:rsidRPr="00722162">
              <w:rPr>
                <w:sz w:val="20"/>
                <w:szCs w:val="20"/>
                <w:lang w:val="ru-RU"/>
              </w:rPr>
              <w:t>Не нормируется</w:t>
            </w:r>
          </w:p>
        </w:tc>
      </w:tr>
      <w:tr w:rsidR="00A66AE8" w:rsidRPr="00722162" w:rsidTr="002B5079">
        <w:tc>
          <w:tcPr>
            <w:tcW w:w="1021" w:type="dxa"/>
            <w:vMerge w:val="restart"/>
            <w:shd w:val="clear" w:color="auto" w:fill="F2F2F2" w:themeFill="background1" w:themeFillShade="F2"/>
          </w:tcPr>
          <w:p w:rsidR="00A66AE8" w:rsidRPr="00722162" w:rsidRDefault="00A66AE8" w:rsidP="00A66AE8">
            <w:pPr>
              <w:pStyle w:val="aff6"/>
              <w:ind w:firstLine="0"/>
              <w:jc w:val="left"/>
              <w:rPr>
                <w:sz w:val="20"/>
                <w:szCs w:val="20"/>
                <w:lang w:val="ru-RU"/>
              </w:rPr>
            </w:pPr>
            <w:r>
              <w:rPr>
                <w:sz w:val="20"/>
                <w:szCs w:val="20"/>
                <w:lang w:val="ru-RU"/>
              </w:rPr>
              <w:t>Объекты водосна</w:t>
            </w:r>
            <w:r>
              <w:rPr>
                <w:sz w:val="20"/>
                <w:szCs w:val="20"/>
                <w:lang w:val="ru-RU"/>
              </w:rPr>
              <w:t>б</w:t>
            </w:r>
            <w:r>
              <w:rPr>
                <w:sz w:val="20"/>
                <w:szCs w:val="20"/>
                <w:lang w:val="ru-RU"/>
              </w:rPr>
              <w:t>жения п</w:t>
            </w:r>
            <w:r>
              <w:rPr>
                <w:sz w:val="20"/>
                <w:szCs w:val="20"/>
                <w:lang w:val="ru-RU"/>
              </w:rPr>
              <w:t>о</w:t>
            </w:r>
            <w:r>
              <w:rPr>
                <w:sz w:val="20"/>
                <w:szCs w:val="20"/>
                <w:lang w:val="ru-RU"/>
              </w:rPr>
              <w:t>селения</w:t>
            </w:r>
          </w:p>
        </w:tc>
        <w:tc>
          <w:tcPr>
            <w:tcW w:w="1842" w:type="dxa"/>
            <w:vMerge w:val="restart"/>
          </w:tcPr>
          <w:p w:rsidR="00A66AE8" w:rsidRPr="00722162" w:rsidRDefault="00A66AE8" w:rsidP="00A66AE8">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минимально допустимого уровня обеспеченности</w:t>
            </w:r>
          </w:p>
        </w:tc>
        <w:tc>
          <w:tcPr>
            <w:tcW w:w="1375" w:type="dxa"/>
            <w:vMerge w:val="restart"/>
          </w:tcPr>
          <w:p w:rsidR="00A66AE8" w:rsidRPr="001872C4" w:rsidRDefault="00A66AE8" w:rsidP="00A66AE8">
            <w:pPr>
              <w:pStyle w:val="aff6"/>
              <w:ind w:firstLine="0"/>
              <w:jc w:val="left"/>
              <w:rPr>
                <w:sz w:val="20"/>
                <w:szCs w:val="20"/>
                <w:highlight w:val="yellow"/>
              </w:rPr>
            </w:pPr>
            <w:r w:rsidRPr="00270ADB">
              <w:rPr>
                <w:sz w:val="20"/>
                <w:szCs w:val="20"/>
                <w:lang w:val="ru-RU"/>
              </w:rPr>
              <w:t>Объем водоп</w:t>
            </w:r>
            <w:r w:rsidRPr="00270ADB">
              <w:rPr>
                <w:sz w:val="20"/>
                <w:szCs w:val="20"/>
                <w:lang w:val="ru-RU"/>
              </w:rPr>
              <w:t>о</w:t>
            </w:r>
            <w:r w:rsidRPr="00270ADB">
              <w:rPr>
                <w:sz w:val="20"/>
                <w:szCs w:val="20"/>
                <w:lang w:val="ru-RU"/>
              </w:rPr>
              <w:t xml:space="preserve">требления, </w:t>
            </w:r>
            <w:proofErr w:type="gramStart"/>
            <w:r w:rsidRPr="00270ADB">
              <w:rPr>
                <w:sz w:val="20"/>
                <w:szCs w:val="20"/>
                <w:lang w:val="ru-RU"/>
              </w:rPr>
              <w:t>л</w:t>
            </w:r>
            <w:proofErr w:type="gramEnd"/>
            <w:r w:rsidRPr="00270ADB">
              <w:rPr>
                <w:sz w:val="20"/>
                <w:szCs w:val="20"/>
                <w:lang w:val="ru-RU"/>
              </w:rPr>
              <w:t>/</w:t>
            </w:r>
            <w:proofErr w:type="spellStart"/>
            <w:r w:rsidRPr="00270ADB">
              <w:rPr>
                <w:sz w:val="20"/>
                <w:szCs w:val="20"/>
                <w:lang w:val="ru-RU"/>
              </w:rPr>
              <w:t>сут</w:t>
            </w:r>
            <w:proofErr w:type="spellEnd"/>
            <w:r w:rsidRPr="00270ADB">
              <w:rPr>
                <w:sz w:val="20"/>
                <w:szCs w:val="20"/>
                <w:lang w:val="ru-RU"/>
              </w:rPr>
              <w:t>. на 1 чел.</w:t>
            </w:r>
            <w:r>
              <w:rPr>
                <w:sz w:val="20"/>
                <w:szCs w:val="20"/>
                <w:lang w:val="ru-RU"/>
              </w:rPr>
              <w:t xml:space="preserve"> </w:t>
            </w:r>
            <w:r>
              <w:rPr>
                <w:sz w:val="20"/>
                <w:szCs w:val="20"/>
              </w:rPr>
              <w:t>[</w:t>
            </w:r>
            <w:r>
              <w:rPr>
                <w:sz w:val="20"/>
                <w:szCs w:val="20"/>
                <w:lang w:val="ru-RU"/>
              </w:rPr>
              <w:t>8</w:t>
            </w:r>
            <w:r>
              <w:rPr>
                <w:sz w:val="20"/>
                <w:szCs w:val="20"/>
              </w:rPr>
              <w:t>]</w:t>
            </w:r>
            <w:r>
              <w:rPr>
                <w:sz w:val="20"/>
                <w:szCs w:val="20"/>
                <w:lang w:val="ru-RU"/>
              </w:rPr>
              <w:t xml:space="preserve"> </w:t>
            </w:r>
            <w:r>
              <w:rPr>
                <w:sz w:val="20"/>
                <w:szCs w:val="20"/>
              </w:rPr>
              <w:t>[</w:t>
            </w:r>
            <w:r>
              <w:rPr>
                <w:sz w:val="20"/>
                <w:szCs w:val="20"/>
                <w:lang w:val="ru-RU"/>
              </w:rPr>
              <w:t>9</w:t>
            </w:r>
            <w:r>
              <w:rPr>
                <w:sz w:val="20"/>
                <w:szCs w:val="20"/>
              </w:rPr>
              <w:t>]</w:t>
            </w:r>
          </w:p>
        </w:tc>
        <w:tc>
          <w:tcPr>
            <w:tcW w:w="2790" w:type="dxa"/>
            <w:gridSpan w:val="4"/>
          </w:tcPr>
          <w:p w:rsidR="00A66AE8" w:rsidRPr="00270ADB" w:rsidRDefault="00A66AE8" w:rsidP="00A66AE8">
            <w:pPr>
              <w:pStyle w:val="aff6"/>
              <w:ind w:firstLine="0"/>
              <w:jc w:val="left"/>
              <w:rPr>
                <w:sz w:val="20"/>
                <w:szCs w:val="20"/>
                <w:lang w:val="ru-RU"/>
              </w:rPr>
            </w:pPr>
            <w:r>
              <w:rPr>
                <w:sz w:val="20"/>
                <w:szCs w:val="20"/>
                <w:lang w:val="ru-RU"/>
              </w:rPr>
              <w:t>з</w:t>
            </w:r>
            <w:r w:rsidRPr="00270ADB">
              <w:rPr>
                <w:sz w:val="20"/>
                <w:szCs w:val="20"/>
                <w:lang w:val="ru-RU"/>
              </w:rPr>
              <w:t>астройка зданиями, оборуд</w:t>
            </w:r>
            <w:r w:rsidRPr="00270ADB">
              <w:rPr>
                <w:sz w:val="20"/>
                <w:szCs w:val="20"/>
                <w:lang w:val="ru-RU"/>
              </w:rPr>
              <w:t>о</w:t>
            </w:r>
            <w:r w:rsidRPr="00270ADB">
              <w:rPr>
                <w:sz w:val="20"/>
                <w:szCs w:val="20"/>
                <w:lang w:val="ru-RU"/>
              </w:rPr>
              <w:t>ванными внутренним водопр</w:t>
            </w:r>
            <w:r w:rsidRPr="00270ADB">
              <w:rPr>
                <w:sz w:val="20"/>
                <w:szCs w:val="20"/>
                <w:lang w:val="ru-RU"/>
              </w:rPr>
              <w:t>о</w:t>
            </w:r>
            <w:r w:rsidRPr="00270ADB">
              <w:rPr>
                <w:sz w:val="20"/>
                <w:szCs w:val="20"/>
                <w:lang w:val="ru-RU"/>
              </w:rPr>
              <w:t>водом и канализацией</w:t>
            </w:r>
            <w:r>
              <w:rPr>
                <w:sz w:val="20"/>
                <w:szCs w:val="20"/>
                <w:lang w:val="ru-RU"/>
              </w:rPr>
              <w:t xml:space="preserve"> </w:t>
            </w:r>
            <w:r w:rsidRPr="00270ADB">
              <w:rPr>
                <w:sz w:val="20"/>
                <w:szCs w:val="20"/>
                <w:lang w:val="ru-RU"/>
              </w:rPr>
              <w:t>без ванн</w:t>
            </w:r>
          </w:p>
        </w:tc>
        <w:tc>
          <w:tcPr>
            <w:tcW w:w="2313" w:type="dxa"/>
            <w:gridSpan w:val="6"/>
          </w:tcPr>
          <w:p w:rsidR="00A66AE8" w:rsidRPr="00A30897" w:rsidRDefault="00A66AE8" w:rsidP="00A66AE8">
            <w:pPr>
              <w:pStyle w:val="aff6"/>
              <w:ind w:firstLine="0"/>
              <w:jc w:val="center"/>
              <w:rPr>
                <w:sz w:val="20"/>
                <w:szCs w:val="20"/>
                <w:lang w:val="ru-RU"/>
              </w:rPr>
            </w:pPr>
            <w:r w:rsidRPr="00270ADB">
              <w:rPr>
                <w:sz w:val="20"/>
                <w:szCs w:val="20"/>
              </w:rPr>
              <w:t>125</w:t>
            </w:r>
            <w:r>
              <w:rPr>
                <w:sz w:val="20"/>
                <w:szCs w:val="20"/>
                <w:lang w:val="ru-RU"/>
              </w:rPr>
              <w:t>-160</w:t>
            </w:r>
          </w:p>
        </w:tc>
      </w:tr>
      <w:tr w:rsidR="00A66AE8" w:rsidRPr="00722162" w:rsidTr="002B5079">
        <w:tc>
          <w:tcPr>
            <w:tcW w:w="1021" w:type="dxa"/>
            <w:vMerge/>
            <w:shd w:val="clear" w:color="auto" w:fill="F2F2F2" w:themeFill="background1" w:themeFillShade="F2"/>
          </w:tcPr>
          <w:p w:rsidR="00A66AE8" w:rsidRPr="00722162" w:rsidRDefault="00A66AE8" w:rsidP="00A66AE8">
            <w:pPr>
              <w:pStyle w:val="aff6"/>
              <w:ind w:firstLine="0"/>
              <w:jc w:val="left"/>
              <w:rPr>
                <w:sz w:val="20"/>
                <w:szCs w:val="20"/>
                <w:lang w:val="ru-RU"/>
              </w:rPr>
            </w:pPr>
          </w:p>
        </w:tc>
        <w:tc>
          <w:tcPr>
            <w:tcW w:w="1842" w:type="dxa"/>
            <w:vMerge/>
          </w:tcPr>
          <w:p w:rsidR="00A66AE8" w:rsidRPr="00722162" w:rsidRDefault="00A66AE8" w:rsidP="00A66AE8">
            <w:pPr>
              <w:pStyle w:val="aff6"/>
              <w:ind w:firstLine="0"/>
              <w:jc w:val="left"/>
              <w:rPr>
                <w:sz w:val="20"/>
                <w:szCs w:val="20"/>
                <w:lang w:val="ru-RU"/>
              </w:rPr>
            </w:pPr>
          </w:p>
        </w:tc>
        <w:tc>
          <w:tcPr>
            <w:tcW w:w="1375" w:type="dxa"/>
            <w:vMerge/>
          </w:tcPr>
          <w:p w:rsidR="00A66AE8" w:rsidRPr="00E94456" w:rsidRDefault="00A66AE8" w:rsidP="00A66AE8">
            <w:pPr>
              <w:pStyle w:val="aff6"/>
              <w:ind w:firstLine="0"/>
              <w:jc w:val="left"/>
              <w:rPr>
                <w:sz w:val="20"/>
                <w:szCs w:val="20"/>
                <w:highlight w:val="yellow"/>
                <w:lang w:val="ru-RU"/>
              </w:rPr>
            </w:pPr>
          </w:p>
        </w:tc>
        <w:tc>
          <w:tcPr>
            <w:tcW w:w="2790" w:type="dxa"/>
            <w:gridSpan w:val="4"/>
          </w:tcPr>
          <w:p w:rsidR="00A66AE8" w:rsidRPr="00270ADB" w:rsidRDefault="00A66AE8" w:rsidP="00A66AE8">
            <w:pPr>
              <w:pStyle w:val="aff6"/>
              <w:ind w:firstLine="0"/>
              <w:jc w:val="left"/>
              <w:rPr>
                <w:sz w:val="20"/>
                <w:szCs w:val="20"/>
                <w:lang w:val="ru-RU"/>
              </w:rPr>
            </w:pPr>
            <w:r>
              <w:rPr>
                <w:sz w:val="20"/>
                <w:szCs w:val="20"/>
                <w:lang w:val="ru-RU"/>
              </w:rPr>
              <w:t xml:space="preserve">то же </w:t>
            </w:r>
            <w:r w:rsidRPr="00270ADB">
              <w:rPr>
                <w:sz w:val="20"/>
                <w:szCs w:val="20"/>
                <w:lang w:val="ru-RU"/>
              </w:rPr>
              <w:t>с ванными и местными водонагревателями</w:t>
            </w:r>
          </w:p>
        </w:tc>
        <w:tc>
          <w:tcPr>
            <w:tcW w:w="2313" w:type="dxa"/>
            <w:gridSpan w:val="6"/>
          </w:tcPr>
          <w:p w:rsidR="00A66AE8" w:rsidRPr="00A30897" w:rsidRDefault="00A66AE8" w:rsidP="00A66AE8">
            <w:pPr>
              <w:pStyle w:val="aff6"/>
              <w:ind w:firstLine="0"/>
              <w:jc w:val="center"/>
              <w:rPr>
                <w:sz w:val="20"/>
                <w:szCs w:val="20"/>
                <w:lang w:val="ru-RU"/>
              </w:rPr>
            </w:pPr>
            <w:r w:rsidRPr="00270ADB">
              <w:rPr>
                <w:sz w:val="20"/>
                <w:szCs w:val="20"/>
              </w:rPr>
              <w:t>160</w:t>
            </w:r>
            <w:r>
              <w:rPr>
                <w:sz w:val="20"/>
                <w:szCs w:val="20"/>
                <w:lang w:val="ru-RU"/>
              </w:rPr>
              <w:t>-230</w:t>
            </w:r>
          </w:p>
        </w:tc>
      </w:tr>
      <w:tr w:rsidR="00A66AE8" w:rsidRPr="00722162" w:rsidTr="002B5079">
        <w:tc>
          <w:tcPr>
            <w:tcW w:w="1021" w:type="dxa"/>
            <w:vMerge/>
            <w:shd w:val="clear" w:color="auto" w:fill="F2F2F2" w:themeFill="background1" w:themeFillShade="F2"/>
          </w:tcPr>
          <w:p w:rsidR="00A66AE8" w:rsidRPr="00722162" w:rsidRDefault="00A66AE8" w:rsidP="00A66AE8">
            <w:pPr>
              <w:pStyle w:val="aff6"/>
              <w:ind w:firstLine="0"/>
              <w:jc w:val="left"/>
              <w:rPr>
                <w:sz w:val="20"/>
                <w:szCs w:val="20"/>
                <w:lang w:val="ru-RU"/>
              </w:rPr>
            </w:pPr>
          </w:p>
        </w:tc>
        <w:tc>
          <w:tcPr>
            <w:tcW w:w="1842" w:type="dxa"/>
            <w:vMerge/>
          </w:tcPr>
          <w:p w:rsidR="00A66AE8" w:rsidRPr="00722162" w:rsidRDefault="00A66AE8" w:rsidP="00A66AE8">
            <w:pPr>
              <w:pStyle w:val="aff6"/>
              <w:ind w:firstLine="0"/>
              <w:jc w:val="left"/>
              <w:rPr>
                <w:sz w:val="20"/>
                <w:szCs w:val="20"/>
                <w:lang w:val="ru-RU"/>
              </w:rPr>
            </w:pPr>
          </w:p>
        </w:tc>
        <w:tc>
          <w:tcPr>
            <w:tcW w:w="1375" w:type="dxa"/>
            <w:vMerge/>
          </w:tcPr>
          <w:p w:rsidR="00A66AE8" w:rsidRPr="00E94456" w:rsidRDefault="00A66AE8" w:rsidP="00A66AE8">
            <w:pPr>
              <w:pStyle w:val="aff6"/>
              <w:ind w:firstLine="0"/>
              <w:jc w:val="left"/>
              <w:rPr>
                <w:sz w:val="20"/>
                <w:szCs w:val="20"/>
                <w:highlight w:val="yellow"/>
                <w:lang w:val="ru-RU"/>
              </w:rPr>
            </w:pPr>
          </w:p>
        </w:tc>
        <w:tc>
          <w:tcPr>
            <w:tcW w:w="2790" w:type="dxa"/>
            <w:gridSpan w:val="4"/>
          </w:tcPr>
          <w:p w:rsidR="00A66AE8" w:rsidRPr="00270ADB" w:rsidRDefault="00A66AE8" w:rsidP="00A66AE8">
            <w:pPr>
              <w:pStyle w:val="aff6"/>
              <w:ind w:firstLine="0"/>
              <w:jc w:val="left"/>
              <w:rPr>
                <w:sz w:val="20"/>
                <w:szCs w:val="20"/>
                <w:lang w:val="ru-RU"/>
              </w:rPr>
            </w:pPr>
            <w:r>
              <w:rPr>
                <w:sz w:val="20"/>
                <w:szCs w:val="20"/>
                <w:lang w:val="ru-RU"/>
              </w:rPr>
              <w:t xml:space="preserve">то же </w:t>
            </w:r>
            <w:r w:rsidRPr="00270ADB">
              <w:rPr>
                <w:sz w:val="20"/>
                <w:szCs w:val="20"/>
                <w:lang w:val="ru-RU"/>
              </w:rPr>
              <w:t>с централизованным г</w:t>
            </w:r>
            <w:r w:rsidRPr="00270ADB">
              <w:rPr>
                <w:sz w:val="20"/>
                <w:szCs w:val="20"/>
                <w:lang w:val="ru-RU"/>
              </w:rPr>
              <w:t>о</w:t>
            </w:r>
            <w:r w:rsidRPr="00270ADB">
              <w:rPr>
                <w:sz w:val="20"/>
                <w:szCs w:val="20"/>
                <w:lang w:val="ru-RU"/>
              </w:rPr>
              <w:t>рячим водоснабжением</w:t>
            </w:r>
          </w:p>
        </w:tc>
        <w:tc>
          <w:tcPr>
            <w:tcW w:w="2313" w:type="dxa"/>
            <w:gridSpan w:val="6"/>
          </w:tcPr>
          <w:p w:rsidR="00A66AE8" w:rsidRPr="00A30897" w:rsidRDefault="00A66AE8" w:rsidP="00A66AE8">
            <w:pPr>
              <w:pStyle w:val="aff6"/>
              <w:ind w:firstLine="0"/>
              <w:jc w:val="center"/>
              <w:rPr>
                <w:sz w:val="20"/>
                <w:szCs w:val="20"/>
                <w:lang w:val="ru-RU"/>
              </w:rPr>
            </w:pPr>
            <w:r w:rsidRPr="00270ADB">
              <w:rPr>
                <w:sz w:val="20"/>
                <w:szCs w:val="20"/>
              </w:rPr>
              <w:t>220</w:t>
            </w:r>
            <w:r>
              <w:rPr>
                <w:sz w:val="20"/>
                <w:szCs w:val="20"/>
                <w:lang w:val="ru-RU"/>
              </w:rPr>
              <w:t>-280</w:t>
            </w:r>
          </w:p>
        </w:tc>
      </w:tr>
      <w:tr w:rsidR="00A66AE8" w:rsidRPr="00722162" w:rsidTr="002B5079">
        <w:tc>
          <w:tcPr>
            <w:tcW w:w="1021" w:type="dxa"/>
            <w:vMerge/>
            <w:shd w:val="clear" w:color="auto" w:fill="F2F2F2" w:themeFill="background1" w:themeFillShade="F2"/>
          </w:tcPr>
          <w:p w:rsidR="00A66AE8" w:rsidRPr="00722162" w:rsidRDefault="00A66AE8" w:rsidP="00A66AE8">
            <w:pPr>
              <w:pStyle w:val="aff6"/>
              <w:ind w:firstLine="0"/>
              <w:jc w:val="left"/>
              <w:rPr>
                <w:sz w:val="20"/>
                <w:szCs w:val="20"/>
                <w:lang w:val="ru-RU"/>
              </w:rPr>
            </w:pPr>
          </w:p>
        </w:tc>
        <w:tc>
          <w:tcPr>
            <w:tcW w:w="1842" w:type="dxa"/>
          </w:tcPr>
          <w:p w:rsidR="00A66AE8" w:rsidRPr="00722162" w:rsidRDefault="00A66AE8" w:rsidP="00A66AE8">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максимально допустимого уровня территориальной доступности</w:t>
            </w:r>
          </w:p>
        </w:tc>
        <w:tc>
          <w:tcPr>
            <w:tcW w:w="6478" w:type="dxa"/>
            <w:gridSpan w:val="11"/>
          </w:tcPr>
          <w:p w:rsidR="00A66AE8" w:rsidRPr="00722162" w:rsidRDefault="00A66AE8" w:rsidP="00A66AE8">
            <w:pPr>
              <w:pStyle w:val="aff6"/>
              <w:ind w:firstLine="0"/>
              <w:jc w:val="center"/>
              <w:rPr>
                <w:sz w:val="20"/>
                <w:szCs w:val="20"/>
                <w:lang w:val="ru-RU"/>
              </w:rPr>
            </w:pPr>
            <w:r w:rsidRPr="00722162">
              <w:rPr>
                <w:sz w:val="20"/>
                <w:szCs w:val="20"/>
                <w:lang w:val="ru-RU"/>
              </w:rPr>
              <w:t>Не нормируется</w:t>
            </w:r>
          </w:p>
        </w:tc>
      </w:tr>
      <w:tr w:rsidR="00A66AE8" w:rsidRPr="00722162" w:rsidTr="002B5079">
        <w:tc>
          <w:tcPr>
            <w:tcW w:w="1021" w:type="dxa"/>
            <w:vMerge w:val="restart"/>
            <w:shd w:val="clear" w:color="auto" w:fill="F2F2F2" w:themeFill="background1" w:themeFillShade="F2"/>
          </w:tcPr>
          <w:p w:rsidR="00A66AE8" w:rsidRPr="00722162" w:rsidRDefault="00A66AE8" w:rsidP="00A66AE8">
            <w:pPr>
              <w:pStyle w:val="aff6"/>
              <w:ind w:firstLine="0"/>
              <w:jc w:val="left"/>
              <w:rPr>
                <w:sz w:val="20"/>
                <w:szCs w:val="20"/>
                <w:lang w:val="ru-RU"/>
              </w:rPr>
            </w:pPr>
            <w:r>
              <w:rPr>
                <w:sz w:val="20"/>
                <w:szCs w:val="20"/>
                <w:lang w:val="ru-RU"/>
              </w:rPr>
              <w:t>Объекты водоотв</w:t>
            </w:r>
            <w:r>
              <w:rPr>
                <w:sz w:val="20"/>
                <w:szCs w:val="20"/>
                <w:lang w:val="ru-RU"/>
              </w:rPr>
              <w:t>е</w:t>
            </w:r>
            <w:r>
              <w:rPr>
                <w:sz w:val="20"/>
                <w:szCs w:val="20"/>
                <w:lang w:val="ru-RU"/>
              </w:rPr>
              <w:t>дения п</w:t>
            </w:r>
            <w:r>
              <w:rPr>
                <w:sz w:val="20"/>
                <w:szCs w:val="20"/>
                <w:lang w:val="ru-RU"/>
              </w:rPr>
              <w:t>о</w:t>
            </w:r>
            <w:r>
              <w:rPr>
                <w:sz w:val="20"/>
                <w:szCs w:val="20"/>
                <w:lang w:val="ru-RU"/>
              </w:rPr>
              <w:t>селения</w:t>
            </w:r>
          </w:p>
        </w:tc>
        <w:tc>
          <w:tcPr>
            <w:tcW w:w="1842" w:type="dxa"/>
            <w:vMerge w:val="restart"/>
          </w:tcPr>
          <w:p w:rsidR="00A66AE8" w:rsidRPr="00722162" w:rsidRDefault="00A66AE8" w:rsidP="00A66AE8">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минимально допустимого уровня обеспеченности</w:t>
            </w:r>
          </w:p>
        </w:tc>
        <w:tc>
          <w:tcPr>
            <w:tcW w:w="1375" w:type="dxa"/>
            <w:vMerge w:val="restart"/>
          </w:tcPr>
          <w:p w:rsidR="00A66AE8" w:rsidRPr="00E94456" w:rsidRDefault="00A66AE8" w:rsidP="00A66AE8">
            <w:pPr>
              <w:pStyle w:val="aff6"/>
              <w:ind w:firstLine="0"/>
              <w:jc w:val="left"/>
              <w:rPr>
                <w:sz w:val="20"/>
                <w:szCs w:val="20"/>
                <w:highlight w:val="yellow"/>
                <w:lang w:val="ru-RU"/>
              </w:rPr>
            </w:pPr>
            <w:r w:rsidRPr="00270ADB">
              <w:rPr>
                <w:sz w:val="20"/>
                <w:szCs w:val="20"/>
                <w:lang w:val="ru-RU"/>
              </w:rPr>
              <w:t xml:space="preserve">Объем </w:t>
            </w:r>
            <w:r>
              <w:rPr>
                <w:sz w:val="20"/>
                <w:szCs w:val="20"/>
                <w:lang w:val="ru-RU"/>
              </w:rPr>
              <w:t>водоо</w:t>
            </w:r>
            <w:r>
              <w:rPr>
                <w:sz w:val="20"/>
                <w:szCs w:val="20"/>
                <w:lang w:val="ru-RU"/>
              </w:rPr>
              <w:t>т</w:t>
            </w:r>
            <w:r>
              <w:rPr>
                <w:sz w:val="20"/>
                <w:szCs w:val="20"/>
                <w:lang w:val="ru-RU"/>
              </w:rPr>
              <w:t>ведения</w:t>
            </w:r>
            <w:r w:rsidRPr="00270ADB">
              <w:rPr>
                <w:sz w:val="20"/>
                <w:szCs w:val="20"/>
                <w:lang w:val="ru-RU"/>
              </w:rPr>
              <w:t xml:space="preserve">, </w:t>
            </w:r>
            <w:proofErr w:type="gramStart"/>
            <w:r w:rsidRPr="00270ADB">
              <w:rPr>
                <w:sz w:val="20"/>
                <w:szCs w:val="20"/>
                <w:lang w:val="ru-RU"/>
              </w:rPr>
              <w:t>л</w:t>
            </w:r>
            <w:proofErr w:type="gramEnd"/>
            <w:r w:rsidRPr="00270ADB">
              <w:rPr>
                <w:sz w:val="20"/>
                <w:szCs w:val="20"/>
                <w:lang w:val="ru-RU"/>
              </w:rPr>
              <w:t>/</w:t>
            </w:r>
            <w:proofErr w:type="spellStart"/>
            <w:r w:rsidRPr="00270ADB">
              <w:rPr>
                <w:sz w:val="20"/>
                <w:szCs w:val="20"/>
                <w:lang w:val="ru-RU"/>
              </w:rPr>
              <w:t>сут</w:t>
            </w:r>
            <w:proofErr w:type="spellEnd"/>
            <w:r w:rsidRPr="00270ADB">
              <w:rPr>
                <w:sz w:val="20"/>
                <w:szCs w:val="20"/>
                <w:lang w:val="ru-RU"/>
              </w:rPr>
              <w:t>. на 1 чел.</w:t>
            </w:r>
          </w:p>
        </w:tc>
        <w:tc>
          <w:tcPr>
            <w:tcW w:w="2790" w:type="dxa"/>
            <w:gridSpan w:val="4"/>
          </w:tcPr>
          <w:p w:rsidR="00A66AE8" w:rsidRPr="00270ADB" w:rsidRDefault="00A66AE8" w:rsidP="00A66AE8">
            <w:pPr>
              <w:pStyle w:val="aff6"/>
              <w:ind w:firstLine="0"/>
              <w:jc w:val="left"/>
              <w:rPr>
                <w:sz w:val="20"/>
                <w:szCs w:val="20"/>
                <w:lang w:val="ru-RU"/>
              </w:rPr>
            </w:pPr>
            <w:r>
              <w:rPr>
                <w:sz w:val="20"/>
                <w:szCs w:val="20"/>
                <w:lang w:val="ru-RU"/>
              </w:rPr>
              <w:t>з</w:t>
            </w:r>
            <w:r w:rsidRPr="00270ADB">
              <w:rPr>
                <w:sz w:val="20"/>
                <w:szCs w:val="20"/>
                <w:lang w:val="ru-RU"/>
              </w:rPr>
              <w:t>астройка зданиями, оборуд</w:t>
            </w:r>
            <w:r w:rsidRPr="00270ADB">
              <w:rPr>
                <w:sz w:val="20"/>
                <w:szCs w:val="20"/>
                <w:lang w:val="ru-RU"/>
              </w:rPr>
              <w:t>о</w:t>
            </w:r>
            <w:r w:rsidRPr="00270ADB">
              <w:rPr>
                <w:sz w:val="20"/>
                <w:szCs w:val="20"/>
                <w:lang w:val="ru-RU"/>
              </w:rPr>
              <w:t>ванными внутренним водопр</w:t>
            </w:r>
            <w:r w:rsidRPr="00270ADB">
              <w:rPr>
                <w:sz w:val="20"/>
                <w:szCs w:val="20"/>
                <w:lang w:val="ru-RU"/>
              </w:rPr>
              <w:t>о</w:t>
            </w:r>
            <w:r w:rsidRPr="00270ADB">
              <w:rPr>
                <w:sz w:val="20"/>
                <w:szCs w:val="20"/>
                <w:lang w:val="ru-RU"/>
              </w:rPr>
              <w:t>водом и канализацией</w:t>
            </w:r>
            <w:r>
              <w:rPr>
                <w:sz w:val="20"/>
                <w:szCs w:val="20"/>
                <w:lang w:val="ru-RU"/>
              </w:rPr>
              <w:t xml:space="preserve"> </w:t>
            </w:r>
            <w:r w:rsidRPr="00270ADB">
              <w:rPr>
                <w:sz w:val="20"/>
                <w:szCs w:val="20"/>
                <w:lang w:val="ru-RU"/>
              </w:rPr>
              <w:t>без ванн</w:t>
            </w:r>
          </w:p>
        </w:tc>
        <w:tc>
          <w:tcPr>
            <w:tcW w:w="2313" w:type="dxa"/>
            <w:gridSpan w:val="6"/>
          </w:tcPr>
          <w:p w:rsidR="00A66AE8" w:rsidRPr="00A30897" w:rsidRDefault="00A66AE8" w:rsidP="00A66AE8">
            <w:pPr>
              <w:pStyle w:val="aff6"/>
              <w:ind w:firstLine="0"/>
              <w:jc w:val="center"/>
              <w:rPr>
                <w:sz w:val="20"/>
                <w:szCs w:val="20"/>
                <w:lang w:val="ru-RU"/>
              </w:rPr>
            </w:pPr>
            <w:r w:rsidRPr="00270ADB">
              <w:rPr>
                <w:sz w:val="20"/>
                <w:szCs w:val="20"/>
              </w:rPr>
              <w:t>125</w:t>
            </w:r>
            <w:r>
              <w:rPr>
                <w:sz w:val="20"/>
                <w:szCs w:val="20"/>
                <w:lang w:val="ru-RU"/>
              </w:rPr>
              <w:t>-160</w:t>
            </w:r>
          </w:p>
        </w:tc>
      </w:tr>
      <w:tr w:rsidR="00A66AE8" w:rsidRPr="00722162" w:rsidTr="002B5079">
        <w:tc>
          <w:tcPr>
            <w:tcW w:w="1021" w:type="dxa"/>
            <w:vMerge/>
            <w:shd w:val="clear" w:color="auto" w:fill="F2F2F2" w:themeFill="background1" w:themeFillShade="F2"/>
          </w:tcPr>
          <w:p w:rsidR="00A66AE8" w:rsidRPr="00722162" w:rsidRDefault="00A66AE8" w:rsidP="00A66AE8">
            <w:pPr>
              <w:pStyle w:val="aff6"/>
              <w:ind w:firstLine="0"/>
              <w:jc w:val="left"/>
              <w:rPr>
                <w:sz w:val="20"/>
                <w:szCs w:val="20"/>
                <w:lang w:val="ru-RU"/>
              </w:rPr>
            </w:pPr>
          </w:p>
        </w:tc>
        <w:tc>
          <w:tcPr>
            <w:tcW w:w="1842" w:type="dxa"/>
            <w:vMerge/>
          </w:tcPr>
          <w:p w:rsidR="00A66AE8" w:rsidRPr="00722162" w:rsidRDefault="00A66AE8" w:rsidP="00A66AE8">
            <w:pPr>
              <w:pStyle w:val="aff6"/>
              <w:ind w:firstLine="0"/>
              <w:jc w:val="left"/>
              <w:rPr>
                <w:sz w:val="20"/>
                <w:szCs w:val="20"/>
                <w:lang w:val="ru-RU"/>
              </w:rPr>
            </w:pPr>
          </w:p>
        </w:tc>
        <w:tc>
          <w:tcPr>
            <w:tcW w:w="1375" w:type="dxa"/>
            <w:vMerge/>
          </w:tcPr>
          <w:p w:rsidR="00A66AE8" w:rsidRPr="00E94456" w:rsidRDefault="00A66AE8" w:rsidP="00A66AE8">
            <w:pPr>
              <w:pStyle w:val="aff6"/>
              <w:ind w:firstLine="0"/>
              <w:jc w:val="left"/>
              <w:rPr>
                <w:sz w:val="20"/>
                <w:szCs w:val="20"/>
                <w:highlight w:val="yellow"/>
                <w:lang w:val="ru-RU"/>
              </w:rPr>
            </w:pPr>
          </w:p>
        </w:tc>
        <w:tc>
          <w:tcPr>
            <w:tcW w:w="2790" w:type="dxa"/>
            <w:gridSpan w:val="4"/>
          </w:tcPr>
          <w:p w:rsidR="00A66AE8" w:rsidRPr="00270ADB" w:rsidRDefault="00A66AE8" w:rsidP="00A66AE8">
            <w:pPr>
              <w:pStyle w:val="aff6"/>
              <w:ind w:firstLine="0"/>
              <w:jc w:val="left"/>
              <w:rPr>
                <w:sz w:val="20"/>
                <w:szCs w:val="20"/>
                <w:lang w:val="ru-RU"/>
              </w:rPr>
            </w:pPr>
            <w:r>
              <w:rPr>
                <w:sz w:val="20"/>
                <w:szCs w:val="20"/>
                <w:lang w:val="ru-RU"/>
              </w:rPr>
              <w:t xml:space="preserve">то же </w:t>
            </w:r>
            <w:r w:rsidRPr="00270ADB">
              <w:rPr>
                <w:sz w:val="20"/>
                <w:szCs w:val="20"/>
                <w:lang w:val="ru-RU"/>
              </w:rPr>
              <w:t>с ванными и местными водонагревателями</w:t>
            </w:r>
          </w:p>
        </w:tc>
        <w:tc>
          <w:tcPr>
            <w:tcW w:w="2313" w:type="dxa"/>
            <w:gridSpan w:val="6"/>
          </w:tcPr>
          <w:p w:rsidR="00A66AE8" w:rsidRPr="00A30897" w:rsidRDefault="00A66AE8" w:rsidP="00A66AE8">
            <w:pPr>
              <w:pStyle w:val="aff6"/>
              <w:ind w:firstLine="0"/>
              <w:jc w:val="center"/>
              <w:rPr>
                <w:sz w:val="20"/>
                <w:szCs w:val="20"/>
                <w:lang w:val="ru-RU"/>
              </w:rPr>
            </w:pPr>
            <w:r w:rsidRPr="00270ADB">
              <w:rPr>
                <w:sz w:val="20"/>
                <w:szCs w:val="20"/>
              </w:rPr>
              <w:t>160</w:t>
            </w:r>
            <w:r>
              <w:rPr>
                <w:sz w:val="20"/>
                <w:szCs w:val="20"/>
                <w:lang w:val="ru-RU"/>
              </w:rPr>
              <w:t>-230</w:t>
            </w:r>
          </w:p>
        </w:tc>
      </w:tr>
      <w:tr w:rsidR="00A66AE8" w:rsidRPr="00722162" w:rsidTr="002B5079">
        <w:tc>
          <w:tcPr>
            <w:tcW w:w="1021" w:type="dxa"/>
            <w:vMerge/>
            <w:shd w:val="clear" w:color="auto" w:fill="F2F2F2" w:themeFill="background1" w:themeFillShade="F2"/>
          </w:tcPr>
          <w:p w:rsidR="00A66AE8" w:rsidRPr="00722162" w:rsidRDefault="00A66AE8" w:rsidP="00A66AE8">
            <w:pPr>
              <w:pStyle w:val="aff6"/>
              <w:ind w:firstLine="0"/>
              <w:jc w:val="left"/>
              <w:rPr>
                <w:sz w:val="20"/>
                <w:szCs w:val="20"/>
                <w:lang w:val="ru-RU"/>
              </w:rPr>
            </w:pPr>
          </w:p>
        </w:tc>
        <w:tc>
          <w:tcPr>
            <w:tcW w:w="1842" w:type="dxa"/>
            <w:vMerge/>
          </w:tcPr>
          <w:p w:rsidR="00A66AE8" w:rsidRPr="00722162" w:rsidRDefault="00A66AE8" w:rsidP="00A66AE8">
            <w:pPr>
              <w:pStyle w:val="aff6"/>
              <w:ind w:firstLine="0"/>
              <w:jc w:val="left"/>
              <w:rPr>
                <w:sz w:val="20"/>
                <w:szCs w:val="20"/>
                <w:lang w:val="ru-RU"/>
              </w:rPr>
            </w:pPr>
          </w:p>
        </w:tc>
        <w:tc>
          <w:tcPr>
            <w:tcW w:w="1375" w:type="dxa"/>
            <w:vMerge/>
          </w:tcPr>
          <w:p w:rsidR="00A66AE8" w:rsidRPr="00E94456" w:rsidRDefault="00A66AE8" w:rsidP="00A66AE8">
            <w:pPr>
              <w:pStyle w:val="aff6"/>
              <w:ind w:firstLine="0"/>
              <w:jc w:val="left"/>
              <w:rPr>
                <w:sz w:val="20"/>
                <w:szCs w:val="20"/>
                <w:highlight w:val="yellow"/>
                <w:lang w:val="ru-RU"/>
              </w:rPr>
            </w:pPr>
          </w:p>
        </w:tc>
        <w:tc>
          <w:tcPr>
            <w:tcW w:w="2790" w:type="dxa"/>
            <w:gridSpan w:val="4"/>
          </w:tcPr>
          <w:p w:rsidR="00A66AE8" w:rsidRPr="00270ADB" w:rsidRDefault="00A66AE8" w:rsidP="00A66AE8">
            <w:pPr>
              <w:pStyle w:val="aff6"/>
              <w:ind w:firstLine="0"/>
              <w:jc w:val="left"/>
              <w:rPr>
                <w:sz w:val="20"/>
                <w:szCs w:val="20"/>
                <w:lang w:val="ru-RU"/>
              </w:rPr>
            </w:pPr>
            <w:r>
              <w:rPr>
                <w:sz w:val="20"/>
                <w:szCs w:val="20"/>
                <w:lang w:val="ru-RU"/>
              </w:rPr>
              <w:t xml:space="preserve">то же </w:t>
            </w:r>
            <w:r w:rsidRPr="00270ADB">
              <w:rPr>
                <w:sz w:val="20"/>
                <w:szCs w:val="20"/>
                <w:lang w:val="ru-RU"/>
              </w:rPr>
              <w:t>с централизованным г</w:t>
            </w:r>
            <w:r w:rsidRPr="00270ADB">
              <w:rPr>
                <w:sz w:val="20"/>
                <w:szCs w:val="20"/>
                <w:lang w:val="ru-RU"/>
              </w:rPr>
              <w:t>о</w:t>
            </w:r>
            <w:r w:rsidRPr="00270ADB">
              <w:rPr>
                <w:sz w:val="20"/>
                <w:szCs w:val="20"/>
                <w:lang w:val="ru-RU"/>
              </w:rPr>
              <w:t>рячим водоснабжением</w:t>
            </w:r>
          </w:p>
        </w:tc>
        <w:tc>
          <w:tcPr>
            <w:tcW w:w="2313" w:type="dxa"/>
            <w:gridSpan w:val="6"/>
          </w:tcPr>
          <w:p w:rsidR="00A66AE8" w:rsidRPr="00A30897" w:rsidRDefault="00A66AE8" w:rsidP="00A66AE8">
            <w:pPr>
              <w:pStyle w:val="aff6"/>
              <w:ind w:firstLine="0"/>
              <w:jc w:val="center"/>
              <w:rPr>
                <w:sz w:val="20"/>
                <w:szCs w:val="20"/>
                <w:lang w:val="ru-RU"/>
              </w:rPr>
            </w:pPr>
            <w:r w:rsidRPr="00270ADB">
              <w:rPr>
                <w:sz w:val="20"/>
                <w:szCs w:val="20"/>
              </w:rPr>
              <w:t>220</w:t>
            </w:r>
            <w:r>
              <w:rPr>
                <w:sz w:val="20"/>
                <w:szCs w:val="20"/>
                <w:lang w:val="ru-RU"/>
              </w:rPr>
              <w:t>-280</w:t>
            </w:r>
          </w:p>
        </w:tc>
      </w:tr>
      <w:tr w:rsidR="00A66AE8" w:rsidRPr="00722162" w:rsidTr="002B5079">
        <w:tc>
          <w:tcPr>
            <w:tcW w:w="1021" w:type="dxa"/>
            <w:vMerge/>
            <w:shd w:val="clear" w:color="auto" w:fill="F2F2F2" w:themeFill="background1" w:themeFillShade="F2"/>
          </w:tcPr>
          <w:p w:rsidR="00A66AE8" w:rsidRPr="00722162" w:rsidRDefault="00A66AE8" w:rsidP="00A66AE8">
            <w:pPr>
              <w:pStyle w:val="aff6"/>
              <w:ind w:firstLine="0"/>
              <w:jc w:val="left"/>
              <w:rPr>
                <w:sz w:val="20"/>
                <w:szCs w:val="20"/>
                <w:lang w:val="ru-RU"/>
              </w:rPr>
            </w:pPr>
          </w:p>
        </w:tc>
        <w:tc>
          <w:tcPr>
            <w:tcW w:w="1842" w:type="dxa"/>
          </w:tcPr>
          <w:p w:rsidR="00A66AE8" w:rsidRPr="00722162" w:rsidRDefault="00A66AE8" w:rsidP="00A66AE8">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максимально допустимого уровня территориальной доступности</w:t>
            </w:r>
          </w:p>
        </w:tc>
        <w:tc>
          <w:tcPr>
            <w:tcW w:w="6478" w:type="dxa"/>
            <w:gridSpan w:val="11"/>
          </w:tcPr>
          <w:p w:rsidR="00A66AE8" w:rsidRPr="00722162" w:rsidRDefault="00A66AE8" w:rsidP="00A66AE8">
            <w:pPr>
              <w:pStyle w:val="aff6"/>
              <w:ind w:firstLine="0"/>
              <w:jc w:val="center"/>
              <w:rPr>
                <w:sz w:val="20"/>
                <w:szCs w:val="20"/>
                <w:lang w:val="ru-RU"/>
              </w:rPr>
            </w:pPr>
            <w:r w:rsidRPr="00722162">
              <w:rPr>
                <w:sz w:val="20"/>
                <w:szCs w:val="20"/>
                <w:lang w:val="ru-RU"/>
              </w:rPr>
              <w:t>Не нормируется</w:t>
            </w:r>
          </w:p>
        </w:tc>
      </w:tr>
      <w:tr w:rsidR="00A66AE8" w:rsidRPr="00722162" w:rsidTr="002B5079">
        <w:tc>
          <w:tcPr>
            <w:tcW w:w="9341" w:type="dxa"/>
            <w:gridSpan w:val="13"/>
            <w:shd w:val="clear" w:color="auto" w:fill="F2F2F2" w:themeFill="background1" w:themeFillShade="F2"/>
          </w:tcPr>
          <w:p w:rsidR="00A66AE8" w:rsidRPr="00722162" w:rsidRDefault="00A66AE8" w:rsidP="00A66AE8">
            <w:pPr>
              <w:pStyle w:val="aff6"/>
              <w:ind w:firstLine="0"/>
              <w:jc w:val="left"/>
              <w:rPr>
                <w:b/>
                <w:sz w:val="20"/>
                <w:szCs w:val="20"/>
                <w:lang w:val="ru-RU"/>
              </w:rPr>
            </w:pPr>
            <w:r w:rsidRPr="00722162">
              <w:rPr>
                <w:b/>
                <w:sz w:val="20"/>
                <w:szCs w:val="20"/>
                <w:lang w:val="ru-RU"/>
              </w:rPr>
              <w:lastRenderedPageBreak/>
              <w:t xml:space="preserve">Примечания: </w:t>
            </w:r>
          </w:p>
          <w:p w:rsidR="00A66AE8" w:rsidRPr="001D0AE0" w:rsidRDefault="00A66AE8" w:rsidP="00A66AE8">
            <w:pPr>
              <w:pStyle w:val="aff6"/>
              <w:ind w:firstLine="0"/>
              <w:jc w:val="left"/>
              <w:rPr>
                <w:sz w:val="20"/>
                <w:szCs w:val="20"/>
                <w:lang w:val="ru-RU"/>
              </w:rPr>
            </w:pPr>
            <w:r>
              <w:rPr>
                <w:sz w:val="20"/>
                <w:szCs w:val="20"/>
                <w:lang w:val="ru-RU"/>
              </w:rPr>
              <w:t xml:space="preserve">1. </w:t>
            </w:r>
            <w:proofErr w:type="gramStart"/>
            <w:r w:rsidRPr="001D0AE0">
              <w:rPr>
                <w:sz w:val="20"/>
                <w:szCs w:val="20"/>
                <w:lang w:val="ru-RU"/>
              </w:rPr>
              <w:t>Приведенные показатели учитывают нагрузки: жилых и общественных зданий (административных, учебных, научных, лечебных, торговых, зрелищных, спортивных), коммунальных объектов, объектов транспортного обслуживания (закрытых и открытых стоянок автомобилей), наружного освещения.</w:t>
            </w:r>
            <w:proofErr w:type="gramEnd"/>
            <w:r>
              <w:rPr>
                <w:sz w:val="20"/>
                <w:szCs w:val="20"/>
                <w:lang w:val="ru-RU"/>
              </w:rPr>
              <w:t xml:space="preserve"> Н</w:t>
            </w:r>
            <w:r w:rsidRPr="001D0AE0">
              <w:rPr>
                <w:sz w:val="20"/>
                <w:szCs w:val="20"/>
                <w:lang w:val="ru-RU"/>
              </w:rPr>
              <w:t>е у</w:t>
            </w:r>
            <w:r w:rsidRPr="001D0AE0">
              <w:rPr>
                <w:sz w:val="20"/>
                <w:szCs w:val="20"/>
                <w:lang w:val="ru-RU"/>
              </w:rPr>
              <w:t>ч</w:t>
            </w:r>
            <w:r w:rsidRPr="001D0AE0">
              <w:rPr>
                <w:sz w:val="20"/>
                <w:szCs w:val="20"/>
                <w:lang w:val="ru-RU"/>
              </w:rPr>
              <w:t xml:space="preserve">тены </w:t>
            </w:r>
            <w:proofErr w:type="spellStart"/>
            <w:r w:rsidRPr="001D0AE0">
              <w:rPr>
                <w:sz w:val="20"/>
                <w:szCs w:val="20"/>
                <w:lang w:val="ru-RU"/>
              </w:rPr>
              <w:t>мелкопромышленные</w:t>
            </w:r>
            <w:proofErr w:type="spellEnd"/>
            <w:r w:rsidRPr="001D0AE0">
              <w:rPr>
                <w:sz w:val="20"/>
                <w:szCs w:val="20"/>
                <w:lang w:val="ru-RU"/>
              </w:rPr>
              <w:t xml:space="preserve"> потребители (кроме </w:t>
            </w:r>
            <w:proofErr w:type="gramStart"/>
            <w:r w:rsidRPr="001D0AE0">
              <w:rPr>
                <w:sz w:val="20"/>
                <w:szCs w:val="20"/>
                <w:lang w:val="ru-RU"/>
              </w:rPr>
              <w:t>перечисленных</w:t>
            </w:r>
            <w:proofErr w:type="gramEnd"/>
            <w:r w:rsidRPr="001D0AE0">
              <w:rPr>
                <w:sz w:val="20"/>
                <w:szCs w:val="20"/>
                <w:lang w:val="ru-RU"/>
              </w:rPr>
              <w:t>), питающиеся, как правило, по городским распределительным сетям.</w:t>
            </w:r>
            <w:r>
              <w:rPr>
                <w:sz w:val="20"/>
                <w:szCs w:val="20"/>
                <w:lang w:val="ru-RU"/>
              </w:rPr>
              <w:t xml:space="preserve"> </w:t>
            </w:r>
            <w:r w:rsidRPr="001D0AE0">
              <w:rPr>
                <w:sz w:val="20"/>
                <w:szCs w:val="20"/>
                <w:lang w:val="ru-RU"/>
              </w:rPr>
              <w:t>Для учета этих потребителей к показателям таблицы следует вводить следу</w:t>
            </w:r>
            <w:r w:rsidRPr="001D0AE0">
              <w:rPr>
                <w:sz w:val="20"/>
                <w:szCs w:val="20"/>
                <w:lang w:val="ru-RU"/>
              </w:rPr>
              <w:t>ю</w:t>
            </w:r>
            <w:r w:rsidRPr="001D0AE0">
              <w:rPr>
                <w:sz w:val="20"/>
                <w:szCs w:val="20"/>
                <w:lang w:val="ru-RU"/>
              </w:rPr>
              <w:t>щие коэффициенты:</w:t>
            </w:r>
          </w:p>
          <w:p w:rsidR="00A66AE8" w:rsidRPr="001D0AE0" w:rsidRDefault="00A66AE8" w:rsidP="00A66AE8">
            <w:pPr>
              <w:pStyle w:val="aff6"/>
              <w:numPr>
                <w:ilvl w:val="0"/>
                <w:numId w:val="38"/>
              </w:numPr>
              <w:jc w:val="left"/>
              <w:rPr>
                <w:sz w:val="20"/>
                <w:szCs w:val="20"/>
                <w:lang w:val="ru-RU"/>
              </w:rPr>
            </w:pPr>
            <w:r w:rsidRPr="001D0AE0">
              <w:rPr>
                <w:sz w:val="20"/>
                <w:szCs w:val="20"/>
                <w:lang w:val="ru-RU"/>
              </w:rPr>
              <w:t>для районов городского населенного пункта с газовыми плитами – 1,2-1,6;</w:t>
            </w:r>
          </w:p>
          <w:p w:rsidR="00A66AE8" w:rsidRPr="001D0AE0" w:rsidRDefault="00A66AE8" w:rsidP="00A66AE8">
            <w:pPr>
              <w:pStyle w:val="aff6"/>
              <w:numPr>
                <w:ilvl w:val="0"/>
                <w:numId w:val="38"/>
              </w:numPr>
              <w:jc w:val="left"/>
              <w:rPr>
                <w:sz w:val="20"/>
                <w:szCs w:val="20"/>
                <w:lang w:val="ru-RU"/>
              </w:rPr>
            </w:pPr>
            <w:r w:rsidRPr="001D0AE0">
              <w:rPr>
                <w:sz w:val="20"/>
                <w:szCs w:val="20"/>
                <w:lang w:val="ru-RU"/>
              </w:rPr>
              <w:t>для районов городского населенного пункта с электроплитами – 1,1-1,5.</w:t>
            </w:r>
          </w:p>
          <w:p w:rsidR="00A66AE8" w:rsidRPr="001D0AE0" w:rsidRDefault="00A66AE8" w:rsidP="00A66AE8">
            <w:pPr>
              <w:pStyle w:val="aff6"/>
              <w:ind w:firstLine="0"/>
              <w:jc w:val="left"/>
              <w:rPr>
                <w:sz w:val="20"/>
                <w:szCs w:val="20"/>
                <w:lang w:val="ru-RU"/>
              </w:rPr>
            </w:pPr>
            <w:r w:rsidRPr="001D0AE0">
              <w:rPr>
                <w:sz w:val="20"/>
                <w:szCs w:val="20"/>
                <w:lang w:val="ru-RU"/>
              </w:rPr>
              <w:t>Большие значения коэффициентов относятся к центральным районам, меньшие – к кварталам (микрора</w:t>
            </w:r>
            <w:r w:rsidRPr="001D0AE0">
              <w:rPr>
                <w:sz w:val="20"/>
                <w:szCs w:val="20"/>
                <w:lang w:val="ru-RU"/>
              </w:rPr>
              <w:t>й</w:t>
            </w:r>
            <w:r w:rsidRPr="001D0AE0">
              <w:rPr>
                <w:sz w:val="20"/>
                <w:szCs w:val="20"/>
                <w:lang w:val="ru-RU"/>
              </w:rPr>
              <w:t>онам) преимущественно жилой застройки.</w:t>
            </w:r>
          </w:p>
          <w:p w:rsidR="00A66AE8" w:rsidRDefault="00A66AE8" w:rsidP="00A66AE8">
            <w:pPr>
              <w:pStyle w:val="aff6"/>
              <w:ind w:firstLine="0"/>
              <w:jc w:val="left"/>
              <w:rPr>
                <w:sz w:val="20"/>
                <w:szCs w:val="20"/>
                <w:lang w:val="ru-RU"/>
              </w:rPr>
            </w:pPr>
            <w:r>
              <w:rPr>
                <w:sz w:val="20"/>
                <w:szCs w:val="20"/>
                <w:lang w:val="ru-RU"/>
              </w:rPr>
              <w:t>2. К центральным районам городского н.п.</w:t>
            </w:r>
            <w:r w:rsidRPr="001D0AE0">
              <w:rPr>
                <w:sz w:val="20"/>
                <w:szCs w:val="20"/>
                <w:lang w:val="ru-RU"/>
              </w:rPr>
              <w:t xml:space="preserve"> относятся сложившиеся районы со значительным сосредоточием различных административных учреждений, образовательных, научных, проектных организаций, объектов торговли, общественного питания, объектов развлекательного характера и др.</w:t>
            </w:r>
          </w:p>
          <w:p w:rsidR="00A66AE8" w:rsidRPr="00722162" w:rsidRDefault="00A66AE8" w:rsidP="00A66AE8">
            <w:pPr>
              <w:pStyle w:val="aff6"/>
              <w:ind w:firstLine="0"/>
              <w:jc w:val="left"/>
              <w:rPr>
                <w:bCs/>
                <w:sz w:val="20"/>
                <w:szCs w:val="20"/>
                <w:lang w:val="ru-RU"/>
              </w:rPr>
            </w:pPr>
            <w:r>
              <w:rPr>
                <w:sz w:val="20"/>
                <w:szCs w:val="20"/>
                <w:lang w:val="ru-RU"/>
              </w:rPr>
              <w:t>3</w:t>
            </w:r>
            <w:r w:rsidRPr="00722162">
              <w:rPr>
                <w:sz w:val="20"/>
                <w:szCs w:val="20"/>
                <w:lang w:val="ru-RU"/>
              </w:rPr>
              <w:t>. Потребность в мощности источников электроэнергии для промышленных и сельскохозяйственных об</w:t>
            </w:r>
            <w:r w:rsidRPr="00722162">
              <w:rPr>
                <w:sz w:val="20"/>
                <w:szCs w:val="20"/>
                <w:lang w:val="ru-RU"/>
              </w:rPr>
              <w:t>ъ</w:t>
            </w:r>
            <w:r w:rsidRPr="00722162">
              <w:rPr>
                <w:sz w:val="20"/>
                <w:szCs w:val="20"/>
                <w:lang w:val="ru-RU"/>
              </w:rPr>
              <w:t>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r w:rsidRPr="00722162">
              <w:rPr>
                <w:bCs/>
                <w:sz w:val="20"/>
                <w:szCs w:val="20"/>
                <w:lang w:val="ru-RU"/>
              </w:rPr>
              <w:t>.</w:t>
            </w:r>
          </w:p>
          <w:p w:rsidR="00A66AE8" w:rsidRPr="001C1B99" w:rsidRDefault="00A66AE8" w:rsidP="00A66AE8">
            <w:pPr>
              <w:pStyle w:val="aff6"/>
              <w:ind w:firstLine="0"/>
              <w:jc w:val="left"/>
              <w:rPr>
                <w:sz w:val="20"/>
                <w:szCs w:val="20"/>
                <w:lang w:val="ru-RU"/>
              </w:rPr>
            </w:pPr>
            <w:r>
              <w:rPr>
                <w:sz w:val="20"/>
                <w:szCs w:val="20"/>
                <w:lang w:val="ru-RU"/>
              </w:rPr>
              <w:t xml:space="preserve">4. </w:t>
            </w:r>
            <w:r w:rsidRPr="001C1B99">
              <w:rPr>
                <w:sz w:val="20"/>
                <w:szCs w:val="20"/>
                <w:lang w:val="ru-RU"/>
              </w:rPr>
              <w:t xml:space="preserve">Показатели удельной расчетной электрической нагрузки </w:t>
            </w:r>
            <w:proofErr w:type="spellStart"/>
            <w:r w:rsidRPr="001C1B99">
              <w:rPr>
                <w:sz w:val="20"/>
                <w:szCs w:val="20"/>
                <w:lang w:val="ru-RU"/>
              </w:rPr>
              <w:t>электроприемников</w:t>
            </w:r>
            <w:proofErr w:type="spellEnd"/>
            <w:r w:rsidRPr="001C1B99">
              <w:rPr>
                <w:sz w:val="20"/>
                <w:szCs w:val="20"/>
                <w:lang w:val="ru-RU"/>
              </w:rPr>
              <w:t xml:space="preserve"> квартир жилых зданий</w:t>
            </w:r>
            <w:r>
              <w:rPr>
                <w:sz w:val="20"/>
                <w:szCs w:val="20"/>
                <w:lang w:val="ru-RU"/>
              </w:rPr>
              <w:t xml:space="preserve"> и </w:t>
            </w:r>
            <w:r w:rsidRPr="001C1B99">
              <w:rPr>
                <w:sz w:val="20"/>
                <w:szCs w:val="20"/>
                <w:lang w:val="ru-RU"/>
              </w:rPr>
              <w:t>индивидуальных жилых домов</w:t>
            </w:r>
            <w:r>
              <w:rPr>
                <w:sz w:val="20"/>
                <w:szCs w:val="20"/>
                <w:lang w:val="ru-RU"/>
              </w:rPr>
              <w:t xml:space="preserve"> </w:t>
            </w:r>
            <w:r w:rsidRPr="001C1B99">
              <w:rPr>
                <w:sz w:val="20"/>
                <w:szCs w:val="20"/>
                <w:lang w:val="ru-RU"/>
              </w:rPr>
              <w:t>рекомендуется определять по таблицам 24.1.1.3 и 24.1.1.4 РНГП Владими</w:t>
            </w:r>
            <w:r w:rsidRPr="001C1B99">
              <w:rPr>
                <w:sz w:val="20"/>
                <w:szCs w:val="20"/>
                <w:lang w:val="ru-RU"/>
              </w:rPr>
              <w:t>р</w:t>
            </w:r>
            <w:r w:rsidRPr="001C1B99">
              <w:rPr>
                <w:sz w:val="20"/>
                <w:szCs w:val="20"/>
                <w:lang w:val="ru-RU"/>
              </w:rPr>
              <w:t>ской области.</w:t>
            </w:r>
          </w:p>
          <w:p w:rsidR="00A66AE8" w:rsidRDefault="00A66AE8" w:rsidP="00A66AE8">
            <w:pPr>
              <w:pStyle w:val="aff6"/>
              <w:ind w:firstLine="0"/>
              <w:jc w:val="left"/>
              <w:rPr>
                <w:sz w:val="20"/>
                <w:szCs w:val="20"/>
                <w:lang w:val="ru-RU"/>
              </w:rPr>
            </w:pPr>
            <w:r>
              <w:rPr>
                <w:sz w:val="20"/>
                <w:szCs w:val="20"/>
                <w:lang w:val="ru-RU"/>
              </w:rPr>
              <w:t>5</w:t>
            </w:r>
            <w:r w:rsidRPr="00722162">
              <w:rPr>
                <w:sz w:val="20"/>
                <w:szCs w:val="20"/>
                <w:lang w:val="ru-RU"/>
              </w:rPr>
              <w:t>. Укрупненные показатели потребления газа приведены при теплоте сгорания газа 34 МДж/м</w:t>
            </w:r>
            <w:r w:rsidRPr="00722162">
              <w:rPr>
                <w:sz w:val="20"/>
                <w:szCs w:val="20"/>
                <w:vertAlign w:val="superscript"/>
                <w:lang w:val="ru-RU"/>
              </w:rPr>
              <w:t>3</w:t>
            </w:r>
            <w:r w:rsidRPr="00722162">
              <w:rPr>
                <w:sz w:val="20"/>
                <w:szCs w:val="20"/>
                <w:lang w:val="ru-RU"/>
              </w:rPr>
              <w:t xml:space="preserve"> (8000 ккал/м</w:t>
            </w:r>
            <w:r w:rsidRPr="00722162">
              <w:rPr>
                <w:sz w:val="20"/>
                <w:szCs w:val="20"/>
                <w:vertAlign w:val="superscript"/>
                <w:lang w:val="ru-RU"/>
              </w:rPr>
              <w:t>3</w:t>
            </w:r>
            <w:r w:rsidRPr="00722162">
              <w:rPr>
                <w:sz w:val="20"/>
                <w:szCs w:val="20"/>
                <w:lang w:val="ru-RU"/>
              </w:rPr>
              <w:t>).</w:t>
            </w:r>
          </w:p>
          <w:p w:rsidR="00A66AE8" w:rsidRPr="001C1B99" w:rsidRDefault="00A66AE8" w:rsidP="00A66AE8">
            <w:pPr>
              <w:pStyle w:val="aff6"/>
              <w:ind w:firstLine="0"/>
              <w:jc w:val="left"/>
              <w:rPr>
                <w:sz w:val="20"/>
                <w:szCs w:val="20"/>
                <w:lang w:val="ru-RU"/>
              </w:rPr>
            </w:pPr>
            <w:r>
              <w:rPr>
                <w:sz w:val="20"/>
                <w:szCs w:val="20"/>
                <w:lang w:val="ru-RU"/>
              </w:rPr>
              <w:t xml:space="preserve">6. </w:t>
            </w:r>
            <w:r w:rsidRPr="001C1B99">
              <w:rPr>
                <w:sz w:val="20"/>
                <w:szCs w:val="20"/>
                <w:lang w:val="ru-RU"/>
              </w:rPr>
              <w:t>Годовые расходы газа для населения (без учета отопления), объектов бытового обслуживания населения, общественного питания, предприятий по производству хлеба и кондитерских изделий, а также для объектов здравоохранения рекомендуется определять по нормам расхода теплоты</w:t>
            </w:r>
            <w:r>
              <w:rPr>
                <w:sz w:val="20"/>
                <w:szCs w:val="20"/>
                <w:lang w:val="ru-RU"/>
              </w:rPr>
              <w:t xml:space="preserve"> по таблице </w:t>
            </w:r>
            <w:r w:rsidRPr="001C1B99">
              <w:rPr>
                <w:sz w:val="20"/>
                <w:szCs w:val="20"/>
                <w:lang w:val="ru-RU"/>
              </w:rPr>
              <w:t>24.1.3.2 РНГП Влад</w:t>
            </w:r>
            <w:r w:rsidRPr="001C1B99">
              <w:rPr>
                <w:sz w:val="20"/>
                <w:szCs w:val="20"/>
                <w:lang w:val="ru-RU"/>
              </w:rPr>
              <w:t>и</w:t>
            </w:r>
            <w:r w:rsidRPr="001C1B99">
              <w:rPr>
                <w:sz w:val="20"/>
                <w:szCs w:val="20"/>
                <w:lang w:val="ru-RU"/>
              </w:rPr>
              <w:t>мирской области.</w:t>
            </w:r>
          </w:p>
          <w:p w:rsidR="00A66AE8" w:rsidRPr="001C1B99" w:rsidRDefault="00A66AE8" w:rsidP="00A66AE8">
            <w:pPr>
              <w:pStyle w:val="aff6"/>
              <w:ind w:firstLine="0"/>
              <w:jc w:val="left"/>
              <w:rPr>
                <w:sz w:val="20"/>
                <w:szCs w:val="20"/>
                <w:lang w:val="ru-RU"/>
              </w:rPr>
            </w:pPr>
            <w:r>
              <w:rPr>
                <w:sz w:val="20"/>
                <w:szCs w:val="20"/>
                <w:lang w:val="ru-RU"/>
              </w:rPr>
              <w:t xml:space="preserve">7. </w:t>
            </w:r>
            <w:r w:rsidRPr="001C1B99">
              <w:rPr>
                <w:sz w:val="20"/>
                <w:szCs w:val="20"/>
                <w:lang w:val="ru-RU"/>
              </w:rPr>
              <w:t>При промежуточных значениях отапливаемой площади дома в интервале 50-</w:t>
            </w:r>
            <w:smartTag w:uri="urn:schemas-microsoft-com:office:smarttags" w:element="metricconverter">
              <w:smartTagPr>
                <w:attr w:name="ProductID" w:val="1000 м2"/>
              </w:smartTagPr>
              <w:r w:rsidRPr="001C1B99">
                <w:rPr>
                  <w:sz w:val="20"/>
                  <w:szCs w:val="20"/>
                  <w:lang w:val="ru-RU"/>
                </w:rPr>
                <w:t>1000 м</w:t>
              </w:r>
              <w:proofErr w:type="gramStart"/>
              <w:r w:rsidRPr="001C1B99">
                <w:rPr>
                  <w:sz w:val="20"/>
                  <w:szCs w:val="20"/>
                  <w:vertAlign w:val="superscript"/>
                  <w:lang w:val="ru-RU"/>
                </w:rPr>
                <w:t>2</w:t>
              </w:r>
            </w:smartTag>
            <w:proofErr w:type="gramEnd"/>
            <w:r w:rsidRPr="001C1B99">
              <w:rPr>
                <w:sz w:val="20"/>
                <w:szCs w:val="20"/>
                <w:lang w:val="ru-RU"/>
              </w:rPr>
              <w:t xml:space="preserve"> значения расхода тепловой энергии на отопление и вентиляцию здания должны определяться по линейной интерполяции.</w:t>
            </w:r>
          </w:p>
          <w:p w:rsidR="00A66AE8" w:rsidRDefault="00A66AE8" w:rsidP="00A66AE8">
            <w:pPr>
              <w:pStyle w:val="aff6"/>
              <w:ind w:firstLine="0"/>
              <w:jc w:val="left"/>
              <w:rPr>
                <w:sz w:val="20"/>
                <w:szCs w:val="20"/>
                <w:lang w:val="ru-RU"/>
              </w:rPr>
            </w:pPr>
            <w:r>
              <w:rPr>
                <w:sz w:val="20"/>
                <w:szCs w:val="20"/>
                <w:lang w:val="ru-RU"/>
              </w:rPr>
              <w:t xml:space="preserve">8. </w:t>
            </w:r>
            <w:r w:rsidRPr="00A30897">
              <w:rPr>
                <w:sz w:val="20"/>
                <w:szCs w:val="20"/>
                <w:lang w:val="ru-RU"/>
              </w:rPr>
              <w:t>Для районов застройки зданиями с водопользованием из водоразборных колонок удельное среднесуто</w:t>
            </w:r>
            <w:r w:rsidRPr="00A30897">
              <w:rPr>
                <w:sz w:val="20"/>
                <w:szCs w:val="20"/>
                <w:lang w:val="ru-RU"/>
              </w:rPr>
              <w:t>ч</w:t>
            </w:r>
            <w:r w:rsidRPr="00A30897">
              <w:rPr>
                <w:sz w:val="20"/>
                <w:szCs w:val="20"/>
                <w:lang w:val="ru-RU"/>
              </w:rPr>
              <w:t>ное (за год) водопотребление на 1 человека следует принимать 30-50 л/</w:t>
            </w:r>
            <w:proofErr w:type="spellStart"/>
            <w:r w:rsidRPr="00A30897">
              <w:rPr>
                <w:sz w:val="20"/>
                <w:szCs w:val="20"/>
                <w:lang w:val="ru-RU"/>
              </w:rPr>
              <w:t>сут</w:t>
            </w:r>
            <w:proofErr w:type="spellEnd"/>
            <w:r w:rsidRPr="00A30897">
              <w:rPr>
                <w:sz w:val="20"/>
                <w:szCs w:val="20"/>
                <w:lang w:val="ru-RU"/>
              </w:rPr>
              <w:t>.</w:t>
            </w:r>
          </w:p>
          <w:p w:rsidR="00A66AE8" w:rsidRPr="001872C4" w:rsidRDefault="00A66AE8" w:rsidP="00A66AE8">
            <w:pPr>
              <w:pStyle w:val="aff6"/>
              <w:ind w:firstLine="0"/>
              <w:jc w:val="left"/>
              <w:rPr>
                <w:sz w:val="20"/>
                <w:szCs w:val="20"/>
                <w:lang w:val="ru-RU"/>
              </w:rPr>
            </w:pPr>
            <w:r>
              <w:rPr>
                <w:sz w:val="20"/>
                <w:szCs w:val="20"/>
                <w:lang w:val="ru-RU"/>
              </w:rPr>
              <w:t>9</w:t>
            </w:r>
            <w:r w:rsidRPr="001872C4">
              <w:rPr>
                <w:sz w:val="20"/>
                <w:szCs w:val="20"/>
                <w:lang w:val="ru-RU"/>
              </w:rPr>
              <w:t>. Выбор удельного водопотребления в пределах, указанных в таблице, должен производиться в зависим</w:t>
            </w:r>
            <w:r w:rsidRPr="001872C4">
              <w:rPr>
                <w:sz w:val="20"/>
                <w:szCs w:val="20"/>
                <w:lang w:val="ru-RU"/>
              </w:rPr>
              <w:t>о</w:t>
            </w:r>
            <w:r w:rsidRPr="001872C4">
              <w:rPr>
                <w:sz w:val="20"/>
                <w:szCs w:val="20"/>
                <w:lang w:val="ru-RU"/>
              </w:rPr>
              <w:t>сти от климатических условий, мощности источника водоснабжения и качества воды, степени благоустро</w:t>
            </w:r>
            <w:r w:rsidRPr="001872C4">
              <w:rPr>
                <w:sz w:val="20"/>
                <w:szCs w:val="20"/>
                <w:lang w:val="ru-RU"/>
              </w:rPr>
              <w:t>й</w:t>
            </w:r>
            <w:r w:rsidRPr="001872C4">
              <w:rPr>
                <w:sz w:val="20"/>
                <w:szCs w:val="20"/>
                <w:lang w:val="ru-RU"/>
              </w:rPr>
              <w:t>ства, этажности застройки и местных условий.</w:t>
            </w:r>
          </w:p>
          <w:p w:rsidR="00A66AE8" w:rsidRPr="001872C4" w:rsidRDefault="00A66AE8" w:rsidP="00A66AE8">
            <w:pPr>
              <w:pStyle w:val="aff6"/>
              <w:ind w:firstLine="0"/>
              <w:jc w:val="left"/>
              <w:rPr>
                <w:sz w:val="20"/>
                <w:szCs w:val="20"/>
                <w:lang w:val="ru-RU"/>
              </w:rPr>
            </w:pPr>
            <w:r>
              <w:rPr>
                <w:sz w:val="20"/>
                <w:szCs w:val="20"/>
                <w:lang w:val="ru-RU"/>
              </w:rPr>
              <w:t>10</w:t>
            </w:r>
            <w:r w:rsidRPr="001872C4">
              <w:rPr>
                <w:sz w:val="20"/>
                <w:szCs w:val="20"/>
                <w:lang w:val="ru-RU"/>
              </w:rPr>
              <w:t>.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w:t>
            </w:r>
            <w:r w:rsidRPr="001872C4">
              <w:rPr>
                <w:sz w:val="20"/>
                <w:szCs w:val="20"/>
                <w:lang w:val="ru-RU"/>
              </w:rPr>
              <w:sym w:font="Symbol" w:char="F025"/>
            </w:r>
            <w:r w:rsidRPr="001872C4">
              <w:rPr>
                <w:sz w:val="20"/>
                <w:szCs w:val="20"/>
                <w:lang w:val="ru-RU"/>
              </w:rPr>
              <w:t xml:space="preserve"> су</w:t>
            </w:r>
            <w:r w:rsidRPr="001872C4">
              <w:rPr>
                <w:sz w:val="20"/>
                <w:szCs w:val="20"/>
                <w:lang w:val="ru-RU"/>
              </w:rPr>
              <w:t>м</w:t>
            </w:r>
            <w:r w:rsidRPr="001872C4">
              <w:rPr>
                <w:sz w:val="20"/>
                <w:szCs w:val="20"/>
                <w:lang w:val="ru-RU"/>
              </w:rPr>
              <w:t>марного расхода воды на хозяйственно-питьевые нужды населенного пункта.</w:t>
            </w:r>
          </w:p>
          <w:p w:rsidR="00A66AE8" w:rsidRPr="00A30897" w:rsidRDefault="00A66AE8" w:rsidP="00A66AE8">
            <w:pPr>
              <w:pStyle w:val="aff6"/>
              <w:ind w:firstLine="0"/>
              <w:jc w:val="left"/>
              <w:rPr>
                <w:sz w:val="20"/>
                <w:szCs w:val="20"/>
                <w:lang w:val="ru-RU"/>
              </w:rPr>
            </w:pPr>
            <w:r>
              <w:rPr>
                <w:sz w:val="20"/>
                <w:szCs w:val="20"/>
                <w:lang w:val="ru-RU"/>
              </w:rPr>
              <w:t>11</w:t>
            </w:r>
            <w:r w:rsidRPr="001872C4">
              <w:rPr>
                <w:sz w:val="20"/>
                <w:szCs w:val="20"/>
                <w:lang w:val="ru-RU"/>
              </w:rPr>
              <w:t>.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рекомендуется принимать по таблице 24.1.4.2 РНГП Владимирской области.</w:t>
            </w:r>
          </w:p>
        </w:tc>
      </w:tr>
    </w:tbl>
    <w:p w:rsidR="00174BD2" w:rsidRDefault="0052071E" w:rsidP="00323315">
      <w:pPr>
        <w:pStyle w:val="20"/>
        <w:numPr>
          <w:ilvl w:val="1"/>
          <w:numId w:val="13"/>
        </w:numPr>
        <w:ind w:left="0" w:firstLine="0"/>
      </w:pPr>
      <w:bookmarkStart w:id="121" w:name="_Toc27665143"/>
      <w:r>
        <w:lastRenderedPageBreak/>
        <w:t>Объекты</w:t>
      </w:r>
      <w:r w:rsidRPr="00722162">
        <w:t xml:space="preserve"> местного значения </w:t>
      </w:r>
      <w:bookmarkStart w:id="122" w:name="OLE_LINK1"/>
      <w:bookmarkStart w:id="123" w:name="OLE_LINK4"/>
      <w:bookmarkStart w:id="124" w:name="OLE_LINK5"/>
      <w:bookmarkStart w:id="125" w:name="OLE_LINK6"/>
      <w:bookmarkStart w:id="126" w:name="OLE_LINK7"/>
      <w:r>
        <w:t xml:space="preserve">поселения </w:t>
      </w:r>
      <w:r w:rsidRPr="00722162">
        <w:t>в области</w:t>
      </w:r>
      <w:r>
        <w:t xml:space="preserve"> автомобильных дорог</w:t>
      </w:r>
      <w:r w:rsidRPr="0052071E">
        <w:rPr>
          <w:szCs w:val="23"/>
        </w:rPr>
        <w:t xml:space="preserve"> </w:t>
      </w:r>
      <w:r w:rsidRPr="00F34F55">
        <w:rPr>
          <w:szCs w:val="23"/>
        </w:rPr>
        <w:t>местного значения в границах населенных пунктов поселения</w:t>
      </w:r>
      <w:bookmarkEnd w:id="122"/>
      <w:bookmarkEnd w:id="123"/>
      <w:bookmarkEnd w:id="124"/>
      <w:bookmarkEnd w:id="125"/>
      <w:bookmarkEnd w:id="126"/>
      <w:r w:rsidR="00D93DFC">
        <w:rPr>
          <w:szCs w:val="23"/>
        </w:rPr>
        <w:t xml:space="preserve">, </w:t>
      </w:r>
      <w:r w:rsidR="00D93DFC" w:rsidRPr="00722162">
        <w:t>дорожного сервиса и транспортного обслуживания</w:t>
      </w:r>
      <w:bookmarkEnd w:id="121"/>
    </w:p>
    <w:p w:rsidR="0052071E" w:rsidRPr="00722162" w:rsidRDefault="0052071E" w:rsidP="00323315">
      <w:pPr>
        <w:keepNext/>
        <w:jc w:val="right"/>
        <w:rPr>
          <w:b/>
          <w:i/>
        </w:rPr>
      </w:pPr>
      <w:r w:rsidRPr="00722162">
        <w:rPr>
          <w:b/>
          <w:i/>
        </w:rPr>
        <w:t>Таблица 1.2</w:t>
      </w:r>
    </w:p>
    <w:p w:rsidR="0052071E" w:rsidRPr="00722162" w:rsidRDefault="0052071E" w:rsidP="00323315">
      <w:pPr>
        <w:keepNext/>
        <w:spacing w:after="120"/>
        <w:ind w:firstLine="0"/>
        <w:jc w:val="center"/>
        <w:rPr>
          <w:b/>
          <w:i/>
        </w:rPr>
      </w:pPr>
      <w:r w:rsidRPr="00E06CC5">
        <w:rPr>
          <w:b/>
          <w:i/>
        </w:rPr>
        <w:t xml:space="preserve">Расчетные показатели, устанавливаемые для объектов </w:t>
      </w:r>
      <w:r w:rsidRPr="00722162">
        <w:rPr>
          <w:b/>
          <w:i/>
        </w:rPr>
        <w:t xml:space="preserve">местного значения </w:t>
      </w:r>
      <w:r w:rsidRPr="0052071E">
        <w:rPr>
          <w:b/>
          <w:i/>
        </w:rPr>
        <w:t>поселения в области автомобильных дорог местного значения в границах населенных пунктов поселения</w:t>
      </w:r>
      <w:r w:rsidR="00D93DFC" w:rsidRPr="00D93DFC">
        <w:rPr>
          <w:b/>
          <w:i/>
        </w:rPr>
        <w:t>, дорожного сервиса и транспортного обслуживания</w:t>
      </w:r>
    </w:p>
    <w:tbl>
      <w:tblPr>
        <w:tblStyle w:val="af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155"/>
        <w:gridCol w:w="2268"/>
        <w:gridCol w:w="1985"/>
        <w:gridCol w:w="2267"/>
        <w:gridCol w:w="851"/>
      </w:tblGrid>
      <w:tr w:rsidR="0052071E" w:rsidRPr="00722162" w:rsidTr="00F8317D">
        <w:trPr>
          <w:cantSplit/>
          <w:tblHeader/>
        </w:trPr>
        <w:tc>
          <w:tcPr>
            <w:tcW w:w="2155" w:type="dxa"/>
            <w:shd w:val="clear" w:color="auto" w:fill="D9D9D9" w:themeFill="background1" w:themeFillShade="D9"/>
          </w:tcPr>
          <w:p w:rsidR="0052071E" w:rsidRPr="00722162" w:rsidRDefault="0052071E" w:rsidP="00323315">
            <w:pPr>
              <w:pStyle w:val="aff6"/>
              <w:keepNext/>
              <w:ind w:firstLine="0"/>
              <w:jc w:val="center"/>
              <w:rPr>
                <w:b/>
                <w:i/>
                <w:sz w:val="20"/>
                <w:szCs w:val="20"/>
                <w:lang w:val="ru-RU"/>
              </w:rPr>
            </w:pPr>
            <w:bookmarkStart w:id="127" w:name="OLE_LINK612"/>
            <w:bookmarkStart w:id="128" w:name="OLE_LINK613"/>
            <w:bookmarkStart w:id="129" w:name="OLE_LINK854"/>
            <w:r w:rsidRPr="00722162">
              <w:rPr>
                <w:b/>
                <w:i/>
                <w:sz w:val="20"/>
                <w:szCs w:val="20"/>
                <w:lang w:val="ru-RU"/>
              </w:rPr>
              <w:t>Наименование вида объекта</w:t>
            </w:r>
          </w:p>
        </w:tc>
        <w:tc>
          <w:tcPr>
            <w:tcW w:w="2268" w:type="dxa"/>
            <w:shd w:val="clear" w:color="auto" w:fill="D9D9D9" w:themeFill="background1" w:themeFillShade="D9"/>
          </w:tcPr>
          <w:p w:rsidR="0052071E" w:rsidRPr="00722162" w:rsidRDefault="0052071E" w:rsidP="00323315">
            <w:pPr>
              <w:pStyle w:val="aff6"/>
              <w:keepNext/>
              <w:ind w:firstLine="0"/>
              <w:jc w:val="center"/>
              <w:rPr>
                <w:b/>
                <w:i/>
                <w:sz w:val="20"/>
                <w:szCs w:val="20"/>
                <w:lang w:val="ru-RU"/>
              </w:rPr>
            </w:pPr>
            <w:r w:rsidRPr="00722162">
              <w:rPr>
                <w:b/>
                <w:i/>
                <w:sz w:val="20"/>
                <w:szCs w:val="20"/>
                <w:lang w:val="ru-RU"/>
              </w:rPr>
              <w:t>Тип расчетного пок</w:t>
            </w:r>
            <w:r w:rsidRPr="00722162">
              <w:rPr>
                <w:b/>
                <w:i/>
                <w:sz w:val="20"/>
                <w:szCs w:val="20"/>
                <w:lang w:val="ru-RU"/>
              </w:rPr>
              <w:t>а</w:t>
            </w:r>
            <w:r w:rsidRPr="00722162">
              <w:rPr>
                <w:b/>
                <w:i/>
                <w:sz w:val="20"/>
                <w:szCs w:val="20"/>
                <w:lang w:val="ru-RU"/>
              </w:rPr>
              <w:t>зателя</w:t>
            </w:r>
          </w:p>
        </w:tc>
        <w:tc>
          <w:tcPr>
            <w:tcW w:w="1985" w:type="dxa"/>
            <w:shd w:val="clear" w:color="auto" w:fill="D9D9D9" w:themeFill="background1" w:themeFillShade="D9"/>
          </w:tcPr>
          <w:p w:rsidR="0052071E" w:rsidRPr="00722162" w:rsidRDefault="0052071E" w:rsidP="00323315">
            <w:pPr>
              <w:pStyle w:val="aff6"/>
              <w:keepNext/>
              <w:ind w:firstLine="0"/>
              <w:jc w:val="center"/>
              <w:rPr>
                <w:b/>
                <w:i/>
                <w:sz w:val="20"/>
                <w:szCs w:val="20"/>
                <w:lang w:val="ru-RU"/>
              </w:rPr>
            </w:pPr>
            <w:r w:rsidRPr="00722162">
              <w:rPr>
                <w:b/>
                <w:i/>
                <w:sz w:val="20"/>
                <w:szCs w:val="20"/>
                <w:lang w:val="ru-RU"/>
              </w:rPr>
              <w:t>Наименование ра</w:t>
            </w:r>
            <w:r w:rsidRPr="00722162">
              <w:rPr>
                <w:b/>
                <w:i/>
                <w:sz w:val="20"/>
                <w:szCs w:val="20"/>
                <w:lang w:val="ru-RU"/>
              </w:rPr>
              <w:t>с</w:t>
            </w:r>
            <w:r w:rsidRPr="00722162">
              <w:rPr>
                <w:b/>
                <w:i/>
                <w:sz w:val="20"/>
                <w:szCs w:val="20"/>
                <w:lang w:val="ru-RU"/>
              </w:rPr>
              <w:t>четного показателя, единица измерения</w:t>
            </w:r>
          </w:p>
        </w:tc>
        <w:tc>
          <w:tcPr>
            <w:tcW w:w="3118" w:type="dxa"/>
            <w:gridSpan w:val="2"/>
            <w:shd w:val="clear" w:color="auto" w:fill="D9D9D9" w:themeFill="background1" w:themeFillShade="D9"/>
          </w:tcPr>
          <w:p w:rsidR="0052071E" w:rsidRPr="00722162" w:rsidRDefault="0052071E" w:rsidP="00323315">
            <w:pPr>
              <w:pStyle w:val="aff6"/>
              <w:keepNext/>
              <w:ind w:firstLine="0"/>
              <w:jc w:val="center"/>
              <w:rPr>
                <w:sz w:val="20"/>
                <w:szCs w:val="20"/>
                <w:lang w:val="ru-RU"/>
              </w:rPr>
            </w:pPr>
            <w:r w:rsidRPr="00722162">
              <w:rPr>
                <w:b/>
                <w:i/>
                <w:sz w:val="20"/>
                <w:szCs w:val="20"/>
                <w:lang w:val="ru-RU"/>
              </w:rPr>
              <w:t>Значение расчетного показателя</w:t>
            </w:r>
          </w:p>
        </w:tc>
      </w:tr>
      <w:tr w:rsidR="00C519B1" w:rsidRPr="00722162" w:rsidTr="00BD7EA1">
        <w:trPr>
          <w:cantSplit/>
          <w:trHeight w:val="33"/>
        </w:trPr>
        <w:tc>
          <w:tcPr>
            <w:tcW w:w="2155" w:type="dxa"/>
            <w:vMerge w:val="restart"/>
            <w:shd w:val="clear" w:color="auto" w:fill="F2F2F2" w:themeFill="background1" w:themeFillShade="F2"/>
          </w:tcPr>
          <w:p w:rsidR="00C519B1" w:rsidRPr="00C63CB3" w:rsidRDefault="00C519B1" w:rsidP="0052071E">
            <w:pPr>
              <w:pStyle w:val="aff6"/>
              <w:ind w:firstLine="0"/>
              <w:jc w:val="left"/>
              <w:rPr>
                <w:sz w:val="20"/>
                <w:szCs w:val="20"/>
                <w:lang w:val="ru-RU"/>
              </w:rPr>
            </w:pPr>
            <w:bookmarkStart w:id="130" w:name="OLE_LINK59"/>
            <w:bookmarkStart w:id="131" w:name="OLE_LINK68"/>
            <w:bookmarkStart w:id="132" w:name="OLE_LINK69"/>
            <w:bookmarkStart w:id="133" w:name="OLE_LINK70"/>
            <w:bookmarkStart w:id="134" w:name="OLE_LINK74"/>
            <w:r>
              <w:rPr>
                <w:sz w:val="20"/>
                <w:szCs w:val="20"/>
                <w:lang w:val="ru-RU"/>
              </w:rPr>
              <w:t>А</w:t>
            </w:r>
            <w:r w:rsidRPr="00C63CB3">
              <w:rPr>
                <w:sz w:val="20"/>
                <w:szCs w:val="20"/>
                <w:lang w:val="ru-RU"/>
              </w:rPr>
              <w:t>втомобильные дороги местного значения в границах населенн</w:t>
            </w:r>
            <w:bookmarkEnd w:id="130"/>
            <w:bookmarkEnd w:id="131"/>
            <w:bookmarkEnd w:id="132"/>
            <w:bookmarkEnd w:id="133"/>
            <w:bookmarkEnd w:id="134"/>
            <w:r>
              <w:rPr>
                <w:sz w:val="20"/>
                <w:szCs w:val="20"/>
                <w:lang w:val="ru-RU"/>
              </w:rPr>
              <w:t>ых пунктов</w:t>
            </w:r>
          </w:p>
        </w:tc>
        <w:tc>
          <w:tcPr>
            <w:tcW w:w="2268" w:type="dxa"/>
          </w:tcPr>
          <w:p w:rsidR="00C519B1" w:rsidRPr="00C63CB3" w:rsidRDefault="00C519B1" w:rsidP="005413E3">
            <w:pPr>
              <w:pStyle w:val="aff6"/>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 [</w:t>
            </w:r>
            <w:r>
              <w:rPr>
                <w:sz w:val="20"/>
                <w:szCs w:val="20"/>
                <w:lang w:val="ru-RU"/>
              </w:rPr>
              <w:t>1</w:t>
            </w:r>
            <w:r w:rsidRPr="00722162">
              <w:rPr>
                <w:sz w:val="20"/>
                <w:szCs w:val="20"/>
                <w:lang w:val="ru-RU"/>
              </w:rPr>
              <w:t>]</w:t>
            </w:r>
            <w:r>
              <w:rPr>
                <w:sz w:val="20"/>
                <w:szCs w:val="20"/>
                <w:lang w:val="ru-RU"/>
              </w:rPr>
              <w:t xml:space="preserve"> </w:t>
            </w:r>
            <w:r w:rsidRPr="00C63CB3">
              <w:rPr>
                <w:sz w:val="20"/>
                <w:szCs w:val="20"/>
                <w:lang w:val="ru-RU"/>
              </w:rPr>
              <w:t>[</w:t>
            </w:r>
            <w:r>
              <w:rPr>
                <w:sz w:val="20"/>
                <w:szCs w:val="20"/>
                <w:lang w:val="ru-RU"/>
              </w:rPr>
              <w:t>2</w:t>
            </w:r>
            <w:r w:rsidRPr="00C63CB3">
              <w:rPr>
                <w:sz w:val="20"/>
                <w:szCs w:val="20"/>
                <w:lang w:val="ru-RU"/>
              </w:rPr>
              <w:t>]</w:t>
            </w:r>
          </w:p>
        </w:tc>
        <w:tc>
          <w:tcPr>
            <w:tcW w:w="1985" w:type="dxa"/>
          </w:tcPr>
          <w:p w:rsidR="00C519B1" w:rsidRPr="00722162" w:rsidRDefault="00C519B1" w:rsidP="001E30B4">
            <w:pPr>
              <w:pStyle w:val="aff6"/>
              <w:ind w:firstLine="0"/>
              <w:jc w:val="left"/>
              <w:rPr>
                <w:sz w:val="20"/>
                <w:szCs w:val="20"/>
                <w:lang w:val="ru-RU"/>
              </w:rPr>
            </w:pPr>
            <w:r w:rsidRPr="00722162">
              <w:rPr>
                <w:sz w:val="20"/>
                <w:szCs w:val="20"/>
                <w:lang w:val="ru-RU"/>
              </w:rPr>
              <w:t xml:space="preserve">Плотность </w:t>
            </w:r>
            <w:r w:rsidRPr="00C63CB3">
              <w:rPr>
                <w:sz w:val="20"/>
                <w:szCs w:val="20"/>
                <w:lang w:val="ru-RU"/>
              </w:rPr>
              <w:t>улично-дорожной сети</w:t>
            </w:r>
            <w:r w:rsidRPr="00722162">
              <w:rPr>
                <w:sz w:val="20"/>
                <w:szCs w:val="20"/>
                <w:lang w:val="ru-RU"/>
              </w:rPr>
              <w:t>, км/км</w:t>
            </w:r>
            <w:proofErr w:type="gramStart"/>
            <w:r w:rsidRPr="00722162">
              <w:rPr>
                <w:sz w:val="20"/>
                <w:szCs w:val="20"/>
                <w:vertAlign w:val="superscript"/>
                <w:lang w:val="ru-RU"/>
              </w:rPr>
              <w:t>2</w:t>
            </w:r>
            <w:proofErr w:type="gramEnd"/>
          </w:p>
        </w:tc>
        <w:tc>
          <w:tcPr>
            <w:tcW w:w="3118" w:type="dxa"/>
            <w:gridSpan w:val="2"/>
          </w:tcPr>
          <w:p w:rsidR="00C519B1" w:rsidRPr="00722162" w:rsidRDefault="00C519B1" w:rsidP="001E30B4">
            <w:pPr>
              <w:pStyle w:val="aff6"/>
              <w:ind w:firstLine="0"/>
              <w:jc w:val="center"/>
              <w:rPr>
                <w:sz w:val="20"/>
                <w:szCs w:val="20"/>
                <w:lang w:val="ru-RU"/>
              </w:rPr>
            </w:pPr>
            <w:r>
              <w:rPr>
                <w:sz w:val="20"/>
                <w:szCs w:val="20"/>
                <w:lang w:val="ru-RU"/>
              </w:rPr>
              <w:t>2,2-2,4</w:t>
            </w:r>
          </w:p>
        </w:tc>
      </w:tr>
      <w:tr w:rsidR="0052071E" w:rsidRPr="00722162" w:rsidTr="00F8317D">
        <w:trPr>
          <w:cantSplit/>
        </w:trPr>
        <w:tc>
          <w:tcPr>
            <w:tcW w:w="2155" w:type="dxa"/>
            <w:vMerge/>
            <w:shd w:val="clear" w:color="auto" w:fill="F2F2F2" w:themeFill="background1" w:themeFillShade="F2"/>
          </w:tcPr>
          <w:p w:rsidR="0052071E" w:rsidRPr="00722162" w:rsidRDefault="0052071E" w:rsidP="001E30B4">
            <w:pPr>
              <w:pStyle w:val="aff6"/>
              <w:ind w:firstLine="0"/>
              <w:jc w:val="left"/>
              <w:rPr>
                <w:sz w:val="20"/>
                <w:szCs w:val="20"/>
                <w:lang w:val="ru-RU"/>
              </w:rPr>
            </w:pPr>
          </w:p>
        </w:tc>
        <w:tc>
          <w:tcPr>
            <w:tcW w:w="2268" w:type="dxa"/>
          </w:tcPr>
          <w:p w:rsidR="0052071E" w:rsidRPr="00722162" w:rsidRDefault="0052071E" w:rsidP="001E30B4">
            <w:pPr>
              <w:pStyle w:val="aff6"/>
              <w:ind w:firstLine="0"/>
              <w:jc w:val="left"/>
              <w:rPr>
                <w:sz w:val="20"/>
                <w:szCs w:val="20"/>
                <w:lang w:val="ru-RU"/>
              </w:rPr>
            </w:pPr>
            <w:r w:rsidRPr="00722162">
              <w:rPr>
                <w:sz w:val="20"/>
                <w:szCs w:val="20"/>
                <w:lang w:val="ru-RU"/>
              </w:rPr>
              <w:t>Расчетный показатель максимально допустим</w:t>
            </w:r>
            <w:r w:rsidRPr="00722162">
              <w:rPr>
                <w:sz w:val="20"/>
                <w:szCs w:val="20"/>
                <w:lang w:val="ru-RU"/>
              </w:rPr>
              <w:t>о</w:t>
            </w:r>
            <w:r w:rsidRPr="00722162">
              <w:rPr>
                <w:sz w:val="20"/>
                <w:szCs w:val="20"/>
                <w:lang w:val="ru-RU"/>
              </w:rPr>
              <w:t>го уровня территориал</w:t>
            </w:r>
            <w:r w:rsidRPr="00722162">
              <w:rPr>
                <w:sz w:val="20"/>
                <w:szCs w:val="20"/>
                <w:lang w:val="ru-RU"/>
              </w:rPr>
              <w:t>ь</w:t>
            </w:r>
            <w:r w:rsidRPr="00722162">
              <w:rPr>
                <w:sz w:val="20"/>
                <w:szCs w:val="20"/>
                <w:lang w:val="ru-RU"/>
              </w:rPr>
              <w:t>ной доступности</w:t>
            </w:r>
          </w:p>
        </w:tc>
        <w:tc>
          <w:tcPr>
            <w:tcW w:w="5103" w:type="dxa"/>
            <w:gridSpan w:val="3"/>
          </w:tcPr>
          <w:p w:rsidR="0052071E" w:rsidRPr="00722162" w:rsidRDefault="0052071E" w:rsidP="001E30B4">
            <w:pPr>
              <w:pStyle w:val="aff6"/>
              <w:ind w:firstLine="0"/>
              <w:jc w:val="center"/>
              <w:rPr>
                <w:sz w:val="20"/>
                <w:szCs w:val="20"/>
                <w:lang w:val="ru-RU"/>
              </w:rPr>
            </w:pPr>
            <w:r w:rsidRPr="00722162">
              <w:rPr>
                <w:sz w:val="20"/>
                <w:szCs w:val="20"/>
                <w:lang w:val="ru-RU"/>
              </w:rPr>
              <w:t>Не нормируется</w:t>
            </w:r>
          </w:p>
        </w:tc>
      </w:tr>
      <w:tr w:rsidR="00D93DFC" w:rsidRPr="00722162" w:rsidTr="00F8317D">
        <w:trPr>
          <w:cantSplit/>
          <w:trHeight w:val="36"/>
        </w:trPr>
        <w:tc>
          <w:tcPr>
            <w:tcW w:w="2155" w:type="dxa"/>
            <w:vMerge w:val="restart"/>
            <w:shd w:val="clear" w:color="auto" w:fill="F2F2F2" w:themeFill="background1" w:themeFillShade="F2"/>
          </w:tcPr>
          <w:p w:rsidR="00D93DFC" w:rsidRPr="001E30B4" w:rsidRDefault="00D93DFC" w:rsidP="005413E3">
            <w:pPr>
              <w:pStyle w:val="aff6"/>
              <w:ind w:firstLine="0"/>
              <w:jc w:val="left"/>
              <w:rPr>
                <w:sz w:val="20"/>
                <w:szCs w:val="20"/>
                <w:lang w:val="ru-RU"/>
              </w:rPr>
            </w:pPr>
            <w:r w:rsidRPr="00D93DFC">
              <w:rPr>
                <w:sz w:val="20"/>
                <w:szCs w:val="20"/>
                <w:lang w:val="ru-RU"/>
              </w:rPr>
              <w:t>Объекты по технич</w:t>
            </w:r>
            <w:r w:rsidRPr="00D93DFC">
              <w:rPr>
                <w:sz w:val="20"/>
                <w:szCs w:val="20"/>
                <w:lang w:val="ru-RU"/>
              </w:rPr>
              <w:t>е</w:t>
            </w:r>
            <w:r w:rsidRPr="00D93DFC">
              <w:rPr>
                <w:sz w:val="20"/>
                <w:szCs w:val="20"/>
                <w:lang w:val="ru-RU"/>
              </w:rPr>
              <w:t>скому обслуживанию автомобилей</w:t>
            </w:r>
          </w:p>
        </w:tc>
        <w:tc>
          <w:tcPr>
            <w:tcW w:w="2268" w:type="dxa"/>
          </w:tcPr>
          <w:p w:rsidR="00D93DFC" w:rsidRPr="00722162" w:rsidRDefault="00D93DFC" w:rsidP="001E30B4">
            <w:pPr>
              <w:pStyle w:val="aff6"/>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1985" w:type="dxa"/>
          </w:tcPr>
          <w:p w:rsidR="00D93DFC" w:rsidRDefault="00D93DFC" w:rsidP="001E30B4">
            <w:pPr>
              <w:pStyle w:val="aff6"/>
              <w:ind w:firstLine="0"/>
              <w:jc w:val="left"/>
              <w:rPr>
                <w:sz w:val="20"/>
                <w:szCs w:val="20"/>
                <w:lang w:val="ru-RU"/>
              </w:rPr>
            </w:pPr>
            <w:r>
              <w:rPr>
                <w:sz w:val="20"/>
                <w:szCs w:val="20"/>
                <w:lang w:val="ru-RU"/>
              </w:rPr>
              <w:t>Количество постов на 200 легковых автом</w:t>
            </w:r>
            <w:r>
              <w:rPr>
                <w:sz w:val="20"/>
                <w:szCs w:val="20"/>
                <w:lang w:val="ru-RU"/>
              </w:rPr>
              <w:t>о</w:t>
            </w:r>
            <w:r>
              <w:rPr>
                <w:sz w:val="20"/>
                <w:szCs w:val="20"/>
                <w:lang w:val="ru-RU"/>
              </w:rPr>
              <w:t>билей, ед.</w:t>
            </w:r>
          </w:p>
        </w:tc>
        <w:tc>
          <w:tcPr>
            <w:tcW w:w="3118" w:type="dxa"/>
            <w:gridSpan w:val="2"/>
          </w:tcPr>
          <w:p w:rsidR="00D93DFC" w:rsidRDefault="00D93DFC" w:rsidP="001E30B4">
            <w:pPr>
              <w:pStyle w:val="aff6"/>
              <w:ind w:firstLine="0"/>
              <w:jc w:val="center"/>
              <w:rPr>
                <w:sz w:val="20"/>
                <w:szCs w:val="20"/>
                <w:lang w:val="ru-RU"/>
              </w:rPr>
            </w:pPr>
            <w:r>
              <w:rPr>
                <w:sz w:val="20"/>
                <w:szCs w:val="20"/>
                <w:lang w:val="ru-RU"/>
              </w:rPr>
              <w:t>1</w:t>
            </w:r>
          </w:p>
        </w:tc>
      </w:tr>
      <w:tr w:rsidR="00D93DFC" w:rsidRPr="00722162" w:rsidTr="00F8317D">
        <w:trPr>
          <w:cantSplit/>
          <w:trHeight w:val="36"/>
        </w:trPr>
        <w:tc>
          <w:tcPr>
            <w:tcW w:w="2155" w:type="dxa"/>
            <w:vMerge/>
            <w:shd w:val="clear" w:color="auto" w:fill="F2F2F2" w:themeFill="background1" w:themeFillShade="F2"/>
          </w:tcPr>
          <w:p w:rsidR="00D93DFC" w:rsidRPr="001E30B4" w:rsidRDefault="00D93DFC" w:rsidP="005413E3">
            <w:pPr>
              <w:pStyle w:val="aff6"/>
              <w:ind w:firstLine="0"/>
              <w:jc w:val="left"/>
              <w:rPr>
                <w:sz w:val="20"/>
                <w:szCs w:val="20"/>
                <w:lang w:val="ru-RU"/>
              </w:rPr>
            </w:pPr>
          </w:p>
        </w:tc>
        <w:tc>
          <w:tcPr>
            <w:tcW w:w="2268" w:type="dxa"/>
          </w:tcPr>
          <w:p w:rsidR="00D93DFC" w:rsidRPr="00722162" w:rsidRDefault="00D93DFC" w:rsidP="001E30B4">
            <w:pPr>
              <w:pStyle w:val="aff6"/>
              <w:ind w:firstLine="0"/>
              <w:jc w:val="left"/>
              <w:rPr>
                <w:sz w:val="20"/>
                <w:szCs w:val="20"/>
                <w:lang w:val="ru-RU"/>
              </w:rPr>
            </w:pPr>
            <w:r w:rsidRPr="00722162">
              <w:rPr>
                <w:sz w:val="20"/>
                <w:szCs w:val="20"/>
                <w:lang w:val="ru-RU"/>
              </w:rPr>
              <w:t>Расчетный показатель максимально допустим</w:t>
            </w:r>
            <w:r w:rsidRPr="00722162">
              <w:rPr>
                <w:sz w:val="20"/>
                <w:szCs w:val="20"/>
                <w:lang w:val="ru-RU"/>
              </w:rPr>
              <w:t>о</w:t>
            </w:r>
            <w:r w:rsidRPr="00722162">
              <w:rPr>
                <w:sz w:val="20"/>
                <w:szCs w:val="20"/>
                <w:lang w:val="ru-RU"/>
              </w:rPr>
              <w:t>го уровня территориал</w:t>
            </w:r>
            <w:r w:rsidRPr="00722162">
              <w:rPr>
                <w:sz w:val="20"/>
                <w:szCs w:val="20"/>
                <w:lang w:val="ru-RU"/>
              </w:rPr>
              <w:t>ь</w:t>
            </w:r>
            <w:r w:rsidRPr="00722162">
              <w:rPr>
                <w:sz w:val="20"/>
                <w:szCs w:val="20"/>
                <w:lang w:val="ru-RU"/>
              </w:rPr>
              <w:t>ной доступности</w:t>
            </w:r>
          </w:p>
        </w:tc>
        <w:tc>
          <w:tcPr>
            <w:tcW w:w="5103" w:type="dxa"/>
            <w:gridSpan w:val="3"/>
          </w:tcPr>
          <w:p w:rsidR="00D93DFC" w:rsidRDefault="00D93DFC" w:rsidP="001E30B4">
            <w:pPr>
              <w:pStyle w:val="aff6"/>
              <w:ind w:firstLine="0"/>
              <w:jc w:val="center"/>
              <w:rPr>
                <w:sz w:val="20"/>
                <w:szCs w:val="20"/>
                <w:lang w:val="ru-RU"/>
              </w:rPr>
            </w:pPr>
            <w:r>
              <w:rPr>
                <w:sz w:val="20"/>
                <w:szCs w:val="20"/>
                <w:lang w:val="ru-RU"/>
              </w:rPr>
              <w:t>Не нормируется</w:t>
            </w:r>
          </w:p>
        </w:tc>
      </w:tr>
      <w:bookmarkEnd w:id="127"/>
      <w:bookmarkEnd w:id="128"/>
      <w:tr w:rsidR="00D93DFC" w:rsidRPr="00722162" w:rsidTr="00F8317D">
        <w:trPr>
          <w:cantSplit/>
          <w:trHeight w:val="36"/>
        </w:trPr>
        <w:tc>
          <w:tcPr>
            <w:tcW w:w="2155" w:type="dxa"/>
            <w:vMerge w:val="restart"/>
            <w:shd w:val="clear" w:color="auto" w:fill="F2F2F2" w:themeFill="background1" w:themeFillShade="F2"/>
          </w:tcPr>
          <w:p w:rsidR="00D93DFC" w:rsidRPr="001E30B4" w:rsidRDefault="00D93DFC" w:rsidP="005413E3">
            <w:pPr>
              <w:pStyle w:val="aff6"/>
              <w:ind w:firstLine="0"/>
              <w:jc w:val="left"/>
              <w:rPr>
                <w:sz w:val="20"/>
                <w:szCs w:val="20"/>
                <w:lang w:val="ru-RU"/>
              </w:rPr>
            </w:pPr>
            <w:r w:rsidRPr="00D93DFC">
              <w:rPr>
                <w:sz w:val="20"/>
                <w:szCs w:val="20"/>
                <w:lang w:val="ru-RU"/>
              </w:rPr>
              <w:t>Автозаправочные ста</w:t>
            </w:r>
            <w:r w:rsidRPr="00D93DFC">
              <w:rPr>
                <w:sz w:val="20"/>
                <w:szCs w:val="20"/>
                <w:lang w:val="ru-RU"/>
              </w:rPr>
              <w:t>н</w:t>
            </w:r>
            <w:r w:rsidRPr="00D93DFC">
              <w:rPr>
                <w:sz w:val="20"/>
                <w:szCs w:val="20"/>
                <w:lang w:val="ru-RU"/>
              </w:rPr>
              <w:t>ции</w:t>
            </w:r>
          </w:p>
        </w:tc>
        <w:tc>
          <w:tcPr>
            <w:tcW w:w="2268" w:type="dxa"/>
          </w:tcPr>
          <w:p w:rsidR="00D93DFC" w:rsidRPr="00722162" w:rsidRDefault="00D93DFC" w:rsidP="001937A1">
            <w:pPr>
              <w:pStyle w:val="aff6"/>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1985" w:type="dxa"/>
          </w:tcPr>
          <w:p w:rsidR="00D93DFC" w:rsidRDefault="00D93DFC" w:rsidP="001E30B4">
            <w:pPr>
              <w:pStyle w:val="aff6"/>
              <w:ind w:firstLine="0"/>
              <w:jc w:val="left"/>
              <w:rPr>
                <w:sz w:val="20"/>
                <w:szCs w:val="20"/>
                <w:lang w:val="ru-RU"/>
              </w:rPr>
            </w:pPr>
            <w:r>
              <w:rPr>
                <w:sz w:val="20"/>
                <w:szCs w:val="20"/>
                <w:lang w:val="ru-RU"/>
              </w:rPr>
              <w:t>Количество колонок</w:t>
            </w:r>
            <w:r w:rsidRPr="00D93DFC">
              <w:rPr>
                <w:sz w:val="20"/>
                <w:szCs w:val="20"/>
                <w:lang w:val="ru-RU"/>
              </w:rPr>
              <w:t xml:space="preserve"> на 1200 автомобилей</w:t>
            </w:r>
            <w:r>
              <w:rPr>
                <w:sz w:val="20"/>
                <w:szCs w:val="20"/>
                <w:lang w:val="ru-RU"/>
              </w:rPr>
              <w:t>, ед.</w:t>
            </w:r>
          </w:p>
        </w:tc>
        <w:tc>
          <w:tcPr>
            <w:tcW w:w="3118" w:type="dxa"/>
            <w:gridSpan w:val="2"/>
          </w:tcPr>
          <w:p w:rsidR="00D93DFC" w:rsidRDefault="00D93DFC" w:rsidP="001E30B4">
            <w:pPr>
              <w:pStyle w:val="aff6"/>
              <w:ind w:firstLine="0"/>
              <w:jc w:val="center"/>
              <w:rPr>
                <w:sz w:val="20"/>
                <w:szCs w:val="20"/>
                <w:lang w:val="ru-RU"/>
              </w:rPr>
            </w:pPr>
            <w:r>
              <w:rPr>
                <w:sz w:val="20"/>
                <w:szCs w:val="20"/>
                <w:lang w:val="ru-RU"/>
              </w:rPr>
              <w:t>1</w:t>
            </w:r>
          </w:p>
        </w:tc>
      </w:tr>
      <w:tr w:rsidR="00D93DFC" w:rsidRPr="00722162" w:rsidTr="00F8317D">
        <w:trPr>
          <w:cantSplit/>
          <w:trHeight w:val="36"/>
        </w:trPr>
        <w:tc>
          <w:tcPr>
            <w:tcW w:w="2155" w:type="dxa"/>
            <w:vMerge/>
            <w:shd w:val="clear" w:color="auto" w:fill="F2F2F2" w:themeFill="background1" w:themeFillShade="F2"/>
          </w:tcPr>
          <w:p w:rsidR="00D93DFC" w:rsidRPr="001E30B4" w:rsidRDefault="00D93DFC" w:rsidP="005413E3">
            <w:pPr>
              <w:pStyle w:val="aff6"/>
              <w:ind w:firstLine="0"/>
              <w:jc w:val="left"/>
              <w:rPr>
                <w:sz w:val="20"/>
                <w:szCs w:val="20"/>
                <w:lang w:val="ru-RU"/>
              </w:rPr>
            </w:pPr>
          </w:p>
        </w:tc>
        <w:tc>
          <w:tcPr>
            <w:tcW w:w="2268" w:type="dxa"/>
          </w:tcPr>
          <w:p w:rsidR="00D93DFC" w:rsidRPr="00722162" w:rsidRDefault="00D93DFC" w:rsidP="001937A1">
            <w:pPr>
              <w:pStyle w:val="aff6"/>
              <w:ind w:firstLine="0"/>
              <w:jc w:val="left"/>
              <w:rPr>
                <w:sz w:val="20"/>
                <w:szCs w:val="20"/>
                <w:lang w:val="ru-RU"/>
              </w:rPr>
            </w:pPr>
            <w:r w:rsidRPr="00722162">
              <w:rPr>
                <w:sz w:val="20"/>
                <w:szCs w:val="20"/>
                <w:lang w:val="ru-RU"/>
              </w:rPr>
              <w:t>Расчетный показатель максимально допустим</w:t>
            </w:r>
            <w:r w:rsidRPr="00722162">
              <w:rPr>
                <w:sz w:val="20"/>
                <w:szCs w:val="20"/>
                <w:lang w:val="ru-RU"/>
              </w:rPr>
              <w:t>о</w:t>
            </w:r>
            <w:r w:rsidRPr="00722162">
              <w:rPr>
                <w:sz w:val="20"/>
                <w:szCs w:val="20"/>
                <w:lang w:val="ru-RU"/>
              </w:rPr>
              <w:t>го уровня территориал</w:t>
            </w:r>
            <w:r w:rsidRPr="00722162">
              <w:rPr>
                <w:sz w:val="20"/>
                <w:szCs w:val="20"/>
                <w:lang w:val="ru-RU"/>
              </w:rPr>
              <w:t>ь</w:t>
            </w:r>
            <w:r w:rsidRPr="00722162">
              <w:rPr>
                <w:sz w:val="20"/>
                <w:szCs w:val="20"/>
                <w:lang w:val="ru-RU"/>
              </w:rPr>
              <w:t>ной доступности</w:t>
            </w:r>
          </w:p>
        </w:tc>
        <w:tc>
          <w:tcPr>
            <w:tcW w:w="5103" w:type="dxa"/>
            <w:gridSpan w:val="3"/>
          </w:tcPr>
          <w:p w:rsidR="00D93DFC" w:rsidRDefault="00D93DFC" w:rsidP="001E30B4">
            <w:pPr>
              <w:pStyle w:val="aff6"/>
              <w:ind w:firstLine="0"/>
              <w:jc w:val="center"/>
              <w:rPr>
                <w:sz w:val="20"/>
                <w:szCs w:val="20"/>
                <w:lang w:val="ru-RU"/>
              </w:rPr>
            </w:pPr>
            <w:r>
              <w:rPr>
                <w:sz w:val="20"/>
                <w:szCs w:val="20"/>
                <w:lang w:val="ru-RU"/>
              </w:rPr>
              <w:t>Не нормируется</w:t>
            </w:r>
          </w:p>
        </w:tc>
      </w:tr>
      <w:tr w:rsidR="00F8317D" w:rsidRPr="00722162" w:rsidTr="00F8317D">
        <w:trPr>
          <w:cantSplit/>
          <w:trHeight w:val="36"/>
        </w:trPr>
        <w:tc>
          <w:tcPr>
            <w:tcW w:w="2155" w:type="dxa"/>
            <w:vMerge w:val="restart"/>
            <w:shd w:val="clear" w:color="auto" w:fill="F2F2F2" w:themeFill="background1" w:themeFillShade="F2"/>
          </w:tcPr>
          <w:p w:rsidR="00F8317D" w:rsidRPr="001E30B4" w:rsidRDefault="00F8317D" w:rsidP="005413E3">
            <w:pPr>
              <w:pStyle w:val="aff6"/>
              <w:ind w:firstLine="0"/>
              <w:jc w:val="left"/>
              <w:rPr>
                <w:sz w:val="20"/>
                <w:szCs w:val="20"/>
                <w:lang w:val="ru-RU"/>
              </w:rPr>
            </w:pPr>
            <w:r w:rsidRPr="00D93DFC">
              <w:rPr>
                <w:sz w:val="20"/>
                <w:szCs w:val="20"/>
                <w:lang w:val="ru-RU"/>
              </w:rPr>
              <w:t>Моечные пункты</w:t>
            </w:r>
          </w:p>
        </w:tc>
        <w:tc>
          <w:tcPr>
            <w:tcW w:w="2268" w:type="dxa"/>
          </w:tcPr>
          <w:p w:rsidR="00F8317D" w:rsidRPr="00722162" w:rsidRDefault="00F8317D" w:rsidP="001937A1">
            <w:pPr>
              <w:pStyle w:val="aff6"/>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1985" w:type="dxa"/>
          </w:tcPr>
          <w:p w:rsidR="00F8317D" w:rsidRDefault="00F8317D" w:rsidP="001E30B4">
            <w:pPr>
              <w:pStyle w:val="aff6"/>
              <w:ind w:firstLine="0"/>
              <w:jc w:val="left"/>
              <w:rPr>
                <w:sz w:val="20"/>
                <w:szCs w:val="20"/>
                <w:lang w:val="ru-RU"/>
              </w:rPr>
            </w:pPr>
            <w:r>
              <w:rPr>
                <w:sz w:val="20"/>
                <w:szCs w:val="20"/>
                <w:lang w:val="ru-RU"/>
              </w:rPr>
              <w:t>Количество постов на 200 легковых автом</w:t>
            </w:r>
            <w:r>
              <w:rPr>
                <w:sz w:val="20"/>
                <w:szCs w:val="20"/>
                <w:lang w:val="ru-RU"/>
              </w:rPr>
              <w:t>о</w:t>
            </w:r>
            <w:r>
              <w:rPr>
                <w:sz w:val="20"/>
                <w:szCs w:val="20"/>
                <w:lang w:val="ru-RU"/>
              </w:rPr>
              <w:t>билей, ед.</w:t>
            </w:r>
          </w:p>
        </w:tc>
        <w:tc>
          <w:tcPr>
            <w:tcW w:w="3118" w:type="dxa"/>
            <w:gridSpan w:val="2"/>
          </w:tcPr>
          <w:p w:rsidR="00F8317D" w:rsidRDefault="00F8317D" w:rsidP="001E30B4">
            <w:pPr>
              <w:pStyle w:val="aff6"/>
              <w:ind w:firstLine="0"/>
              <w:jc w:val="center"/>
              <w:rPr>
                <w:sz w:val="20"/>
                <w:szCs w:val="20"/>
                <w:lang w:val="ru-RU"/>
              </w:rPr>
            </w:pPr>
            <w:r>
              <w:rPr>
                <w:sz w:val="20"/>
                <w:szCs w:val="20"/>
                <w:lang w:val="ru-RU"/>
              </w:rPr>
              <w:t>1</w:t>
            </w:r>
          </w:p>
        </w:tc>
      </w:tr>
      <w:tr w:rsidR="00F8317D" w:rsidRPr="00722162" w:rsidTr="00F8317D">
        <w:trPr>
          <w:cantSplit/>
          <w:trHeight w:val="36"/>
        </w:trPr>
        <w:tc>
          <w:tcPr>
            <w:tcW w:w="2155" w:type="dxa"/>
            <w:vMerge/>
            <w:shd w:val="clear" w:color="auto" w:fill="F2F2F2" w:themeFill="background1" w:themeFillShade="F2"/>
          </w:tcPr>
          <w:p w:rsidR="00F8317D" w:rsidRPr="001E30B4" w:rsidRDefault="00F8317D" w:rsidP="005413E3">
            <w:pPr>
              <w:pStyle w:val="aff6"/>
              <w:ind w:firstLine="0"/>
              <w:jc w:val="left"/>
              <w:rPr>
                <w:sz w:val="20"/>
                <w:szCs w:val="20"/>
                <w:lang w:val="ru-RU"/>
              </w:rPr>
            </w:pPr>
          </w:p>
        </w:tc>
        <w:tc>
          <w:tcPr>
            <w:tcW w:w="2268" w:type="dxa"/>
          </w:tcPr>
          <w:p w:rsidR="00F8317D" w:rsidRPr="00722162" w:rsidRDefault="00F8317D" w:rsidP="001937A1">
            <w:pPr>
              <w:pStyle w:val="aff6"/>
              <w:ind w:firstLine="0"/>
              <w:jc w:val="left"/>
              <w:rPr>
                <w:sz w:val="20"/>
                <w:szCs w:val="20"/>
                <w:lang w:val="ru-RU"/>
              </w:rPr>
            </w:pPr>
            <w:r w:rsidRPr="00722162">
              <w:rPr>
                <w:sz w:val="20"/>
                <w:szCs w:val="20"/>
                <w:lang w:val="ru-RU"/>
              </w:rPr>
              <w:t>Расчетный показатель максимально допустим</w:t>
            </w:r>
            <w:r w:rsidRPr="00722162">
              <w:rPr>
                <w:sz w:val="20"/>
                <w:szCs w:val="20"/>
                <w:lang w:val="ru-RU"/>
              </w:rPr>
              <w:t>о</w:t>
            </w:r>
            <w:r w:rsidRPr="00722162">
              <w:rPr>
                <w:sz w:val="20"/>
                <w:szCs w:val="20"/>
                <w:lang w:val="ru-RU"/>
              </w:rPr>
              <w:t>го уровня территориал</w:t>
            </w:r>
            <w:r w:rsidRPr="00722162">
              <w:rPr>
                <w:sz w:val="20"/>
                <w:szCs w:val="20"/>
                <w:lang w:val="ru-RU"/>
              </w:rPr>
              <w:t>ь</w:t>
            </w:r>
            <w:r w:rsidRPr="00722162">
              <w:rPr>
                <w:sz w:val="20"/>
                <w:szCs w:val="20"/>
                <w:lang w:val="ru-RU"/>
              </w:rPr>
              <w:t>ной доступности</w:t>
            </w:r>
          </w:p>
        </w:tc>
        <w:tc>
          <w:tcPr>
            <w:tcW w:w="5103" w:type="dxa"/>
            <w:gridSpan w:val="3"/>
          </w:tcPr>
          <w:p w:rsidR="00F8317D" w:rsidRDefault="00F8317D" w:rsidP="001E30B4">
            <w:pPr>
              <w:pStyle w:val="aff6"/>
              <w:ind w:firstLine="0"/>
              <w:jc w:val="center"/>
              <w:rPr>
                <w:sz w:val="20"/>
                <w:szCs w:val="20"/>
                <w:lang w:val="ru-RU"/>
              </w:rPr>
            </w:pPr>
            <w:r>
              <w:rPr>
                <w:sz w:val="20"/>
                <w:szCs w:val="20"/>
                <w:lang w:val="ru-RU"/>
              </w:rPr>
              <w:t>Не нормируется</w:t>
            </w:r>
          </w:p>
        </w:tc>
      </w:tr>
      <w:tr w:rsidR="00D93DFC" w:rsidRPr="00722162" w:rsidTr="00F8317D">
        <w:trPr>
          <w:cantSplit/>
          <w:trHeight w:val="36"/>
        </w:trPr>
        <w:tc>
          <w:tcPr>
            <w:tcW w:w="2155" w:type="dxa"/>
            <w:vMerge w:val="restart"/>
            <w:shd w:val="clear" w:color="auto" w:fill="F2F2F2" w:themeFill="background1" w:themeFillShade="F2"/>
          </w:tcPr>
          <w:p w:rsidR="00D93DFC" w:rsidRDefault="00D93DFC" w:rsidP="005413E3">
            <w:pPr>
              <w:pStyle w:val="aff6"/>
              <w:ind w:firstLine="0"/>
              <w:jc w:val="left"/>
              <w:rPr>
                <w:sz w:val="20"/>
                <w:szCs w:val="20"/>
                <w:lang w:val="ru-RU"/>
              </w:rPr>
            </w:pPr>
            <w:r w:rsidRPr="001E30B4">
              <w:rPr>
                <w:sz w:val="20"/>
                <w:szCs w:val="20"/>
                <w:lang w:val="ru-RU"/>
              </w:rPr>
              <w:t>Сеть общественного пассажирского тран</w:t>
            </w:r>
            <w:r w:rsidRPr="001E30B4">
              <w:rPr>
                <w:sz w:val="20"/>
                <w:szCs w:val="20"/>
                <w:lang w:val="ru-RU"/>
              </w:rPr>
              <w:t>с</w:t>
            </w:r>
            <w:r w:rsidRPr="001E30B4">
              <w:rPr>
                <w:sz w:val="20"/>
                <w:szCs w:val="20"/>
                <w:lang w:val="ru-RU"/>
              </w:rPr>
              <w:t>порта</w:t>
            </w:r>
          </w:p>
        </w:tc>
        <w:tc>
          <w:tcPr>
            <w:tcW w:w="2268" w:type="dxa"/>
            <w:vMerge w:val="restart"/>
          </w:tcPr>
          <w:p w:rsidR="00D93DFC" w:rsidRPr="00722162" w:rsidRDefault="00D93DFC" w:rsidP="001E30B4">
            <w:pPr>
              <w:pStyle w:val="aff6"/>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1985" w:type="dxa"/>
            <w:vMerge w:val="restart"/>
          </w:tcPr>
          <w:p w:rsidR="00D93DFC" w:rsidRPr="001E30B4" w:rsidRDefault="00D93DFC" w:rsidP="001E30B4">
            <w:pPr>
              <w:pStyle w:val="aff6"/>
              <w:ind w:firstLine="0"/>
              <w:jc w:val="left"/>
              <w:rPr>
                <w:sz w:val="20"/>
                <w:szCs w:val="20"/>
                <w:lang w:val="ru-RU"/>
              </w:rPr>
            </w:pPr>
            <w:r>
              <w:rPr>
                <w:sz w:val="20"/>
                <w:szCs w:val="20"/>
                <w:lang w:val="ru-RU"/>
              </w:rPr>
              <w:t>П</w:t>
            </w:r>
            <w:r w:rsidRPr="001E30B4">
              <w:rPr>
                <w:sz w:val="20"/>
                <w:szCs w:val="20"/>
                <w:lang w:val="ru-RU"/>
              </w:rPr>
              <w:t>лотность сети линий наземного транспо</w:t>
            </w:r>
            <w:r w:rsidRPr="001E30B4">
              <w:rPr>
                <w:sz w:val="20"/>
                <w:szCs w:val="20"/>
                <w:lang w:val="ru-RU"/>
              </w:rPr>
              <w:t>р</w:t>
            </w:r>
            <w:r w:rsidRPr="001E30B4">
              <w:rPr>
                <w:sz w:val="20"/>
                <w:szCs w:val="20"/>
                <w:lang w:val="ru-RU"/>
              </w:rPr>
              <w:t>та</w:t>
            </w:r>
            <w:r w:rsidRPr="00722162">
              <w:rPr>
                <w:sz w:val="20"/>
                <w:szCs w:val="20"/>
                <w:lang w:val="ru-RU"/>
              </w:rPr>
              <w:t>, км/км</w:t>
            </w:r>
            <w:proofErr w:type="gramStart"/>
            <w:r w:rsidRPr="00722162">
              <w:rPr>
                <w:sz w:val="20"/>
                <w:szCs w:val="20"/>
                <w:vertAlign w:val="superscript"/>
                <w:lang w:val="ru-RU"/>
              </w:rPr>
              <w:t>2</w:t>
            </w:r>
            <w:proofErr w:type="gramEnd"/>
          </w:p>
        </w:tc>
        <w:tc>
          <w:tcPr>
            <w:tcW w:w="2267" w:type="dxa"/>
          </w:tcPr>
          <w:p w:rsidR="00D93DFC" w:rsidRDefault="00D93DFC" w:rsidP="001E30B4">
            <w:pPr>
              <w:pStyle w:val="aff6"/>
              <w:ind w:firstLine="0"/>
              <w:jc w:val="left"/>
              <w:rPr>
                <w:sz w:val="20"/>
                <w:szCs w:val="20"/>
                <w:lang w:val="ru-RU"/>
              </w:rPr>
            </w:pPr>
            <w:r w:rsidRPr="001E30B4">
              <w:rPr>
                <w:sz w:val="20"/>
                <w:szCs w:val="20"/>
                <w:lang w:val="ru-RU"/>
              </w:rPr>
              <w:t>на застроенных террит</w:t>
            </w:r>
            <w:r w:rsidRPr="001E30B4">
              <w:rPr>
                <w:sz w:val="20"/>
                <w:szCs w:val="20"/>
                <w:lang w:val="ru-RU"/>
              </w:rPr>
              <w:t>о</w:t>
            </w:r>
            <w:r w:rsidRPr="001E30B4">
              <w:rPr>
                <w:sz w:val="20"/>
                <w:szCs w:val="20"/>
                <w:lang w:val="ru-RU"/>
              </w:rPr>
              <w:t>риях</w:t>
            </w:r>
          </w:p>
        </w:tc>
        <w:tc>
          <w:tcPr>
            <w:tcW w:w="851" w:type="dxa"/>
          </w:tcPr>
          <w:p w:rsidR="00D93DFC" w:rsidRDefault="00D93DFC" w:rsidP="001E30B4">
            <w:pPr>
              <w:pStyle w:val="aff6"/>
              <w:ind w:firstLine="0"/>
              <w:jc w:val="center"/>
              <w:rPr>
                <w:sz w:val="20"/>
                <w:szCs w:val="20"/>
                <w:lang w:val="ru-RU"/>
              </w:rPr>
            </w:pPr>
            <w:r>
              <w:rPr>
                <w:sz w:val="20"/>
                <w:szCs w:val="20"/>
                <w:lang w:val="ru-RU"/>
              </w:rPr>
              <w:t>1,5-2,5</w:t>
            </w:r>
          </w:p>
        </w:tc>
      </w:tr>
      <w:tr w:rsidR="00D93DFC" w:rsidRPr="00722162" w:rsidTr="00F8317D">
        <w:trPr>
          <w:cantSplit/>
          <w:trHeight w:val="36"/>
        </w:trPr>
        <w:tc>
          <w:tcPr>
            <w:tcW w:w="2155" w:type="dxa"/>
            <w:vMerge/>
            <w:shd w:val="clear" w:color="auto" w:fill="F2F2F2" w:themeFill="background1" w:themeFillShade="F2"/>
          </w:tcPr>
          <w:p w:rsidR="00D93DFC" w:rsidRDefault="00D93DFC" w:rsidP="005413E3">
            <w:pPr>
              <w:pStyle w:val="aff6"/>
              <w:ind w:firstLine="0"/>
              <w:jc w:val="left"/>
              <w:rPr>
                <w:sz w:val="20"/>
                <w:szCs w:val="20"/>
                <w:lang w:val="ru-RU"/>
              </w:rPr>
            </w:pPr>
          </w:p>
        </w:tc>
        <w:tc>
          <w:tcPr>
            <w:tcW w:w="2268" w:type="dxa"/>
            <w:vMerge/>
          </w:tcPr>
          <w:p w:rsidR="00D93DFC" w:rsidRPr="00722162" w:rsidRDefault="00D93DFC" w:rsidP="001E30B4">
            <w:pPr>
              <w:pStyle w:val="aff6"/>
              <w:ind w:firstLine="0"/>
              <w:jc w:val="left"/>
              <w:rPr>
                <w:sz w:val="20"/>
                <w:szCs w:val="20"/>
                <w:lang w:val="ru-RU"/>
              </w:rPr>
            </w:pPr>
          </w:p>
        </w:tc>
        <w:tc>
          <w:tcPr>
            <w:tcW w:w="1985" w:type="dxa"/>
            <w:vMerge/>
          </w:tcPr>
          <w:p w:rsidR="00D93DFC" w:rsidRPr="00412F6F" w:rsidRDefault="00D93DFC" w:rsidP="001E30B4">
            <w:pPr>
              <w:pStyle w:val="aff6"/>
              <w:ind w:firstLine="0"/>
              <w:jc w:val="left"/>
              <w:rPr>
                <w:sz w:val="20"/>
                <w:szCs w:val="20"/>
                <w:lang w:val="ru-RU"/>
              </w:rPr>
            </w:pPr>
          </w:p>
        </w:tc>
        <w:tc>
          <w:tcPr>
            <w:tcW w:w="2267" w:type="dxa"/>
          </w:tcPr>
          <w:p w:rsidR="00D93DFC" w:rsidRDefault="00D93DFC" w:rsidP="00C519B1">
            <w:pPr>
              <w:pStyle w:val="aff6"/>
              <w:ind w:firstLine="0"/>
              <w:jc w:val="left"/>
              <w:rPr>
                <w:sz w:val="20"/>
                <w:szCs w:val="20"/>
                <w:lang w:val="ru-RU"/>
              </w:rPr>
            </w:pPr>
            <w:r>
              <w:rPr>
                <w:sz w:val="20"/>
                <w:szCs w:val="20"/>
                <w:lang w:val="ru-RU"/>
              </w:rPr>
              <w:t xml:space="preserve">в центральном районе </w:t>
            </w:r>
            <w:r w:rsidR="0020415B">
              <w:rPr>
                <w:sz w:val="20"/>
                <w:szCs w:val="20"/>
                <w:lang w:val="ru-RU"/>
              </w:rPr>
              <w:t>город</w:t>
            </w:r>
            <w:r w:rsidR="00C519B1">
              <w:rPr>
                <w:sz w:val="20"/>
                <w:szCs w:val="20"/>
                <w:lang w:val="ru-RU"/>
              </w:rPr>
              <w:t>а</w:t>
            </w:r>
            <w:r w:rsidR="0020415B">
              <w:rPr>
                <w:sz w:val="20"/>
                <w:szCs w:val="20"/>
                <w:lang w:val="ru-RU"/>
              </w:rPr>
              <w:t xml:space="preserve"> </w:t>
            </w:r>
            <w:r w:rsidR="00FF69DE">
              <w:rPr>
                <w:sz w:val="20"/>
                <w:szCs w:val="20"/>
                <w:lang w:val="ru-RU"/>
              </w:rPr>
              <w:t>Струнино</w:t>
            </w:r>
          </w:p>
        </w:tc>
        <w:tc>
          <w:tcPr>
            <w:tcW w:w="851" w:type="dxa"/>
          </w:tcPr>
          <w:p w:rsidR="00D93DFC" w:rsidRDefault="00D93DFC" w:rsidP="001E30B4">
            <w:pPr>
              <w:pStyle w:val="aff6"/>
              <w:ind w:firstLine="0"/>
              <w:jc w:val="center"/>
              <w:rPr>
                <w:sz w:val="20"/>
                <w:szCs w:val="20"/>
                <w:lang w:val="ru-RU"/>
              </w:rPr>
            </w:pPr>
            <w:r>
              <w:rPr>
                <w:sz w:val="20"/>
                <w:szCs w:val="20"/>
                <w:lang w:val="ru-RU"/>
              </w:rPr>
              <w:t>3,0</w:t>
            </w:r>
          </w:p>
        </w:tc>
      </w:tr>
      <w:tr w:rsidR="00D93DFC" w:rsidRPr="00722162" w:rsidTr="00F8317D">
        <w:trPr>
          <w:cantSplit/>
          <w:trHeight w:val="1380"/>
        </w:trPr>
        <w:tc>
          <w:tcPr>
            <w:tcW w:w="2155" w:type="dxa"/>
            <w:vMerge/>
            <w:shd w:val="clear" w:color="auto" w:fill="F2F2F2" w:themeFill="background1" w:themeFillShade="F2"/>
          </w:tcPr>
          <w:p w:rsidR="00D93DFC" w:rsidRDefault="00D93DFC" w:rsidP="005413E3">
            <w:pPr>
              <w:pStyle w:val="aff6"/>
              <w:ind w:firstLine="0"/>
              <w:jc w:val="left"/>
              <w:rPr>
                <w:sz w:val="20"/>
                <w:szCs w:val="20"/>
                <w:lang w:val="ru-RU"/>
              </w:rPr>
            </w:pPr>
          </w:p>
        </w:tc>
        <w:tc>
          <w:tcPr>
            <w:tcW w:w="2268" w:type="dxa"/>
          </w:tcPr>
          <w:p w:rsidR="00D93DFC" w:rsidRPr="00722162" w:rsidRDefault="00D93DFC" w:rsidP="001E30B4">
            <w:pPr>
              <w:pStyle w:val="aff6"/>
              <w:ind w:firstLine="0"/>
              <w:jc w:val="left"/>
              <w:rPr>
                <w:sz w:val="20"/>
                <w:szCs w:val="20"/>
                <w:lang w:val="ru-RU"/>
              </w:rPr>
            </w:pPr>
            <w:bookmarkStart w:id="135" w:name="OLE_LINK88"/>
            <w:bookmarkStart w:id="136" w:name="OLE_LINK89"/>
            <w:bookmarkStart w:id="137" w:name="OLE_LINK91"/>
            <w:bookmarkStart w:id="138" w:name="OLE_LINK92"/>
            <w:bookmarkStart w:id="139" w:name="OLE_LINK93"/>
            <w:r w:rsidRPr="00722162">
              <w:rPr>
                <w:sz w:val="20"/>
                <w:szCs w:val="20"/>
                <w:lang w:val="ru-RU"/>
              </w:rPr>
              <w:t>Расчетный показатель максимально допустим</w:t>
            </w:r>
            <w:r w:rsidRPr="00722162">
              <w:rPr>
                <w:sz w:val="20"/>
                <w:szCs w:val="20"/>
                <w:lang w:val="ru-RU"/>
              </w:rPr>
              <w:t>о</w:t>
            </w:r>
            <w:r w:rsidRPr="00722162">
              <w:rPr>
                <w:sz w:val="20"/>
                <w:szCs w:val="20"/>
                <w:lang w:val="ru-RU"/>
              </w:rPr>
              <w:t>го уровня территориал</w:t>
            </w:r>
            <w:r w:rsidRPr="00722162">
              <w:rPr>
                <w:sz w:val="20"/>
                <w:szCs w:val="20"/>
                <w:lang w:val="ru-RU"/>
              </w:rPr>
              <w:t>ь</w:t>
            </w:r>
            <w:r w:rsidRPr="00722162">
              <w:rPr>
                <w:sz w:val="20"/>
                <w:szCs w:val="20"/>
                <w:lang w:val="ru-RU"/>
              </w:rPr>
              <w:t>ной доступности</w:t>
            </w:r>
            <w:bookmarkEnd w:id="135"/>
            <w:bookmarkEnd w:id="136"/>
            <w:bookmarkEnd w:id="137"/>
            <w:bookmarkEnd w:id="138"/>
            <w:bookmarkEnd w:id="139"/>
          </w:p>
        </w:tc>
        <w:tc>
          <w:tcPr>
            <w:tcW w:w="1985" w:type="dxa"/>
          </w:tcPr>
          <w:p w:rsidR="00D93DFC" w:rsidRPr="00412F6F" w:rsidRDefault="00D93DFC" w:rsidP="00F85A95">
            <w:pPr>
              <w:pStyle w:val="aff6"/>
              <w:ind w:firstLine="0"/>
              <w:jc w:val="left"/>
              <w:rPr>
                <w:sz w:val="20"/>
                <w:szCs w:val="20"/>
                <w:lang w:val="ru-RU"/>
              </w:rPr>
            </w:pPr>
            <w:r w:rsidRPr="00F85A95">
              <w:rPr>
                <w:sz w:val="20"/>
                <w:szCs w:val="20"/>
                <w:lang w:val="ru-RU"/>
              </w:rPr>
              <w:t>Средние затраты вр</w:t>
            </w:r>
            <w:r w:rsidRPr="00F85A95">
              <w:rPr>
                <w:sz w:val="20"/>
                <w:szCs w:val="20"/>
                <w:lang w:val="ru-RU"/>
              </w:rPr>
              <w:t>е</w:t>
            </w:r>
            <w:r w:rsidRPr="00F85A95">
              <w:rPr>
                <w:sz w:val="20"/>
                <w:szCs w:val="20"/>
                <w:lang w:val="ru-RU"/>
              </w:rPr>
              <w:t>мени на одну поездку от мест проживания до мест работы для 90% трудящихся</w:t>
            </w:r>
            <w:r>
              <w:rPr>
                <w:sz w:val="20"/>
                <w:szCs w:val="20"/>
                <w:lang w:val="ru-RU"/>
              </w:rPr>
              <w:t>, мин.</w:t>
            </w:r>
          </w:p>
        </w:tc>
        <w:tc>
          <w:tcPr>
            <w:tcW w:w="3118" w:type="dxa"/>
            <w:gridSpan w:val="2"/>
          </w:tcPr>
          <w:p w:rsidR="00D93DFC" w:rsidRDefault="00D93DFC" w:rsidP="001E30B4">
            <w:pPr>
              <w:pStyle w:val="aff6"/>
              <w:ind w:firstLine="0"/>
              <w:jc w:val="center"/>
              <w:rPr>
                <w:sz w:val="20"/>
                <w:szCs w:val="20"/>
                <w:lang w:val="ru-RU"/>
              </w:rPr>
            </w:pPr>
            <w:r>
              <w:rPr>
                <w:sz w:val="20"/>
                <w:szCs w:val="20"/>
                <w:lang w:val="ru-RU"/>
              </w:rPr>
              <w:t>30</w:t>
            </w:r>
          </w:p>
        </w:tc>
      </w:tr>
      <w:tr w:rsidR="00D93DFC" w:rsidRPr="00722162" w:rsidTr="00F8317D">
        <w:trPr>
          <w:cantSplit/>
          <w:trHeight w:val="36"/>
        </w:trPr>
        <w:tc>
          <w:tcPr>
            <w:tcW w:w="2155" w:type="dxa"/>
            <w:vMerge w:val="restart"/>
            <w:shd w:val="clear" w:color="auto" w:fill="F2F2F2" w:themeFill="background1" w:themeFillShade="F2"/>
          </w:tcPr>
          <w:p w:rsidR="00D93DFC" w:rsidRPr="001E30B4" w:rsidRDefault="00D93DFC" w:rsidP="001E30B4">
            <w:pPr>
              <w:pStyle w:val="aff6"/>
              <w:ind w:firstLine="0"/>
              <w:jc w:val="left"/>
              <w:rPr>
                <w:sz w:val="20"/>
                <w:szCs w:val="20"/>
                <w:lang w:val="ru-RU"/>
              </w:rPr>
            </w:pPr>
            <w:r w:rsidRPr="001E30B4">
              <w:rPr>
                <w:sz w:val="20"/>
                <w:szCs w:val="20"/>
                <w:lang w:val="ru-RU"/>
              </w:rPr>
              <w:t>Остановки обществе</w:t>
            </w:r>
            <w:r w:rsidRPr="001E30B4">
              <w:rPr>
                <w:sz w:val="20"/>
                <w:szCs w:val="20"/>
                <w:lang w:val="ru-RU"/>
              </w:rPr>
              <w:t>н</w:t>
            </w:r>
            <w:r w:rsidRPr="001E30B4">
              <w:rPr>
                <w:sz w:val="20"/>
                <w:szCs w:val="20"/>
                <w:lang w:val="ru-RU"/>
              </w:rPr>
              <w:t>ного пассажирского транспорта</w:t>
            </w:r>
          </w:p>
        </w:tc>
        <w:tc>
          <w:tcPr>
            <w:tcW w:w="2268" w:type="dxa"/>
          </w:tcPr>
          <w:p w:rsidR="00D93DFC" w:rsidRPr="00722162" w:rsidRDefault="00D93DFC" w:rsidP="001E30B4">
            <w:pPr>
              <w:pStyle w:val="aff6"/>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5103" w:type="dxa"/>
            <w:gridSpan w:val="3"/>
          </w:tcPr>
          <w:p w:rsidR="00D93DFC" w:rsidRDefault="00D93DFC" w:rsidP="001E30B4">
            <w:pPr>
              <w:pStyle w:val="aff6"/>
              <w:ind w:firstLine="0"/>
              <w:jc w:val="center"/>
              <w:rPr>
                <w:sz w:val="20"/>
                <w:szCs w:val="20"/>
                <w:lang w:val="ru-RU"/>
              </w:rPr>
            </w:pPr>
            <w:r>
              <w:rPr>
                <w:sz w:val="20"/>
                <w:szCs w:val="20"/>
                <w:lang w:val="ru-RU"/>
              </w:rPr>
              <w:t>Не нормируется</w:t>
            </w:r>
          </w:p>
        </w:tc>
      </w:tr>
      <w:tr w:rsidR="00D93DFC" w:rsidRPr="00722162" w:rsidTr="00F8317D">
        <w:trPr>
          <w:cantSplit/>
          <w:trHeight w:val="36"/>
        </w:trPr>
        <w:tc>
          <w:tcPr>
            <w:tcW w:w="2155" w:type="dxa"/>
            <w:vMerge/>
            <w:shd w:val="clear" w:color="auto" w:fill="F2F2F2" w:themeFill="background1" w:themeFillShade="F2"/>
          </w:tcPr>
          <w:p w:rsidR="00D93DFC" w:rsidRPr="001E30B4" w:rsidRDefault="00D93DFC" w:rsidP="001E30B4">
            <w:pPr>
              <w:pStyle w:val="aff6"/>
              <w:ind w:firstLine="0"/>
              <w:jc w:val="left"/>
              <w:rPr>
                <w:sz w:val="20"/>
                <w:szCs w:val="20"/>
                <w:lang w:val="ru-RU"/>
              </w:rPr>
            </w:pPr>
          </w:p>
        </w:tc>
        <w:tc>
          <w:tcPr>
            <w:tcW w:w="2268" w:type="dxa"/>
            <w:vMerge w:val="restart"/>
          </w:tcPr>
          <w:p w:rsidR="00D93DFC" w:rsidRPr="00722162" w:rsidRDefault="00D93DFC" w:rsidP="001E30B4">
            <w:pPr>
              <w:pStyle w:val="aff6"/>
              <w:ind w:firstLine="0"/>
              <w:jc w:val="left"/>
              <w:rPr>
                <w:sz w:val="20"/>
                <w:szCs w:val="20"/>
                <w:lang w:val="ru-RU"/>
              </w:rPr>
            </w:pPr>
            <w:r w:rsidRPr="00722162">
              <w:rPr>
                <w:sz w:val="20"/>
                <w:szCs w:val="20"/>
                <w:lang w:val="ru-RU"/>
              </w:rPr>
              <w:t>Расчетный показатель максимально допустим</w:t>
            </w:r>
            <w:r w:rsidRPr="00722162">
              <w:rPr>
                <w:sz w:val="20"/>
                <w:szCs w:val="20"/>
                <w:lang w:val="ru-RU"/>
              </w:rPr>
              <w:t>о</w:t>
            </w:r>
            <w:r w:rsidRPr="00722162">
              <w:rPr>
                <w:sz w:val="20"/>
                <w:szCs w:val="20"/>
                <w:lang w:val="ru-RU"/>
              </w:rPr>
              <w:lastRenderedPageBreak/>
              <w:t>го уровня территориал</w:t>
            </w:r>
            <w:r w:rsidRPr="00722162">
              <w:rPr>
                <w:sz w:val="20"/>
                <w:szCs w:val="20"/>
                <w:lang w:val="ru-RU"/>
              </w:rPr>
              <w:t>ь</w:t>
            </w:r>
            <w:r w:rsidRPr="00722162">
              <w:rPr>
                <w:sz w:val="20"/>
                <w:szCs w:val="20"/>
                <w:lang w:val="ru-RU"/>
              </w:rPr>
              <w:t>ной доступности</w:t>
            </w:r>
          </w:p>
        </w:tc>
        <w:tc>
          <w:tcPr>
            <w:tcW w:w="1985" w:type="dxa"/>
            <w:vMerge w:val="restart"/>
          </w:tcPr>
          <w:p w:rsidR="00D93DFC" w:rsidRPr="00412F6F" w:rsidRDefault="00D93DFC" w:rsidP="001E30B4">
            <w:pPr>
              <w:pStyle w:val="aff6"/>
              <w:ind w:firstLine="0"/>
              <w:jc w:val="left"/>
              <w:rPr>
                <w:sz w:val="20"/>
                <w:szCs w:val="20"/>
                <w:lang w:val="ru-RU"/>
              </w:rPr>
            </w:pPr>
            <w:r w:rsidRPr="001E30B4">
              <w:rPr>
                <w:sz w:val="20"/>
                <w:szCs w:val="20"/>
                <w:lang w:val="ru-RU"/>
              </w:rPr>
              <w:lastRenderedPageBreak/>
              <w:t>Расстояния между остановочными пун</w:t>
            </w:r>
            <w:r w:rsidRPr="001E30B4">
              <w:rPr>
                <w:sz w:val="20"/>
                <w:szCs w:val="20"/>
                <w:lang w:val="ru-RU"/>
              </w:rPr>
              <w:t>к</w:t>
            </w:r>
            <w:r w:rsidRPr="001E30B4">
              <w:rPr>
                <w:sz w:val="20"/>
                <w:szCs w:val="20"/>
                <w:lang w:val="ru-RU"/>
              </w:rPr>
              <w:lastRenderedPageBreak/>
              <w:t>тами общественного пассажирского тран</w:t>
            </w:r>
            <w:r w:rsidRPr="001E30B4">
              <w:rPr>
                <w:sz w:val="20"/>
                <w:szCs w:val="20"/>
                <w:lang w:val="ru-RU"/>
              </w:rPr>
              <w:t>с</w:t>
            </w:r>
            <w:r w:rsidRPr="001E30B4">
              <w:rPr>
                <w:sz w:val="20"/>
                <w:szCs w:val="20"/>
                <w:lang w:val="ru-RU"/>
              </w:rPr>
              <w:t>порта</w:t>
            </w:r>
            <w:r>
              <w:rPr>
                <w:sz w:val="20"/>
                <w:szCs w:val="20"/>
                <w:lang w:val="ru-RU"/>
              </w:rPr>
              <w:t xml:space="preserve">, </w:t>
            </w:r>
            <w:proofErr w:type="gramStart"/>
            <w:r>
              <w:rPr>
                <w:sz w:val="20"/>
                <w:szCs w:val="20"/>
                <w:lang w:val="ru-RU"/>
              </w:rPr>
              <w:t>м</w:t>
            </w:r>
            <w:proofErr w:type="gramEnd"/>
          </w:p>
        </w:tc>
        <w:tc>
          <w:tcPr>
            <w:tcW w:w="2267" w:type="dxa"/>
          </w:tcPr>
          <w:p w:rsidR="00D93DFC" w:rsidRDefault="00D93DFC" w:rsidP="001937A1">
            <w:pPr>
              <w:pStyle w:val="aff6"/>
              <w:ind w:firstLine="0"/>
              <w:jc w:val="left"/>
              <w:rPr>
                <w:sz w:val="20"/>
                <w:szCs w:val="20"/>
                <w:lang w:val="ru-RU"/>
              </w:rPr>
            </w:pPr>
            <w:r w:rsidRPr="001E30B4">
              <w:rPr>
                <w:sz w:val="20"/>
                <w:szCs w:val="20"/>
                <w:lang w:val="ru-RU"/>
              </w:rPr>
              <w:lastRenderedPageBreak/>
              <w:t>в пределах центрального ядра</w:t>
            </w:r>
            <w:r>
              <w:rPr>
                <w:sz w:val="20"/>
                <w:szCs w:val="20"/>
                <w:lang w:val="ru-RU"/>
              </w:rPr>
              <w:t xml:space="preserve"> </w:t>
            </w:r>
            <w:r w:rsidR="0020415B">
              <w:rPr>
                <w:sz w:val="20"/>
                <w:szCs w:val="20"/>
                <w:lang w:val="ru-RU"/>
              </w:rPr>
              <w:t>город</w:t>
            </w:r>
            <w:r w:rsidR="00FB4EB3">
              <w:rPr>
                <w:sz w:val="20"/>
                <w:szCs w:val="20"/>
                <w:lang w:val="ru-RU"/>
              </w:rPr>
              <w:t>а</w:t>
            </w:r>
            <w:r w:rsidR="0020415B">
              <w:rPr>
                <w:sz w:val="20"/>
                <w:szCs w:val="20"/>
                <w:lang w:val="ru-RU"/>
              </w:rPr>
              <w:t xml:space="preserve"> </w:t>
            </w:r>
            <w:r w:rsidR="00FF69DE">
              <w:rPr>
                <w:sz w:val="20"/>
                <w:szCs w:val="20"/>
                <w:lang w:val="ru-RU"/>
              </w:rPr>
              <w:t>Струнино</w:t>
            </w:r>
          </w:p>
        </w:tc>
        <w:tc>
          <w:tcPr>
            <w:tcW w:w="851" w:type="dxa"/>
          </w:tcPr>
          <w:p w:rsidR="00D93DFC" w:rsidRDefault="00D93DFC" w:rsidP="001937A1">
            <w:pPr>
              <w:pStyle w:val="aff6"/>
              <w:ind w:firstLine="0"/>
              <w:jc w:val="center"/>
              <w:rPr>
                <w:sz w:val="20"/>
                <w:szCs w:val="20"/>
                <w:lang w:val="ru-RU"/>
              </w:rPr>
            </w:pPr>
            <w:r>
              <w:rPr>
                <w:sz w:val="20"/>
                <w:szCs w:val="20"/>
                <w:lang w:val="ru-RU"/>
              </w:rPr>
              <w:t>300</w:t>
            </w:r>
          </w:p>
        </w:tc>
      </w:tr>
      <w:tr w:rsidR="00D93DFC" w:rsidRPr="00722162" w:rsidTr="00F8317D">
        <w:trPr>
          <w:cantSplit/>
          <w:trHeight w:val="36"/>
        </w:trPr>
        <w:tc>
          <w:tcPr>
            <w:tcW w:w="2155" w:type="dxa"/>
            <w:vMerge/>
            <w:shd w:val="clear" w:color="auto" w:fill="F2F2F2" w:themeFill="background1" w:themeFillShade="F2"/>
          </w:tcPr>
          <w:p w:rsidR="00D93DFC" w:rsidRPr="001E30B4" w:rsidRDefault="00D93DFC" w:rsidP="001E30B4">
            <w:pPr>
              <w:pStyle w:val="aff6"/>
              <w:ind w:firstLine="0"/>
              <w:jc w:val="left"/>
              <w:rPr>
                <w:sz w:val="20"/>
                <w:szCs w:val="20"/>
                <w:lang w:val="ru-RU"/>
              </w:rPr>
            </w:pPr>
          </w:p>
        </w:tc>
        <w:tc>
          <w:tcPr>
            <w:tcW w:w="2268" w:type="dxa"/>
            <w:vMerge/>
          </w:tcPr>
          <w:p w:rsidR="00D93DFC" w:rsidRPr="00722162" w:rsidRDefault="00D93DFC" w:rsidP="001E30B4">
            <w:pPr>
              <w:pStyle w:val="aff6"/>
              <w:ind w:firstLine="0"/>
              <w:jc w:val="left"/>
              <w:rPr>
                <w:sz w:val="20"/>
                <w:szCs w:val="20"/>
                <w:lang w:val="ru-RU"/>
              </w:rPr>
            </w:pPr>
          </w:p>
        </w:tc>
        <w:tc>
          <w:tcPr>
            <w:tcW w:w="1985" w:type="dxa"/>
            <w:vMerge/>
          </w:tcPr>
          <w:p w:rsidR="00D93DFC" w:rsidRPr="00412F6F" w:rsidRDefault="00D93DFC" w:rsidP="001E30B4">
            <w:pPr>
              <w:pStyle w:val="aff6"/>
              <w:ind w:firstLine="0"/>
              <w:jc w:val="left"/>
              <w:rPr>
                <w:sz w:val="20"/>
                <w:szCs w:val="20"/>
                <w:lang w:val="ru-RU"/>
              </w:rPr>
            </w:pPr>
          </w:p>
        </w:tc>
        <w:tc>
          <w:tcPr>
            <w:tcW w:w="2267" w:type="dxa"/>
          </w:tcPr>
          <w:p w:rsidR="00D93DFC" w:rsidRDefault="00D93DFC" w:rsidP="00C519B1">
            <w:pPr>
              <w:pStyle w:val="aff6"/>
              <w:ind w:firstLine="0"/>
              <w:jc w:val="left"/>
              <w:rPr>
                <w:sz w:val="20"/>
                <w:szCs w:val="20"/>
                <w:lang w:val="ru-RU"/>
              </w:rPr>
            </w:pPr>
            <w:r>
              <w:rPr>
                <w:sz w:val="20"/>
                <w:szCs w:val="20"/>
                <w:lang w:val="ru-RU"/>
              </w:rPr>
              <w:t>на остальных территор</w:t>
            </w:r>
            <w:r>
              <w:rPr>
                <w:sz w:val="20"/>
                <w:szCs w:val="20"/>
                <w:lang w:val="ru-RU"/>
              </w:rPr>
              <w:t>и</w:t>
            </w:r>
            <w:r>
              <w:rPr>
                <w:sz w:val="20"/>
                <w:szCs w:val="20"/>
                <w:lang w:val="ru-RU"/>
              </w:rPr>
              <w:t xml:space="preserve">ях </w:t>
            </w:r>
          </w:p>
        </w:tc>
        <w:tc>
          <w:tcPr>
            <w:tcW w:w="851" w:type="dxa"/>
          </w:tcPr>
          <w:p w:rsidR="00D93DFC" w:rsidRDefault="00D93DFC" w:rsidP="001937A1">
            <w:pPr>
              <w:pStyle w:val="aff6"/>
              <w:ind w:firstLine="0"/>
              <w:jc w:val="center"/>
              <w:rPr>
                <w:sz w:val="20"/>
                <w:szCs w:val="20"/>
                <w:lang w:val="ru-RU"/>
              </w:rPr>
            </w:pPr>
            <w:r>
              <w:rPr>
                <w:sz w:val="20"/>
                <w:szCs w:val="20"/>
                <w:lang w:val="ru-RU"/>
              </w:rPr>
              <w:t>400-600</w:t>
            </w:r>
          </w:p>
        </w:tc>
      </w:tr>
      <w:tr w:rsidR="00D93DFC" w:rsidRPr="00722162" w:rsidTr="00F8317D">
        <w:trPr>
          <w:cantSplit/>
          <w:trHeight w:val="36"/>
        </w:trPr>
        <w:tc>
          <w:tcPr>
            <w:tcW w:w="2155" w:type="dxa"/>
            <w:vMerge w:val="restart"/>
            <w:shd w:val="clear" w:color="auto" w:fill="F2F2F2" w:themeFill="background1" w:themeFillShade="F2"/>
          </w:tcPr>
          <w:p w:rsidR="00D93DFC" w:rsidRPr="001E30B4" w:rsidRDefault="00D93DFC" w:rsidP="001E30B4">
            <w:pPr>
              <w:pStyle w:val="aff6"/>
              <w:ind w:firstLine="0"/>
              <w:jc w:val="left"/>
              <w:rPr>
                <w:sz w:val="20"/>
                <w:szCs w:val="20"/>
                <w:lang w:val="ru-RU"/>
              </w:rPr>
            </w:pPr>
            <w:proofErr w:type="spellStart"/>
            <w:r w:rsidRPr="001E30B4">
              <w:rPr>
                <w:sz w:val="20"/>
                <w:szCs w:val="20"/>
                <w:lang w:val="ru-RU"/>
              </w:rPr>
              <w:lastRenderedPageBreak/>
              <w:t>Транспортно-эксплуата-ционное</w:t>
            </w:r>
            <w:proofErr w:type="spellEnd"/>
            <w:r w:rsidRPr="001E30B4">
              <w:rPr>
                <w:sz w:val="20"/>
                <w:szCs w:val="20"/>
                <w:lang w:val="ru-RU"/>
              </w:rPr>
              <w:t xml:space="preserve"> предприятие общественного пасс</w:t>
            </w:r>
            <w:r w:rsidRPr="001E30B4">
              <w:rPr>
                <w:sz w:val="20"/>
                <w:szCs w:val="20"/>
                <w:lang w:val="ru-RU"/>
              </w:rPr>
              <w:t>а</w:t>
            </w:r>
            <w:r w:rsidRPr="001E30B4">
              <w:rPr>
                <w:sz w:val="20"/>
                <w:szCs w:val="20"/>
                <w:lang w:val="ru-RU"/>
              </w:rPr>
              <w:t>жирского транспорта</w:t>
            </w:r>
          </w:p>
        </w:tc>
        <w:tc>
          <w:tcPr>
            <w:tcW w:w="2268" w:type="dxa"/>
          </w:tcPr>
          <w:p w:rsidR="00D93DFC" w:rsidRPr="00722162" w:rsidRDefault="00D93DFC" w:rsidP="001E30B4">
            <w:pPr>
              <w:pStyle w:val="aff6"/>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1985" w:type="dxa"/>
          </w:tcPr>
          <w:p w:rsidR="00D93DFC" w:rsidRPr="00412F6F" w:rsidRDefault="00D93DFC" w:rsidP="001E30B4">
            <w:pPr>
              <w:pStyle w:val="aff6"/>
              <w:ind w:firstLine="0"/>
              <w:jc w:val="left"/>
              <w:rPr>
                <w:sz w:val="20"/>
                <w:szCs w:val="20"/>
                <w:lang w:val="ru-RU"/>
              </w:rPr>
            </w:pPr>
            <w:r>
              <w:rPr>
                <w:sz w:val="20"/>
                <w:szCs w:val="20"/>
                <w:lang w:val="ru-RU"/>
              </w:rPr>
              <w:t>Количество объектов на вид транспорта, ед.</w:t>
            </w:r>
          </w:p>
        </w:tc>
        <w:tc>
          <w:tcPr>
            <w:tcW w:w="3118" w:type="dxa"/>
            <w:gridSpan w:val="2"/>
          </w:tcPr>
          <w:p w:rsidR="00D93DFC" w:rsidRDefault="00D93DFC" w:rsidP="001E30B4">
            <w:pPr>
              <w:pStyle w:val="aff6"/>
              <w:ind w:firstLine="0"/>
              <w:jc w:val="center"/>
              <w:rPr>
                <w:sz w:val="20"/>
                <w:szCs w:val="20"/>
                <w:lang w:val="ru-RU"/>
              </w:rPr>
            </w:pPr>
            <w:r>
              <w:rPr>
                <w:sz w:val="20"/>
                <w:szCs w:val="20"/>
                <w:lang w:val="ru-RU"/>
              </w:rPr>
              <w:t>1</w:t>
            </w:r>
          </w:p>
        </w:tc>
      </w:tr>
      <w:tr w:rsidR="00D93DFC" w:rsidRPr="00722162" w:rsidTr="00F8317D">
        <w:trPr>
          <w:cantSplit/>
          <w:trHeight w:val="36"/>
        </w:trPr>
        <w:tc>
          <w:tcPr>
            <w:tcW w:w="2155" w:type="dxa"/>
            <w:vMerge/>
            <w:shd w:val="clear" w:color="auto" w:fill="F2F2F2" w:themeFill="background1" w:themeFillShade="F2"/>
          </w:tcPr>
          <w:p w:rsidR="00D93DFC" w:rsidRPr="001E30B4" w:rsidRDefault="00D93DFC" w:rsidP="001E30B4">
            <w:pPr>
              <w:pStyle w:val="aff6"/>
              <w:ind w:firstLine="0"/>
              <w:jc w:val="left"/>
              <w:rPr>
                <w:sz w:val="20"/>
                <w:szCs w:val="20"/>
                <w:lang w:val="ru-RU"/>
              </w:rPr>
            </w:pPr>
          </w:p>
        </w:tc>
        <w:tc>
          <w:tcPr>
            <w:tcW w:w="2268" w:type="dxa"/>
          </w:tcPr>
          <w:p w:rsidR="00D93DFC" w:rsidRPr="00722162" w:rsidRDefault="00D93DFC" w:rsidP="001E30B4">
            <w:pPr>
              <w:pStyle w:val="aff6"/>
              <w:ind w:firstLine="0"/>
              <w:jc w:val="left"/>
              <w:rPr>
                <w:sz w:val="20"/>
                <w:szCs w:val="20"/>
                <w:lang w:val="ru-RU"/>
              </w:rPr>
            </w:pPr>
            <w:r w:rsidRPr="00722162">
              <w:rPr>
                <w:sz w:val="20"/>
                <w:szCs w:val="20"/>
                <w:lang w:val="ru-RU"/>
              </w:rPr>
              <w:t>Расчетный показатель максимально допустим</w:t>
            </w:r>
            <w:r w:rsidRPr="00722162">
              <w:rPr>
                <w:sz w:val="20"/>
                <w:szCs w:val="20"/>
                <w:lang w:val="ru-RU"/>
              </w:rPr>
              <w:t>о</w:t>
            </w:r>
            <w:r w:rsidRPr="00722162">
              <w:rPr>
                <w:sz w:val="20"/>
                <w:szCs w:val="20"/>
                <w:lang w:val="ru-RU"/>
              </w:rPr>
              <w:t>го уровня территориал</w:t>
            </w:r>
            <w:r w:rsidRPr="00722162">
              <w:rPr>
                <w:sz w:val="20"/>
                <w:szCs w:val="20"/>
                <w:lang w:val="ru-RU"/>
              </w:rPr>
              <w:t>ь</w:t>
            </w:r>
            <w:r w:rsidRPr="00722162">
              <w:rPr>
                <w:sz w:val="20"/>
                <w:szCs w:val="20"/>
                <w:lang w:val="ru-RU"/>
              </w:rPr>
              <w:t>ной доступности</w:t>
            </w:r>
          </w:p>
        </w:tc>
        <w:tc>
          <w:tcPr>
            <w:tcW w:w="5103" w:type="dxa"/>
            <w:gridSpan w:val="3"/>
          </w:tcPr>
          <w:p w:rsidR="00D93DFC" w:rsidRDefault="00D93DFC" w:rsidP="001E30B4">
            <w:pPr>
              <w:pStyle w:val="aff6"/>
              <w:ind w:firstLine="0"/>
              <w:jc w:val="center"/>
              <w:rPr>
                <w:sz w:val="20"/>
                <w:szCs w:val="20"/>
                <w:lang w:val="ru-RU"/>
              </w:rPr>
            </w:pPr>
            <w:r>
              <w:rPr>
                <w:sz w:val="20"/>
                <w:szCs w:val="20"/>
                <w:lang w:val="ru-RU"/>
              </w:rPr>
              <w:t>Не нормируется</w:t>
            </w:r>
          </w:p>
        </w:tc>
      </w:tr>
      <w:tr w:rsidR="00D93DFC" w:rsidRPr="00722162" w:rsidTr="00F8317D">
        <w:trPr>
          <w:cantSplit/>
          <w:trHeight w:val="36"/>
        </w:trPr>
        <w:tc>
          <w:tcPr>
            <w:tcW w:w="2155" w:type="dxa"/>
            <w:vMerge w:val="restart"/>
            <w:shd w:val="clear" w:color="auto" w:fill="F2F2F2" w:themeFill="background1" w:themeFillShade="F2"/>
          </w:tcPr>
          <w:p w:rsidR="00D93DFC" w:rsidRDefault="00D93DFC" w:rsidP="005413E3">
            <w:pPr>
              <w:pStyle w:val="aff6"/>
              <w:ind w:firstLine="0"/>
              <w:jc w:val="left"/>
              <w:rPr>
                <w:sz w:val="20"/>
                <w:szCs w:val="20"/>
                <w:lang w:val="ru-RU"/>
              </w:rPr>
            </w:pPr>
            <w:r w:rsidRPr="001E30B4">
              <w:rPr>
                <w:sz w:val="20"/>
                <w:szCs w:val="20"/>
                <w:lang w:val="ru-RU"/>
              </w:rPr>
              <w:t>Станция технического обслуживания общес</w:t>
            </w:r>
            <w:r w:rsidRPr="001E30B4">
              <w:rPr>
                <w:sz w:val="20"/>
                <w:szCs w:val="20"/>
                <w:lang w:val="ru-RU"/>
              </w:rPr>
              <w:t>т</w:t>
            </w:r>
            <w:r w:rsidRPr="001E30B4">
              <w:rPr>
                <w:sz w:val="20"/>
                <w:szCs w:val="20"/>
                <w:lang w:val="ru-RU"/>
              </w:rPr>
              <w:t>венного пассажирского транспорта</w:t>
            </w:r>
          </w:p>
        </w:tc>
        <w:tc>
          <w:tcPr>
            <w:tcW w:w="2268" w:type="dxa"/>
          </w:tcPr>
          <w:p w:rsidR="00D93DFC" w:rsidRPr="00722162" w:rsidRDefault="00D93DFC" w:rsidP="001E30B4">
            <w:pPr>
              <w:pStyle w:val="aff6"/>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1985" w:type="dxa"/>
          </w:tcPr>
          <w:p w:rsidR="00D93DFC" w:rsidRPr="00412F6F" w:rsidRDefault="00D93DFC" w:rsidP="001E30B4">
            <w:pPr>
              <w:pStyle w:val="aff6"/>
              <w:ind w:firstLine="0"/>
              <w:jc w:val="left"/>
              <w:rPr>
                <w:sz w:val="20"/>
                <w:szCs w:val="20"/>
                <w:lang w:val="ru-RU"/>
              </w:rPr>
            </w:pPr>
            <w:r>
              <w:rPr>
                <w:sz w:val="20"/>
                <w:szCs w:val="20"/>
                <w:lang w:val="ru-RU"/>
              </w:rPr>
              <w:t>Количество объектов на транспортное предприятие, ед.</w:t>
            </w:r>
          </w:p>
        </w:tc>
        <w:tc>
          <w:tcPr>
            <w:tcW w:w="3118" w:type="dxa"/>
            <w:gridSpan w:val="2"/>
          </w:tcPr>
          <w:p w:rsidR="00D93DFC" w:rsidRDefault="00D93DFC" w:rsidP="001E30B4">
            <w:pPr>
              <w:pStyle w:val="aff6"/>
              <w:ind w:firstLine="0"/>
              <w:jc w:val="center"/>
              <w:rPr>
                <w:sz w:val="20"/>
                <w:szCs w:val="20"/>
                <w:lang w:val="ru-RU"/>
              </w:rPr>
            </w:pPr>
            <w:r>
              <w:rPr>
                <w:sz w:val="20"/>
                <w:szCs w:val="20"/>
                <w:lang w:val="ru-RU"/>
              </w:rPr>
              <w:t>1</w:t>
            </w:r>
          </w:p>
        </w:tc>
      </w:tr>
      <w:tr w:rsidR="00D93DFC" w:rsidRPr="00722162" w:rsidTr="00F8317D">
        <w:trPr>
          <w:cantSplit/>
          <w:trHeight w:val="36"/>
        </w:trPr>
        <w:tc>
          <w:tcPr>
            <w:tcW w:w="2155" w:type="dxa"/>
            <w:vMerge/>
            <w:shd w:val="clear" w:color="auto" w:fill="F2F2F2" w:themeFill="background1" w:themeFillShade="F2"/>
          </w:tcPr>
          <w:p w:rsidR="00D93DFC" w:rsidRDefault="00D93DFC" w:rsidP="005413E3">
            <w:pPr>
              <w:pStyle w:val="aff6"/>
              <w:ind w:firstLine="0"/>
              <w:jc w:val="left"/>
              <w:rPr>
                <w:sz w:val="20"/>
                <w:szCs w:val="20"/>
                <w:lang w:val="ru-RU"/>
              </w:rPr>
            </w:pPr>
          </w:p>
        </w:tc>
        <w:tc>
          <w:tcPr>
            <w:tcW w:w="2268" w:type="dxa"/>
          </w:tcPr>
          <w:p w:rsidR="00D93DFC" w:rsidRPr="00722162" w:rsidRDefault="00D93DFC" w:rsidP="001E30B4">
            <w:pPr>
              <w:pStyle w:val="aff6"/>
              <w:ind w:firstLine="0"/>
              <w:jc w:val="left"/>
              <w:rPr>
                <w:sz w:val="20"/>
                <w:szCs w:val="20"/>
                <w:lang w:val="ru-RU"/>
              </w:rPr>
            </w:pPr>
            <w:r w:rsidRPr="00722162">
              <w:rPr>
                <w:sz w:val="20"/>
                <w:szCs w:val="20"/>
                <w:lang w:val="ru-RU"/>
              </w:rPr>
              <w:t>Расчетный показатель максимально допустим</w:t>
            </w:r>
            <w:r w:rsidRPr="00722162">
              <w:rPr>
                <w:sz w:val="20"/>
                <w:szCs w:val="20"/>
                <w:lang w:val="ru-RU"/>
              </w:rPr>
              <w:t>о</w:t>
            </w:r>
            <w:r w:rsidRPr="00722162">
              <w:rPr>
                <w:sz w:val="20"/>
                <w:szCs w:val="20"/>
                <w:lang w:val="ru-RU"/>
              </w:rPr>
              <w:t>го уровня территориал</w:t>
            </w:r>
            <w:r w:rsidRPr="00722162">
              <w:rPr>
                <w:sz w:val="20"/>
                <w:szCs w:val="20"/>
                <w:lang w:val="ru-RU"/>
              </w:rPr>
              <w:t>ь</w:t>
            </w:r>
            <w:r w:rsidRPr="00722162">
              <w:rPr>
                <w:sz w:val="20"/>
                <w:szCs w:val="20"/>
                <w:lang w:val="ru-RU"/>
              </w:rPr>
              <w:t>ной доступности</w:t>
            </w:r>
          </w:p>
        </w:tc>
        <w:tc>
          <w:tcPr>
            <w:tcW w:w="5103" w:type="dxa"/>
            <w:gridSpan w:val="3"/>
          </w:tcPr>
          <w:p w:rsidR="00D93DFC" w:rsidRDefault="00D93DFC" w:rsidP="001E30B4">
            <w:pPr>
              <w:pStyle w:val="aff6"/>
              <w:ind w:firstLine="0"/>
              <w:jc w:val="center"/>
              <w:rPr>
                <w:sz w:val="20"/>
                <w:szCs w:val="20"/>
                <w:lang w:val="ru-RU"/>
              </w:rPr>
            </w:pPr>
            <w:r>
              <w:rPr>
                <w:sz w:val="20"/>
                <w:szCs w:val="20"/>
                <w:lang w:val="ru-RU"/>
              </w:rPr>
              <w:t>Не нормируется</w:t>
            </w:r>
          </w:p>
        </w:tc>
      </w:tr>
      <w:tr w:rsidR="00D93DFC" w:rsidRPr="00722162" w:rsidTr="00F8317D">
        <w:trPr>
          <w:cantSplit/>
          <w:trHeight w:val="36"/>
        </w:trPr>
        <w:tc>
          <w:tcPr>
            <w:tcW w:w="2155" w:type="dxa"/>
            <w:vMerge w:val="restart"/>
            <w:shd w:val="clear" w:color="auto" w:fill="F2F2F2" w:themeFill="background1" w:themeFillShade="F2"/>
          </w:tcPr>
          <w:p w:rsidR="00D93DFC" w:rsidRDefault="00D93DFC" w:rsidP="005413E3">
            <w:pPr>
              <w:pStyle w:val="aff6"/>
              <w:ind w:firstLine="0"/>
              <w:jc w:val="left"/>
              <w:rPr>
                <w:sz w:val="20"/>
                <w:szCs w:val="20"/>
                <w:lang w:val="ru-RU"/>
              </w:rPr>
            </w:pPr>
            <w:r w:rsidRPr="001E30B4">
              <w:rPr>
                <w:sz w:val="20"/>
                <w:szCs w:val="20"/>
                <w:lang w:val="ru-RU"/>
              </w:rPr>
              <w:t>Автобусный парк</w:t>
            </w:r>
          </w:p>
        </w:tc>
        <w:tc>
          <w:tcPr>
            <w:tcW w:w="2268" w:type="dxa"/>
          </w:tcPr>
          <w:p w:rsidR="00D93DFC" w:rsidRPr="00722162" w:rsidRDefault="00D93DFC" w:rsidP="001E30B4">
            <w:pPr>
              <w:pStyle w:val="aff6"/>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1985" w:type="dxa"/>
          </w:tcPr>
          <w:p w:rsidR="00D93DFC" w:rsidRPr="00412F6F" w:rsidRDefault="00D93DFC" w:rsidP="001E30B4">
            <w:pPr>
              <w:pStyle w:val="aff6"/>
              <w:ind w:firstLine="0"/>
              <w:jc w:val="left"/>
              <w:rPr>
                <w:sz w:val="20"/>
                <w:szCs w:val="20"/>
                <w:lang w:val="ru-RU"/>
              </w:rPr>
            </w:pPr>
            <w:r>
              <w:rPr>
                <w:sz w:val="20"/>
                <w:szCs w:val="20"/>
                <w:lang w:val="ru-RU"/>
              </w:rPr>
              <w:t>Количество объектов на транспортное предприятие, ед.</w:t>
            </w:r>
          </w:p>
        </w:tc>
        <w:tc>
          <w:tcPr>
            <w:tcW w:w="3118" w:type="dxa"/>
            <w:gridSpan w:val="2"/>
          </w:tcPr>
          <w:p w:rsidR="00D93DFC" w:rsidRDefault="00D93DFC" w:rsidP="001E30B4">
            <w:pPr>
              <w:pStyle w:val="aff6"/>
              <w:ind w:firstLine="0"/>
              <w:jc w:val="center"/>
              <w:rPr>
                <w:sz w:val="20"/>
                <w:szCs w:val="20"/>
                <w:lang w:val="ru-RU"/>
              </w:rPr>
            </w:pPr>
            <w:r>
              <w:rPr>
                <w:sz w:val="20"/>
                <w:szCs w:val="20"/>
                <w:lang w:val="ru-RU"/>
              </w:rPr>
              <w:t>1</w:t>
            </w:r>
          </w:p>
        </w:tc>
      </w:tr>
      <w:tr w:rsidR="00D93DFC" w:rsidRPr="00722162" w:rsidTr="00F8317D">
        <w:trPr>
          <w:cantSplit/>
          <w:trHeight w:val="36"/>
        </w:trPr>
        <w:tc>
          <w:tcPr>
            <w:tcW w:w="2155" w:type="dxa"/>
            <w:vMerge/>
            <w:shd w:val="clear" w:color="auto" w:fill="F2F2F2" w:themeFill="background1" w:themeFillShade="F2"/>
          </w:tcPr>
          <w:p w:rsidR="00D93DFC" w:rsidRDefault="00D93DFC" w:rsidP="005413E3">
            <w:pPr>
              <w:pStyle w:val="aff6"/>
              <w:ind w:firstLine="0"/>
              <w:jc w:val="left"/>
              <w:rPr>
                <w:sz w:val="20"/>
                <w:szCs w:val="20"/>
                <w:lang w:val="ru-RU"/>
              </w:rPr>
            </w:pPr>
          </w:p>
        </w:tc>
        <w:tc>
          <w:tcPr>
            <w:tcW w:w="2268" w:type="dxa"/>
          </w:tcPr>
          <w:p w:rsidR="00D93DFC" w:rsidRPr="00722162" w:rsidRDefault="00D93DFC" w:rsidP="001E30B4">
            <w:pPr>
              <w:pStyle w:val="aff6"/>
              <w:ind w:firstLine="0"/>
              <w:jc w:val="left"/>
              <w:rPr>
                <w:sz w:val="20"/>
                <w:szCs w:val="20"/>
                <w:lang w:val="ru-RU"/>
              </w:rPr>
            </w:pPr>
            <w:r w:rsidRPr="00722162">
              <w:rPr>
                <w:sz w:val="20"/>
                <w:szCs w:val="20"/>
                <w:lang w:val="ru-RU"/>
              </w:rPr>
              <w:t>Расчетный показатель максимально допустим</w:t>
            </w:r>
            <w:r w:rsidRPr="00722162">
              <w:rPr>
                <w:sz w:val="20"/>
                <w:szCs w:val="20"/>
                <w:lang w:val="ru-RU"/>
              </w:rPr>
              <w:t>о</w:t>
            </w:r>
            <w:r w:rsidRPr="00722162">
              <w:rPr>
                <w:sz w:val="20"/>
                <w:szCs w:val="20"/>
                <w:lang w:val="ru-RU"/>
              </w:rPr>
              <w:t>го уровня территориал</w:t>
            </w:r>
            <w:r w:rsidRPr="00722162">
              <w:rPr>
                <w:sz w:val="20"/>
                <w:szCs w:val="20"/>
                <w:lang w:val="ru-RU"/>
              </w:rPr>
              <w:t>ь</w:t>
            </w:r>
            <w:r w:rsidRPr="00722162">
              <w:rPr>
                <w:sz w:val="20"/>
                <w:szCs w:val="20"/>
                <w:lang w:val="ru-RU"/>
              </w:rPr>
              <w:t>ной доступности</w:t>
            </w:r>
          </w:p>
        </w:tc>
        <w:tc>
          <w:tcPr>
            <w:tcW w:w="5103" w:type="dxa"/>
            <w:gridSpan w:val="3"/>
          </w:tcPr>
          <w:p w:rsidR="00D93DFC" w:rsidRDefault="00D93DFC" w:rsidP="001E30B4">
            <w:pPr>
              <w:pStyle w:val="aff6"/>
              <w:ind w:firstLine="0"/>
              <w:jc w:val="center"/>
              <w:rPr>
                <w:sz w:val="20"/>
                <w:szCs w:val="20"/>
                <w:lang w:val="ru-RU"/>
              </w:rPr>
            </w:pPr>
            <w:bookmarkStart w:id="140" w:name="OLE_LINK95"/>
            <w:bookmarkStart w:id="141" w:name="OLE_LINK96"/>
            <w:bookmarkStart w:id="142" w:name="OLE_LINK97"/>
            <w:r>
              <w:rPr>
                <w:sz w:val="20"/>
                <w:szCs w:val="20"/>
                <w:lang w:val="ru-RU"/>
              </w:rPr>
              <w:t>Не нормируется</w:t>
            </w:r>
            <w:bookmarkEnd w:id="140"/>
            <w:bookmarkEnd w:id="141"/>
            <w:bookmarkEnd w:id="142"/>
          </w:p>
        </w:tc>
      </w:tr>
      <w:tr w:rsidR="00D93DFC" w:rsidRPr="00722162" w:rsidTr="00F8317D">
        <w:trPr>
          <w:cantSplit/>
          <w:trHeight w:val="36"/>
        </w:trPr>
        <w:tc>
          <w:tcPr>
            <w:tcW w:w="2155" w:type="dxa"/>
            <w:vMerge w:val="restart"/>
            <w:shd w:val="clear" w:color="auto" w:fill="F2F2F2" w:themeFill="background1" w:themeFillShade="F2"/>
          </w:tcPr>
          <w:p w:rsidR="00D93DFC" w:rsidRPr="001E30B4" w:rsidRDefault="00D93DFC" w:rsidP="001E30B4">
            <w:pPr>
              <w:pStyle w:val="aff6"/>
              <w:ind w:firstLine="0"/>
              <w:jc w:val="left"/>
              <w:rPr>
                <w:sz w:val="20"/>
                <w:szCs w:val="20"/>
                <w:lang w:val="ru-RU"/>
              </w:rPr>
            </w:pPr>
            <w:r w:rsidRPr="001E30B4">
              <w:rPr>
                <w:sz w:val="20"/>
                <w:szCs w:val="20"/>
                <w:lang w:val="ru-RU"/>
              </w:rPr>
              <w:t xml:space="preserve">Площадки </w:t>
            </w:r>
            <w:proofErr w:type="spellStart"/>
            <w:r w:rsidRPr="001E30B4">
              <w:rPr>
                <w:sz w:val="20"/>
                <w:szCs w:val="20"/>
                <w:lang w:val="ru-RU"/>
              </w:rPr>
              <w:t>межрейсов</w:t>
            </w:r>
            <w:r w:rsidRPr="001E30B4">
              <w:rPr>
                <w:sz w:val="20"/>
                <w:szCs w:val="20"/>
                <w:lang w:val="ru-RU"/>
              </w:rPr>
              <w:t>о</w:t>
            </w:r>
            <w:r w:rsidRPr="001E30B4">
              <w:rPr>
                <w:sz w:val="20"/>
                <w:szCs w:val="20"/>
                <w:lang w:val="ru-RU"/>
              </w:rPr>
              <w:t>го</w:t>
            </w:r>
            <w:proofErr w:type="spellEnd"/>
            <w:r w:rsidRPr="001E30B4">
              <w:rPr>
                <w:sz w:val="20"/>
                <w:szCs w:val="20"/>
                <w:lang w:val="ru-RU"/>
              </w:rPr>
              <w:t xml:space="preserve"> отстоя автобусов</w:t>
            </w:r>
          </w:p>
        </w:tc>
        <w:tc>
          <w:tcPr>
            <w:tcW w:w="2268" w:type="dxa"/>
          </w:tcPr>
          <w:p w:rsidR="00D93DFC" w:rsidRPr="00722162" w:rsidRDefault="00D93DFC" w:rsidP="001E30B4">
            <w:pPr>
              <w:pStyle w:val="aff6"/>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1985" w:type="dxa"/>
          </w:tcPr>
          <w:p w:rsidR="00D93DFC" w:rsidRPr="00412F6F" w:rsidRDefault="00D93DFC" w:rsidP="001E30B4">
            <w:pPr>
              <w:pStyle w:val="aff6"/>
              <w:ind w:firstLine="0"/>
              <w:jc w:val="left"/>
              <w:rPr>
                <w:sz w:val="20"/>
                <w:szCs w:val="20"/>
                <w:lang w:val="ru-RU"/>
              </w:rPr>
            </w:pPr>
            <w:r>
              <w:rPr>
                <w:sz w:val="20"/>
                <w:szCs w:val="20"/>
                <w:lang w:val="ru-RU"/>
              </w:rPr>
              <w:t>Количество объектов на маршрут, ед.</w:t>
            </w:r>
          </w:p>
        </w:tc>
        <w:tc>
          <w:tcPr>
            <w:tcW w:w="3118" w:type="dxa"/>
            <w:gridSpan w:val="2"/>
          </w:tcPr>
          <w:p w:rsidR="00D93DFC" w:rsidRDefault="00D93DFC" w:rsidP="001E30B4">
            <w:pPr>
              <w:pStyle w:val="aff6"/>
              <w:ind w:firstLine="0"/>
              <w:jc w:val="center"/>
              <w:rPr>
                <w:sz w:val="20"/>
                <w:szCs w:val="20"/>
                <w:lang w:val="ru-RU"/>
              </w:rPr>
            </w:pPr>
            <w:r>
              <w:rPr>
                <w:sz w:val="20"/>
                <w:szCs w:val="20"/>
                <w:lang w:val="ru-RU"/>
              </w:rPr>
              <w:t>2</w:t>
            </w:r>
          </w:p>
        </w:tc>
      </w:tr>
      <w:tr w:rsidR="00D93DFC" w:rsidRPr="00722162" w:rsidTr="00F8317D">
        <w:trPr>
          <w:cantSplit/>
          <w:trHeight w:val="36"/>
        </w:trPr>
        <w:tc>
          <w:tcPr>
            <w:tcW w:w="2155" w:type="dxa"/>
            <w:vMerge/>
            <w:shd w:val="clear" w:color="auto" w:fill="F2F2F2" w:themeFill="background1" w:themeFillShade="F2"/>
          </w:tcPr>
          <w:p w:rsidR="00D93DFC" w:rsidRDefault="00D93DFC" w:rsidP="005413E3">
            <w:pPr>
              <w:pStyle w:val="aff6"/>
              <w:ind w:firstLine="0"/>
              <w:jc w:val="left"/>
              <w:rPr>
                <w:sz w:val="20"/>
                <w:szCs w:val="20"/>
                <w:lang w:val="ru-RU"/>
              </w:rPr>
            </w:pPr>
          </w:p>
        </w:tc>
        <w:tc>
          <w:tcPr>
            <w:tcW w:w="2268" w:type="dxa"/>
          </w:tcPr>
          <w:p w:rsidR="00D93DFC" w:rsidRPr="00722162" w:rsidRDefault="00D93DFC" w:rsidP="001E30B4">
            <w:pPr>
              <w:pStyle w:val="aff6"/>
              <w:ind w:firstLine="0"/>
              <w:jc w:val="left"/>
              <w:rPr>
                <w:sz w:val="20"/>
                <w:szCs w:val="20"/>
                <w:lang w:val="ru-RU"/>
              </w:rPr>
            </w:pPr>
            <w:r w:rsidRPr="00722162">
              <w:rPr>
                <w:sz w:val="20"/>
                <w:szCs w:val="20"/>
                <w:lang w:val="ru-RU"/>
              </w:rPr>
              <w:t>Расчетный показатель максимально допустим</w:t>
            </w:r>
            <w:r w:rsidRPr="00722162">
              <w:rPr>
                <w:sz w:val="20"/>
                <w:szCs w:val="20"/>
                <w:lang w:val="ru-RU"/>
              </w:rPr>
              <w:t>о</w:t>
            </w:r>
            <w:r w:rsidRPr="00722162">
              <w:rPr>
                <w:sz w:val="20"/>
                <w:szCs w:val="20"/>
                <w:lang w:val="ru-RU"/>
              </w:rPr>
              <w:t>го уровня территориал</w:t>
            </w:r>
            <w:r w:rsidRPr="00722162">
              <w:rPr>
                <w:sz w:val="20"/>
                <w:szCs w:val="20"/>
                <w:lang w:val="ru-RU"/>
              </w:rPr>
              <w:t>ь</w:t>
            </w:r>
            <w:r w:rsidRPr="00722162">
              <w:rPr>
                <w:sz w:val="20"/>
                <w:szCs w:val="20"/>
                <w:lang w:val="ru-RU"/>
              </w:rPr>
              <w:t>ной доступности</w:t>
            </w:r>
          </w:p>
        </w:tc>
        <w:tc>
          <w:tcPr>
            <w:tcW w:w="5103" w:type="dxa"/>
            <w:gridSpan w:val="3"/>
          </w:tcPr>
          <w:p w:rsidR="00D93DFC" w:rsidRDefault="00D93DFC" w:rsidP="001E30B4">
            <w:pPr>
              <w:pStyle w:val="aff6"/>
              <w:ind w:firstLine="0"/>
              <w:jc w:val="center"/>
              <w:rPr>
                <w:sz w:val="20"/>
                <w:szCs w:val="20"/>
                <w:lang w:val="ru-RU"/>
              </w:rPr>
            </w:pPr>
            <w:r>
              <w:rPr>
                <w:sz w:val="20"/>
                <w:szCs w:val="20"/>
                <w:lang w:val="ru-RU"/>
              </w:rPr>
              <w:t>Не нормируется</w:t>
            </w:r>
          </w:p>
        </w:tc>
      </w:tr>
      <w:tr w:rsidR="00D93DFC" w:rsidRPr="00722162" w:rsidTr="00F8317D">
        <w:trPr>
          <w:cantSplit/>
          <w:trHeight w:val="36"/>
        </w:trPr>
        <w:tc>
          <w:tcPr>
            <w:tcW w:w="2155" w:type="dxa"/>
            <w:vMerge w:val="restart"/>
            <w:shd w:val="clear" w:color="auto" w:fill="F2F2F2" w:themeFill="background1" w:themeFillShade="F2"/>
          </w:tcPr>
          <w:p w:rsidR="00D93DFC" w:rsidRPr="00722162" w:rsidRDefault="00D93DFC" w:rsidP="005413E3">
            <w:pPr>
              <w:pStyle w:val="aff6"/>
              <w:ind w:firstLine="0"/>
              <w:jc w:val="left"/>
              <w:rPr>
                <w:sz w:val="20"/>
                <w:szCs w:val="20"/>
                <w:lang w:val="ru-RU"/>
              </w:rPr>
            </w:pPr>
            <w:r>
              <w:rPr>
                <w:sz w:val="20"/>
                <w:szCs w:val="20"/>
                <w:lang w:val="ru-RU"/>
              </w:rPr>
              <w:t>Автомобильные стоя</w:t>
            </w:r>
            <w:r>
              <w:rPr>
                <w:sz w:val="20"/>
                <w:szCs w:val="20"/>
                <w:lang w:val="ru-RU"/>
              </w:rPr>
              <w:t>н</w:t>
            </w:r>
            <w:r>
              <w:rPr>
                <w:sz w:val="20"/>
                <w:szCs w:val="20"/>
                <w:lang w:val="ru-RU"/>
              </w:rPr>
              <w:t>ки</w:t>
            </w:r>
          </w:p>
        </w:tc>
        <w:tc>
          <w:tcPr>
            <w:tcW w:w="2268" w:type="dxa"/>
            <w:vMerge w:val="restart"/>
          </w:tcPr>
          <w:p w:rsidR="00D93DFC" w:rsidRPr="00722162" w:rsidRDefault="00D93DFC" w:rsidP="001E30B4">
            <w:pPr>
              <w:pStyle w:val="aff6"/>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1985" w:type="dxa"/>
            <w:vMerge w:val="restart"/>
          </w:tcPr>
          <w:p w:rsidR="00D93DFC" w:rsidRPr="00743C97" w:rsidRDefault="00D93DFC" w:rsidP="0053716E">
            <w:pPr>
              <w:pStyle w:val="aff6"/>
              <w:ind w:firstLine="0"/>
              <w:jc w:val="left"/>
              <w:rPr>
                <w:sz w:val="20"/>
                <w:szCs w:val="20"/>
                <w:lang w:val="ru-RU"/>
              </w:rPr>
            </w:pPr>
            <w:r w:rsidRPr="00412F6F">
              <w:rPr>
                <w:sz w:val="20"/>
                <w:szCs w:val="20"/>
                <w:lang w:val="ru-RU"/>
              </w:rPr>
              <w:t>Уровень автомобил</w:t>
            </w:r>
            <w:r w:rsidRPr="00412F6F">
              <w:rPr>
                <w:sz w:val="20"/>
                <w:szCs w:val="20"/>
                <w:lang w:val="ru-RU"/>
              </w:rPr>
              <w:t>и</w:t>
            </w:r>
            <w:r w:rsidRPr="00412F6F">
              <w:rPr>
                <w:sz w:val="20"/>
                <w:szCs w:val="20"/>
                <w:lang w:val="ru-RU"/>
              </w:rPr>
              <w:t>зации</w:t>
            </w:r>
            <w:r>
              <w:rPr>
                <w:sz w:val="20"/>
                <w:szCs w:val="20"/>
                <w:lang w:val="ru-RU"/>
              </w:rPr>
              <w:t>, легковых а</w:t>
            </w:r>
            <w:r>
              <w:rPr>
                <w:sz w:val="20"/>
                <w:szCs w:val="20"/>
                <w:lang w:val="ru-RU"/>
              </w:rPr>
              <w:t>в</w:t>
            </w:r>
            <w:r>
              <w:rPr>
                <w:sz w:val="20"/>
                <w:szCs w:val="20"/>
                <w:lang w:val="ru-RU"/>
              </w:rPr>
              <w:t xml:space="preserve">томобилей на 1000 чел. (к 2030 году) </w:t>
            </w:r>
            <w:r w:rsidRPr="00743C97">
              <w:rPr>
                <w:sz w:val="20"/>
                <w:szCs w:val="20"/>
                <w:lang w:val="ru-RU"/>
              </w:rPr>
              <w:t>[</w:t>
            </w:r>
            <w:r w:rsidR="0053716E">
              <w:rPr>
                <w:sz w:val="20"/>
                <w:szCs w:val="20"/>
                <w:lang w:val="ru-RU"/>
              </w:rPr>
              <w:t>6</w:t>
            </w:r>
            <w:r w:rsidRPr="00743C97">
              <w:rPr>
                <w:sz w:val="20"/>
                <w:szCs w:val="20"/>
                <w:lang w:val="ru-RU"/>
              </w:rPr>
              <w:t>]</w:t>
            </w:r>
          </w:p>
        </w:tc>
        <w:tc>
          <w:tcPr>
            <w:tcW w:w="2267" w:type="dxa"/>
          </w:tcPr>
          <w:p w:rsidR="00D93DFC" w:rsidRPr="00722162" w:rsidRDefault="00D93DFC" w:rsidP="001E30B4">
            <w:pPr>
              <w:pStyle w:val="aff6"/>
              <w:ind w:firstLine="0"/>
              <w:jc w:val="left"/>
              <w:rPr>
                <w:sz w:val="20"/>
                <w:szCs w:val="20"/>
                <w:lang w:val="ru-RU"/>
              </w:rPr>
            </w:pPr>
            <w:r>
              <w:rPr>
                <w:sz w:val="20"/>
                <w:szCs w:val="20"/>
                <w:lang w:val="ru-RU"/>
              </w:rPr>
              <w:t>всего</w:t>
            </w:r>
          </w:p>
        </w:tc>
        <w:tc>
          <w:tcPr>
            <w:tcW w:w="851" w:type="dxa"/>
          </w:tcPr>
          <w:p w:rsidR="00D93DFC" w:rsidRPr="00722162" w:rsidRDefault="00D93DFC" w:rsidP="001E30B4">
            <w:pPr>
              <w:pStyle w:val="aff6"/>
              <w:ind w:firstLine="0"/>
              <w:jc w:val="center"/>
              <w:rPr>
                <w:sz w:val="20"/>
                <w:szCs w:val="20"/>
                <w:lang w:val="ru-RU"/>
              </w:rPr>
            </w:pPr>
            <w:r>
              <w:rPr>
                <w:sz w:val="20"/>
                <w:szCs w:val="20"/>
                <w:lang w:val="ru-RU"/>
              </w:rPr>
              <w:t>440</w:t>
            </w:r>
          </w:p>
        </w:tc>
      </w:tr>
      <w:tr w:rsidR="00D93DFC" w:rsidRPr="00722162" w:rsidTr="00F8317D">
        <w:trPr>
          <w:cantSplit/>
          <w:trHeight w:val="351"/>
        </w:trPr>
        <w:tc>
          <w:tcPr>
            <w:tcW w:w="2155" w:type="dxa"/>
            <w:vMerge/>
            <w:shd w:val="clear" w:color="auto" w:fill="F2F2F2" w:themeFill="background1" w:themeFillShade="F2"/>
          </w:tcPr>
          <w:p w:rsidR="00D93DFC" w:rsidRDefault="00D93DFC" w:rsidP="001E30B4">
            <w:pPr>
              <w:pStyle w:val="aff6"/>
              <w:ind w:firstLine="0"/>
              <w:jc w:val="left"/>
              <w:rPr>
                <w:sz w:val="20"/>
                <w:szCs w:val="20"/>
                <w:lang w:val="ru-RU"/>
              </w:rPr>
            </w:pPr>
          </w:p>
        </w:tc>
        <w:tc>
          <w:tcPr>
            <w:tcW w:w="2268" w:type="dxa"/>
            <w:vMerge/>
          </w:tcPr>
          <w:p w:rsidR="00D93DFC" w:rsidRPr="00722162" w:rsidRDefault="00D93DFC" w:rsidP="001E30B4">
            <w:pPr>
              <w:pStyle w:val="aff6"/>
              <w:ind w:firstLine="0"/>
              <w:jc w:val="left"/>
              <w:rPr>
                <w:sz w:val="20"/>
                <w:szCs w:val="20"/>
                <w:lang w:val="ru-RU"/>
              </w:rPr>
            </w:pPr>
          </w:p>
        </w:tc>
        <w:tc>
          <w:tcPr>
            <w:tcW w:w="1985" w:type="dxa"/>
            <w:vMerge/>
          </w:tcPr>
          <w:p w:rsidR="00D93DFC" w:rsidRPr="00412F6F" w:rsidRDefault="00D93DFC" w:rsidP="001E30B4">
            <w:pPr>
              <w:pStyle w:val="aff6"/>
              <w:ind w:firstLine="0"/>
              <w:jc w:val="left"/>
              <w:rPr>
                <w:sz w:val="20"/>
                <w:szCs w:val="20"/>
                <w:lang w:val="ru-RU"/>
              </w:rPr>
            </w:pPr>
          </w:p>
        </w:tc>
        <w:tc>
          <w:tcPr>
            <w:tcW w:w="2267" w:type="dxa"/>
          </w:tcPr>
          <w:p w:rsidR="00D93DFC" w:rsidRPr="00412F6F" w:rsidRDefault="00D93DFC" w:rsidP="001E30B4">
            <w:pPr>
              <w:pStyle w:val="aff6"/>
              <w:ind w:firstLine="0"/>
              <w:jc w:val="left"/>
              <w:rPr>
                <w:sz w:val="20"/>
                <w:szCs w:val="20"/>
                <w:lang w:val="ru-RU"/>
              </w:rPr>
            </w:pPr>
            <w:r>
              <w:rPr>
                <w:sz w:val="20"/>
                <w:szCs w:val="20"/>
                <w:lang w:val="ru-RU"/>
              </w:rPr>
              <w:t xml:space="preserve">в том числе </w:t>
            </w:r>
            <w:proofErr w:type="gramStart"/>
            <w:r w:rsidRPr="00412F6F">
              <w:rPr>
                <w:sz w:val="20"/>
                <w:szCs w:val="20"/>
                <w:lang w:val="ru-RU"/>
              </w:rPr>
              <w:t>принадл</w:t>
            </w:r>
            <w:r w:rsidRPr="00412F6F">
              <w:rPr>
                <w:sz w:val="20"/>
                <w:szCs w:val="20"/>
                <w:lang w:val="ru-RU"/>
              </w:rPr>
              <w:t>е</w:t>
            </w:r>
            <w:r w:rsidRPr="00412F6F">
              <w:rPr>
                <w:sz w:val="20"/>
                <w:szCs w:val="20"/>
                <w:lang w:val="ru-RU"/>
              </w:rPr>
              <w:t>жащих</w:t>
            </w:r>
            <w:proofErr w:type="gramEnd"/>
            <w:r w:rsidRPr="00412F6F">
              <w:rPr>
                <w:sz w:val="20"/>
                <w:szCs w:val="20"/>
                <w:lang w:val="ru-RU"/>
              </w:rPr>
              <w:t xml:space="preserve"> гражданам</w:t>
            </w:r>
          </w:p>
        </w:tc>
        <w:tc>
          <w:tcPr>
            <w:tcW w:w="851" w:type="dxa"/>
          </w:tcPr>
          <w:p w:rsidR="00D93DFC" w:rsidRPr="00722162" w:rsidRDefault="00D93DFC" w:rsidP="001E30B4">
            <w:pPr>
              <w:pStyle w:val="aff6"/>
              <w:ind w:firstLine="0"/>
              <w:jc w:val="center"/>
              <w:rPr>
                <w:sz w:val="20"/>
                <w:szCs w:val="20"/>
                <w:lang w:val="ru-RU"/>
              </w:rPr>
            </w:pPr>
            <w:r>
              <w:rPr>
                <w:sz w:val="20"/>
                <w:szCs w:val="20"/>
                <w:lang w:val="ru-RU"/>
              </w:rPr>
              <w:t>425</w:t>
            </w:r>
          </w:p>
        </w:tc>
      </w:tr>
      <w:tr w:rsidR="00D93DFC" w:rsidRPr="00722162" w:rsidTr="00F8317D">
        <w:trPr>
          <w:cantSplit/>
        </w:trPr>
        <w:tc>
          <w:tcPr>
            <w:tcW w:w="2155" w:type="dxa"/>
            <w:vMerge/>
            <w:shd w:val="clear" w:color="auto" w:fill="F2F2F2" w:themeFill="background1" w:themeFillShade="F2"/>
          </w:tcPr>
          <w:p w:rsidR="00D93DFC" w:rsidRPr="00722162" w:rsidRDefault="00D93DFC" w:rsidP="001E30B4">
            <w:pPr>
              <w:pStyle w:val="aff6"/>
              <w:ind w:firstLine="0"/>
              <w:jc w:val="left"/>
              <w:rPr>
                <w:sz w:val="20"/>
                <w:szCs w:val="20"/>
                <w:lang w:val="ru-RU"/>
              </w:rPr>
            </w:pPr>
          </w:p>
        </w:tc>
        <w:tc>
          <w:tcPr>
            <w:tcW w:w="2268" w:type="dxa"/>
            <w:vMerge/>
          </w:tcPr>
          <w:p w:rsidR="00D93DFC" w:rsidRPr="00722162" w:rsidRDefault="00D93DFC" w:rsidP="001E30B4">
            <w:pPr>
              <w:pStyle w:val="aff6"/>
              <w:ind w:firstLine="0"/>
              <w:jc w:val="left"/>
              <w:rPr>
                <w:sz w:val="20"/>
                <w:szCs w:val="20"/>
                <w:lang w:val="ru-RU"/>
              </w:rPr>
            </w:pPr>
          </w:p>
        </w:tc>
        <w:tc>
          <w:tcPr>
            <w:tcW w:w="1985" w:type="dxa"/>
          </w:tcPr>
          <w:p w:rsidR="00D93DFC" w:rsidRPr="00743C97" w:rsidRDefault="00D93DFC" w:rsidP="001E30B4">
            <w:pPr>
              <w:pStyle w:val="aff6"/>
              <w:ind w:firstLine="0"/>
              <w:jc w:val="left"/>
              <w:rPr>
                <w:sz w:val="20"/>
                <w:szCs w:val="20"/>
                <w:lang w:val="ru-RU"/>
              </w:rPr>
            </w:pPr>
            <w:r w:rsidRPr="00743C97">
              <w:rPr>
                <w:sz w:val="20"/>
                <w:szCs w:val="20"/>
                <w:lang w:val="ru-RU"/>
              </w:rPr>
              <w:t>Уровень обеспече</w:t>
            </w:r>
            <w:r w:rsidRPr="00743C97">
              <w:rPr>
                <w:sz w:val="20"/>
                <w:szCs w:val="20"/>
                <w:lang w:val="ru-RU"/>
              </w:rPr>
              <w:t>н</w:t>
            </w:r>
            <w:r w:rsidRPr="00743C97">
              <w:rPr>
                <w:sz w:val="20"/>
                <w:szCs w:val="20"/>
                <w:lang w:val="ru-RU"/>
              </w:rPr>
              <w:t>ности объектами для постоянного хранения легковых автомоб</w:t>
            </w:r>
            <w:r w:rsidRPr="00743C97">
              <w:rPr>
                <w:sz w:val="20"/>
                <w:szCs w:val="20"/>
                <w:lang w:val="ru-RU"/>
              </w:rPr>
              <w:t>и</w:t>
            </w:r>
            <w:r w:rsidRPr="00743C97">
              <w:rPr>
                <w:sz w:val="20"/>
                <w:szCs w:val="20"/>
                <w:lang w:val="ru-RU"/>
              </w:rPr>
              <w:t xml:space="preserve">лей, принадлежащих </w:t>
            </w:r>
            <w:proofErr w:type="spellStart"/>
            <w:r w:rsidRPr="00743C97">
              <w:rPr>
                <w:sz w:val="20"/>
                <w:szCs w:val="20"/>
                <w:lang w:val="ru-RU"/>
              </w:rPr>
              <w:t>гражданам</w:t>
            </w:r>
            <w:r>
              <w:rPr>
                <w:sz w:val="20"/>
                <w:szCs w:val="20"/>
                <w:lang w:val="ru-RU"/>
              </w:rPr>
              <w:t>,%</w:t>
            </w:r>
            <w:proofErr w:type="spellEnd"/>
          </w:p>
        </w:tc>
        <w:tc>
          <w:tcPr>
            <w:tcW w:w="3118" w:type="dxa"/>
            <w:gridSpan w:val="2"/>
          </w:tcPr>
          <w:p w:rsidR="00D93DFC" w:rsidRPr="00722162" w:rsidRDefault="00D93DFC" w:rsidP="001E30B4">
            <w:pPr>
              <w:pStyle w:val="aff6"/>
              <w:ind w:firstLine="0"/>
              <w:jc w:val="center"/>
              <w:rPr>
                <w:sz w:val="20"/>
                <w:szCs w:val="20"/>
                <w:lang w:val="ru-RU"/>
              </w:rPr>
            </w:pPr>
            <w:r>
              <w:rPr>
                <w:sz w:val="20"/>
                <w:szCs w:val="20"/>
                <w:lang w:val="ru-RU"/>
              </w:rPr>
              <w:t>100</w:t>
            </w:r>
          </w:p>
        </w:tc>
      </w:tr>
      <w:tr w:rsidR="00D93DFC" w:rsidRPr="00722162" w:rsidTr="00F8317D">
        <w:trPr>
          <w:cantSplit/>
        </w:trPr>
        <w:tc>
          <w:tcPr>
            <w:tcW w:w="2155" w:type="dxa"/>
            <w:vMerge/>
            <w:shd w:val="clear" w:color="auto" w:fill="F2F2F2" w:themeFill="background1" w:themeFillShade="F2"/>
          </w:tcPr>
          <w:p w:rsidR="00D93DFC" w:rsidRPr="00722162" w:rsidRDefault="00D93DFC" w:rsidP="001E30B4">
            <w:pPr>
              <w:pStyle w:val="aff6"/>
              <w:ind w:firstLine="0"/>
              <w:jc w:val="left"/>
              <w:rPr>
                <w:sz w:val="20"/>
                <w:szCs w:val="20"/>
                <w:lang w:val="ru-RU"/>
              </w:rPr>
            </w:pPr>
          </w:p>
        </w:tc>
        <w:tc>
          <w:tcPr>
            <w:tcW w:w="2268" w:type="dxa"/>
            <w:vMerge/>
          </w:tcPr>
          <w:p w:rsidR="00D93DFC" w:rsidRPr="00722162" w:rsidRDefault="00D93DFC" w:rsidP="001E30B4">
            <w:pPr>
              <w:pStyle w:val="aff6"/>
              <w:ind w:firstLine="0"/>
              <w:jc w:val="left"/>
              <w:rPr>
                <w:sz w:val="20"/>
                <w:szCs w:val="20"/>
                <w:lang w:val="ru-RU"/>
              </w:rPr>
            </w:pPr>
          </w:p>
        </w:tc>
        <w:tc>
          <w:tcPr>
            <w:tcW w:w="1985" w:type="dxa"/>
          </w:tcPr>
          <w:p w:rsidR="00D93DFC" w:rsidRPr="00743C97" w:rsidRDefault="00D93DFC" w:rsidP="001E30B4">
            <w:pPr>
              <w:pStyle w:val="aff6"/>
              <w:ind w:firstLine="0"/>
              <w:jc w:val="left"/>
              <w:rPr>
                <w:sz w:val="20"/>
                <w:szCs w:val="20"/>
                <w:lang w:val="ru-RU"/>
              </w:rPr>
            </w:pPr>
            <w:r>
              <w:rPr>
                <w:sz w:val="20"/>
                <w:szCs w:val="20"/>
                <w:lang w:val="ru-RU"/>
              </w:rPr>
              <w:t>Количество мест</w:t>
            </w:r>
            <w:r w:rsidRPr="00743C97">
              <w:rPr>
                <w:sz w:val="20"/>
                <w:szCs w:val="20"/>
                <w:lang w:val="ru-RU"/>
              </w:rPr>
              <w:t xml:space="preserve"> о</w:t>
            </w:r>
            <w:r w:rsidRPr="00743C97">
              <w:rPr>
                <w:sz w:val="20"/>
                <w:szCs w:val="20"/>
                <w:lang w:val="ru-RU"/>
              </w:rPr>
              <w:t>р</w:t>
            </w:r>
            <w:r w:rsidRPr="00743C97">
              <w:rPr>
                <w:sz w:val="20"/>
                <w:szCs w:val="20"/>
                <w:lang w:val="ru-RU"/>
              </w:rPr>
              <w:t>ганизованного (п</w:t>
            </w:r>
            <w:r w:rsidRPr="00743C97">
              <w:rPr>
                <w:sz w:val="20"/>
                <w:szCs w:val="20"/>
                <w:lang w:val="ru-RU"/>
              </w:rPr>
              <w:t>о</w:t>
            </w:r>
            <w:r w:rsidRPr="00743C97">
              <w:rPr>
                <w:sz w:val="20"/>
                <w:szCs w:val="20"/>
                <w:lang w:val="ru-RU"/>
              </w:rPr>
              <w:t>стоянного) хранения легковых автомоб</w:t>
            </w:r>
            <w:r w:rsidRPr="00743C97">
              <w:rPr>
                <w:sz w:val="20"/>
                <w:szCs w:val="20"/>
                <w:lang w:val="ru-RU"/>
              </w:rPr>
              <w:t>и</w:t>
            </w:r>
            <w:r w:rsidRPr="00743C97">
              <w:rPr>
                <w:sz w:val="20"/>
                <w:szCs w:val="20"/>
                <w:lang w:val="ru-RU"/>
              </w:rPr>
              <w:t>лей, принадлежащих гражданам</w:t>
            </w:r>
            <w:r>
              <w:rPr>
                <w:sz w:val="20"/>
                <w:szCs w:val="20"/>
                <w:lang w:val="ru-RU"/>
              </w:rPr>
              <w:t xml:space="preserve">, </w:t>
            </w:r>
            <w:proofErr w:type="spellStart"/>
            <w:r>
              <w:rPr>
                <w:sz w:val="20"/>
                <w:szCs w:val="20"/>
                <w:lang w:val="ru-RU"/>
              </w:rPr>
              <w:t>машино-мест</w:t>
            </w:r>
            <w:proofErr w:type="spellEnd"/>
            <w:r>
              <w:rPr>
                <w:sz w:val="20"/>
                <w:szCs w:val="20"/>
                <w:lang w:val="ru-RU"/>
              </w:rPr>
              <w:t xml:space="preserve"> на 1000 чел.</w:t>
            </w:r>
          </w:p>
        </w:tc>
        <w:tc>
          <w:tcPr>
            <w:tcW w:w="3118" w:type="dxa"/>
            <w:gridSpan w:val="2"/>
          </w:tcPr>
          <w:p w:rsidR="00D93DFC" w:rsidRDefault="00D93DFC" w:rsidP="001E30B4">
            <w:pPr>
              <w:pStyle w:val="aff6"/>
              <w:ind w:firstLine="0"/>
              <w:jc w:val="center"/>
              <w:rPr>
                <w:sz w:val="20"/>
                <w:szCs w:val="20"/>
                <w:lang w:val="ru-RU"/>
              </w:rPr>
            </w:pPr>
            <w:r>
              <w:rPr>
                <w:sz w:val="20"/>
                <w:szCs w:val="20"/>
                <w:lang w:val="ru-RU"/>
              </w:rPr>
              <w:t>425</w:t>
            </w:r>
          </w:p>
        </w:tc>
      </w:tr>
      <w:tr w:rsidR="00D93DFC" w:rsidRPr="00722162" w:rsidTr="00F8317D">
        <w:trPr>
          <w:cantSplit/>
          <w:trHeight w:val="530"/>
        </w:trPr>
        <w:tc>
          <w:tcPr>
            <w:tcW w:w="2155" w:type="dxa"/>
            <w:vMerge/>
            <w:shd w:val="clear" w:color="auto" w:fill="F2F2F2" w:themeFill="background1" w:themeFillShade="F2"/>
          </w:tcPr>
          <w:p w:rsidR="00D93DFC" w:rsidRPr="00722162" w:rsidRDefault="00D93DFC" w:rsidP="001E30B4">
            <w:pPr>
              <w:pStyle w:val="aff6"/>
              <w:ind w:firstLine="0"/>
              <w:jc w:val="left"/>
              <w:rPr>
                <w:sz w:val="20"/>
                <w:szCs w:val="20"/>
                <w:lang w:val="ru-RU"/>
              </w:rPr>
            </w:pPr>
          </w:p>
        </w:tc>
        <w:tc>
          <w:tcPr>
            <w:tcW w:w="2268" w:type="dxa"/>
            <w:vMerge/>
          </w:tcPr>
          <w:p w:rsidR="00D93DFC" w:rsidRPr="00722162" w:rsidRDefault="00D93DFC" w:rsidP="001E30B4">
            <w:pPr>
              <w:pStyle w:val="aff6"/>
              <w:ind w:firstLine="0"/>
              <w:jc w:val="left"/>
              <w:rPr>
                <w:sz w:val="20"/>
                <w:szCs w:val="20"/>
                <w:lang w:val="ru-RU"/>
              </w:rPr>
            </w:pPr>
          </w:p>
        </w:tc>
        <w:tc>
          <w:tcPr>
            <w:tcW w:w="1985" w:type="dxa"/>
            <w:vMerge w:val="restart"/>
          </w:tcPr>
          <w:p w:rsidR="00D93DFC" w:rsidRPr="00743C97" w:rsidRDefault="00D93DFC" w:rsidP="001E30B4">
            <w:pPr>
              <w:pStyle w:val="aff6"/>
              <w:ind w:firstLine="0"/>
              <w:jc w:val="left"/>
              <w:rPr>
                <w:sz w:val="20"/>
                <w:szCs w:val="20"/>
                <w:lang w:val="ru-RU"/>
              </w:rPr>
            </w:pPr>
            <w:r w:rsidRPr="00743C97">
              <w:rPr>
                <w:sz w:val="20"/>
                <w:szCs w:val="20"/>
                <w:lang w:val="ru-RU"/>
              </w:rPr>
              <w:t>Территория, необх</w:t>
            </w:r>
            <w:r w:rsidRPr="00743C97">
              <w:rPr>
                <w:sz w:val="20"/>
                <w:szCs w:val="20"/>
                <w:lang w:val="ru-RU"/>
              </w:rPr>
              <w:t>о</w:t>
            </w:r>
            <w:r w:rsidRPr="00743C97">
              <w:rPr>
                <w:sz w:val="20"/>
                <w:szCs w:val="20"/>
                <w:lang w:val="ru-RU"/>
              </w:rPr>
              <w:t>димая для постоянн</w:t>
            </w:r>
            <w:r w:rsidRPr="00743C97">
              <w:rPr>
                <w:sz w:val="20"/>
                <w:szCs w:val="20"/>
                <w:lang w:val="ru-RU"/>
              </w:rPr>
              <w:t>о</w:t>
            </w:r>
            <w:r w:rsidRPr="00743C97">
              <w:rPr>
                <w:sz w:val="20"/>
                <w:szCs w:val="20"/>
                <w:lang w:val="ru-RU"/>
              </w:rPr>
              <w:lastRenderedPageBreak/>
              <w:t>го хранения легковых автомобилей, прина</w:t>
            </w:r>
            <w:r w:rsidRPr="00743C97">
              <w:rPr>
                <w:sz w:val="20"/>
                <w:szCs w:val="20"/>
                <w:lang w:val="ru-RU"/>
              </w:rPr>
              <w:t>д</w:t>
            </w:r>
            <w:r w:rsidRPr="00743C97">
              <w:rPr>
                <w:sz w:val="20"/>
                <w:szCs w:val="20"/>
                <w:lang w:val="ru-RU"/>
              </w:rPr>
              <w:t>лежащих гражданам</w:t>
            </w:r>
            <w:r>
              <w:rPr>
                <w:sz w:val="20"/>
                <w:szCs w:val="20"/>
                <w:lang w:val="ru-RU"/>
              </w:rPr>
              <w:t>, м</w:t>
            </w:r>
            <w:proofErr w:type="gramStart"/>
            <w:r>
              <w:rPr>
                <w:sz w:val="20"/>
                <w:szCs w:val="20"/>
                <w:vertAlign w:val="superscript"/>
                <w:lang w:val="ru-RU"/>
              </w:rPr>
              <w:t>2</w:t>
            </w:r>
            <w:proofErr w:type="gramEnd"/>
            <w:r>
              <w:rPr>
                <w:sz w:val="20"/>
                <w:szCs w:val="20"/>
                <w:lang w:val="ru-RU"/>
              </w:rPr>
              <w:t>/1000 чел.</w:t>
            </w:r>
          </w:p>
        </w:tc>
        <w:tc>
          <w:tcPr>
            <w:tcW w:w="2267" w:type="dxa"/>
          </w:tcPr>
          <w:p w:rsidR="00D93DFC" w:rsidRDefault="00D93DFC" w:rsidP="001E30B4">
            <w:pPr>
              <w:pStyle w:val="aff6"/>
              <w:ind w:firstLine="0"/>
              <w:jc w:val="left"/>
              <w:rPr>
                <w:sz w:val="20"/>
                <w:szCs w:val="20"/>
                <w:lang w:val="ru-RU"/>
              </w:rPr>
            </w:pPr>
            <w:r w:rsidRPr="00743C97">
              <w:rPr>
                <w:sz w:val="20"/>
                <w:szCs w:val="20"/>
                <w:lang w:val="ru-RU"/>
              </w:rPr>
              <w:lastRenderedPageBreak/>
              <w:t>для многоквартирной застройки</w:t>
            </w:r>
          </w:p>
        </w:tc>
        <w:tc>
          <w:tcPr>
            <w:tcW w:w="851" w:type="dxa"/>
          </w:tcPr>
          <w:p w:rsidR="00D93DFC" w:rsidRDefault="00D93DFC" w:rsidP="001E30B4">
            <w:pPr>
              <w:pStyle w:val="aff6"/>
              <w:ind w:firstLine="0"/>
              <w:jc w:val="center"/>
              <w:rPr>
                <w:sz w:val="20"/>
                <w:szCs w:val="20"/>
                <w:lang w:val="ru-RU"/>
              </w:rPr>
            </w:pPr>
            <w:r>
              <w:rPr>
                <w:sz w:val="20"/>
                <w:szCs w:val="20"/>
                <w:lang w:val="ru-RU"/>
              </w:rPr>
              <w:t>10</w:t>
            </w:r>
            <w:r w:rsidRPr="00743C97">
              <w:rPr>
                <w:sz w:val="20"/>
                <w:szCs w:val="20"/>
                <w:lang w:val="ru-RU"/>
              </w:rPr>
              <w:t>625</w:t>
            </w:r>
          </w:p>
        </w:tc>
      </w:tr>
      <w:tr w:rsidR="00D93DFC" w:rsidRPr="00722162" w:rsidTr="00F8317D">
        <w:trPr>
          <w:cantSplit/>
          <w:trHeight w:val="530"/>
        </w:trPr>
        <w:tc>
          <w:tcPr>
            <w:tcW w:w="2155" w:type="dxa"/>
            <w:vMerge/>
            <w:shd w:val="clear" w:color="auto" w:fill="F2F2F2" w:themeFill="background1" w:themeFillShade="F2"/>
          </w:tcPr>
          <w:p w:rsidR="00D93DFC" w:rsidRPr="00722162" w:rsidRDefault="00D93DFC" w:rsidP="001E30B4">
            <w:pPr>
              <w:pStyle w:val="aff6"/>
              <w:ind w:firstLine="0"/>
              <w:jc w:val="left"/>
              <w:rPr>
                <w:sz w:val="20"/>
                <w:szCs w:val="20"/>
                <w:lang w:val="ru-RU"/>
              </w:rPr>
            </w:pPr>
          </w:p>
        </w:tc>
        <w:tc>
          <w:tcPr>
            <w:tcW w:w="2268" w:type="dxa"/>
            <w:vMerge/>
          </w:tcPr>
          <w:p w:rsidR="00D93DFC" w:rsidRPr="00722162" w:rsidRDefault="00D93DFC" w:rsidP="001E30B4">
            <w:pPr>
              <w:pStyle w:val="aff6"/>
              <w:ind w:firstLine="0"/>
              <w:jc w:val="left"/>
              <w:rPr>
                <w:sz w:val="20"/>
                <w:szCs w:val="20"/>
                <w:lang w:val="ru-RU"/>
              </w:rPr>
            </w:pPr>
          </w:p>
        </w:tc>
        <w:tc>
          <w:tcPr>
            <w:tcW w:w="1985" w:type="dxa"/>
            <w:vMerge/>
          </w:tcPr>
          <w:p w:rsidR="00D93DFC" w:rsidRPr="00743C97" w:rsidRDefault="00D93DFC" w:rsidP="001E30B4">
            <w:pPr>
              <w:pStyle w:val="aff6"/>
              <w:ind w:firstLine="0"/>
              <w:jc w:val="left"/>
              <w:rPr>
                <w:sz w:val="20"/>
                <w:szCs w:val="20"/>
                <w:lang w:val="ru-RU"/>
              </w:rPr>
            </w:pPr>
          </w:p>
        </w:tc>
        <w:tc>
          <w:tcPr>
            <w:tcW w:w="2267" w:type="dxa"/>
          </w:tcPr>
          <w:p w:rsidR="00D93DFC" w:rsidRDefault="00D93DFC" w:rsidP="001E30B4">
            <w:pPr>
              <w:pStyle w:val="aff6"/>
              <w:ind w:firstLine="0"/>
              <w:jc w:val="left"/>
              <w:rPr>
                <w:sz w:val="20"/>
                <w:szCs w:val="20"/>
                <w:lang w:val="ru-RU"/>
              </w:rPr>
            </w:pPr>
            <w:r w:rsidRPr="00743C97">
              <w:rPr>
                <w:sz w:val="20"/>
                <w:szCs w:val="20"/>
                <w:lang w:val="ru-RU"/>
              </w:rPr>
              <w:t>для индивидуальной з</w:t>
            </w:r>
            <w:r w:rsidRPr="00743C97">
              <w:rPr>
                <w:sz w:val="20"/>
                <w:szCs w:val="20"/>
                <w:lang w:val="ru-RU"/>
              </w:rPr>
              <w:t>а</w:t>
            </w:r>
            <w:r w:rsidRPr="00743C97">
              <w:rPr>
                <w:sz w:val="20"/>
                <w:szCs w:val="20"/>
                <w:lang w:val="ru-RU"/>
              </w:rPr>
              <w:t>стройки</w:t>
            </w:r>
          </w:p>
        </w:tc>
        <w:tc>
          <w:tcPr>
            <w:tcW w:w="851" w:type="dxa"/>
          </w:tcPr>
          <w:p w:rsidR="00D93DFC" w:rsidRDefault="00D93DFC" w:rsidP="001E30B4">
            <w:pPr>
              <w:pStyle w:val="aff6"/>
              <w:ind w:firstLine="0"/>
              <w:jc w:val="center"/>
              <w:rPr>
                <w:sz w:val="20"/>
                <w:szCs w:val="20"/>
                <w:lang w:val="ru-RU"/>
              </w:rPr>
            </w:pPr>
            <w:r w:rsidRPr="00743C97">
              <w:rPr>
                <w:sz w:val="20"/>
                <w:szCs w:val="20"/>
                <w:lang w:val="ru-RU"/>
              </w:rPr>
              <w:t>в пред</w:t>
            </w:r>
            <w:r w:rsidRPr="00743C97">
              <w:rPr>
                <w:sz w:val="20"/>
                <w:szCs w:val="20"/>
                <w:lang w:val="ru-RU"/>
              </w:rPr>
              <w:t>е</w:t>
            </w:r>
            <w:r w:rsidRPr="00743C97">
              <w:rPr>
                <w:sz w:val="20"/>
                <w:szCs w:val="20"/>
                <w:lang w:val="ru-RU"/>
              </w:rPr>
              <w:t>лах з</w:t>
            </w:r>
            <w:r w:rsidRPr="00743C97">
              <w:rPr>
                <w:sz w:val="20"/>
                <w:szCs w:val="20"/>
                <w:lang w:val="ru-RU"/>
              </w:rPr>
              <w:t>е</w:t>
            </w:r>
            <w:r w:rsidRPr="00743C97">
              <w:rPr>
                <w:sz w:val="20"/>
                <w:szCs w:val="20"/>
                <w:lang w:val="ru-RU"/>
              </w:rPr>
              <w:t>мельных учас</w:t>
            </w:r>
            <w:r w:rsidRPr="00743C97">
              <w:rPr>
                <w:sz w:val="20"/>
                <w:szCs w:val="20"/>
                <w:lang w:val="ru-RU"/>
              </w:rPr>
              <w:t>т</w:t>
            </w:r>
            <w:r w:rsidRPr="00743C97">
              <w:rPr>
                <w:sz w:val="20"/>
                <w:szCs w:val="20"/>
                <w:lang w:val="ru-RU"/>
              </w:rPr>
              <w:t>ков, о</w:t>
            </w:r>
            <w:r w:rsidRPr="00743C97">
              <w:rPr>
                <w:sz w:val="20"/>
                <w:szCs w:val="20"/>
                <w:lang w:val="ru-RU"/>
              </w:rPr>
              <w:t>т</w:t>
            </w:r>
            <w:r w:rsidRPr="00743C97">
              <w:rPr>
                <w:sz w:val="20"/>
                <w:szCs w:val="20"/>
                <w:lang w:val="ru-RU"/>
              </w:rPr>
              <w:t>веде</w:t>
            </w:r>
            <w:r w:rsidRPr="00743C97">
              <w:rPr>
                <w:sz w:val="20"/>
                <w:szCs w:val="20"/>
                <w:lang w:val="ru-RU"/>
              </w:rPr>
              <w:t>н</w:t>
            </w:r>
            <w:r w:rsidRPr="00743C97">
              <w:rPr>
                <w:sz w:val="20"/>
                <w:szCs w:val="20"/>
                <w:lang w:val="ru-RU"/>
              </w:rPr>
              <w:t>ных под жилые дома</w:t>
            </w:r>
          </w:p>
        </w:tc>
      </w:tr>
      <w:tr w:rsidR="00D93DFC" w:rsidRPr="00722162" w:rsidTr="00F8317D">
        <w:trPr>
          <w:cantSplit/>
        </w:trPr>
        <w:tc>
          <w:tcPr>
            <w:tcW w:w="2155" w:type="dxa"/>
            <w:vMerge/>
            <w:shd w:val="clear" w:color="auto" w:fill="F2F2F2" w:themeFill="background1" w:themeFillShade="F2"/>
          </w:tcPr>
          <w:p w:rsidR="00D93DFC" w:rsidRPr="00722162" w:rsidRDefault="00D93DFC" w:rsidP="001E30B4">
            <w:pPr>
              <w:pStyle w:val="aff6"/>
              <w:ind w:firstLine="0"/>
              <w:jc w:val="left"/>
              <w:rPr>
                <w:sz w:val="20"/>
                <w:szCs w:val="20"/>
                <w:lang w:val="ru-RU"/>
              </w:rPr>
            </w:pPr>
          </w:p>
        </w:tc>
        <w:tc>
          <w:tcPr>
            <w:tcW w:w="2268" w:type="dxa"/>
          </w:tcPr>
          <w:p w:rsidR="00D93DFC" w:rsidRPr="00722162" w:rsidRDefault="00D93DFC" w:rsidP="001E30B4">
            <w:pPr>
              <w:pStyle w:val="aff6"/>
              <w:ind w:firstLine="0"/>
              <w:jc w:val="left"/>
              <w:rPr>
                <w:sz w:val="20"/>
                <w:szCs w:val="20"/>
                <w:lang w:val="ru-RU"/>
              </w:rPr>
            </w:pPr>
            <w:r w:rsidRPr="00722162">
              <w:rPr>
                <w:sz w:val="20"/>
                <w:szCs w:val="20"/>
                <w:lang w:val="ru-RU"/>
              </w:rPr>
              <w:t>Расчетный показатель максимально допустим</w:t>
            </w:r>
            <w:r w:rsidRPr="00722162">
              <w:rPr>
                <w:sz w:val="20"/>
                <w:szCs w:val="20"/>
                <w:lang w:val="ru-RU"/>
              </w:rPr>
              <w:t>о</w:t>
            </w:r>
            <w:r w:rsidRPr="00722162">
              <w:rPr>
                <w:sz w:val="20"/>
                <w:szCs w:val="20"/>
                <w:lang w:val="ru-RU"/>
              </w:rPr>
              <w:t>го уровня территориал</w:t>
            </w:r>
            <w:r w:rsidRPr="00722162">
              <w:rPr>
                <w:sz w:val="20"/>
                <w:szCs w:val="20"/>
                <w:lang w:val="ru-RU"/>
              </w:rPr>
              <w:t>ь</w:t>
            </w:r>
            <w:r w:rsidRPr="00722162">
              <w:rPr>
                <w:sz w:val="20"/>
                <w:szCs w:val="20"/>
                <w:lang w:val="ru-RU"/>
              </w:rPr>
              <w:t>ной доступности</w:t>
            </w:r>
          </w:p>
        </w:tc>
        <w:tc>
          <w:tcPr>
            <w:tcW w:w="1985" w:type="dxa"/>
          </w:tcPr>
          <w:p w:rsidR="00D93DFC" w:rsidRPr="00743C97" w:rsidRDefault="00D93DFC" w:rsidP="001E30B4">
            <w:pPr>
              <w:pStyle w:val="aff6"/>
              <w:ind w:firstLine="0"/>
              <w:jc w:val="left"/>
              <w:rPr>
                <w:sz w:val="20"/>
                <w:szCs w:val="20"/>
                <w:lang w:val="ru-RU"/>
              </w:rPr>
            </w:pPr>
            <w:r>
              <w:rPr>
                <w:sz w:val="20"/>
                <w:szCs w:val="20"/>
                <w:lang w:val="ru-RU"/>
              </w:rPr>
              <w:t>Пешеходная досту</w:t>
            </w:r>
            <w:r>
              <w:rPr>
                <w:sz w:val="20"/>
                <w:szCs w:val="20"/>
                <w:lang w:val="ru-RU"/>
              </w:rPr>
              <w:t>п</w:t>
            </w:r>
            <w:r>
              <w:rPr>
                <w:sz w:val="20"/>
                <w:szCs w:val="20"/>
                <w:lang w:val="ru-RU"/>
              </w:rPr>
              <w:t xml:space="preserve">ность, </w:t>
            </w:r>
            <w:proofErr w:type="gramStart"/>
            <w:r>
              <w:rPr>
                <w:sz w:val="20"/>
                <w:szCs w:val="20"/>
                <w:lang w:val="ru-RU"/>
              </w:rPr>
              <w:t>м</w:t>
            </w:r>
            <w:proofErr w:type="gramEnd"/>
          </w:p>
        </w:tc>
        <w:tc>
          <w:tcPr>
            <w:tcW w:w="3118" w:type="dxa"/>
            <w:gridSpan w:val="2"/>
          </w:tcPr>
          <w:p w:rsidR="00D93DFC" w:rsidRPr="00722162" w:rsidRDefault="00D93DFC" w:rsidP="001E30B4">
            <w:pPr>
              <w:pStyle w:val="aff6"/>
              <w:ind w:firstLine="0"/>
              <w:jc w:val="center"/>
              <w:rPr>
                <w:sz w:val="20"/>
                <w:szCs w:val="20"/>
                <w:lang w:val="ru-RU"/>
              </w:rPr>
            </w:pPr>
            <w:r>
              <w:rPr>
                <w:sz w:val="20"/>
                <w:szCs w:val="20"/>
                <w:lang w:val="ru-RU"/>
              </w:rPr>
              <w:t>800</w:t>
            </w:r>
          </w:p>
        </w:tc>
      </w:tr>
      <w:tr w:rsidR="00D93DFC" w:rsidRPr="00722162" w:rsidTr="00F8317D">
        <w:trPr>
          <w:cantSplit/>
        </w:trPr>
        <w:tc>
          <w:tcPr>
            <w:tcW w:w="2155" w:type="dxa"/>
            <w:vMerge w:val="restart"/>
            <w:shd w:val="clear" w:color="auto" w:fill="F2F2F2" w:themeFill="background1" w:themeFillShade="F2"/>
          </w:tcPr>
          <w:p w:rsidR="00D93DFC" w:rsidRPr="00722162" w:rsidRDefault="00D93DFC" w:rsidP="001937A1">
            <w:pPr>
              <w:pStyle w:val="aff6"/>
              <w:ind w:firstLine="0"/>
              <w:jc w:val="left"/>
              <w:rPr>
                <w:sz w:val="20"/>
                <w:szCs w:val="20"/>
                <w:lang w:val="ru-RU"/>
              </w:rPr>
            </w:pPr>
            <w:r w:rsidRPr="00C12190">
              <w:rPr>
                <w:sz w:val="20"/>
                <w:szCs w:val="20"/>
                <w:lang w:val="ru-RU"/>
              </w:rPr>
              <w:t>Места организованного хранения микроавтоб</w:t>
            </w:r>
            <w:r w:rsidRPr="00C12190">
              <w:rPr>
                <w:sz w:val="20"/>
                <w:szCs w:val="20"/>
                <w:lang w:val="ru-RU"/>
              </w:rPr>
              <w:t>у</w:t>
            </w:r>
            <w:r w:rsidRPr="00C12190">
              <w:rPr>
                <w:sz w:val="20"/>
                <w:szCs w:val="20"/>
                <w:lang w:val="ru-RU"/>
              </w:rPr>
              <w:t>сов, автобусов и груз</w:t>
            </w:r>
            <w:r w:rsidRPr="00C12190">
              <w:rPr>
                <w:sz w:val="20"/>
                <w:szCs w:val="20"/>
                <w:lang w:val="ru-RU"/>
              </w:rPr>
              <w:t>о</w:t>
            </w:r>
            <w:r w:rsidRPr="00C12190">
              <w:rPr>
                <w:sz w:val="20"/>
                <w:szCs w:val="20"/>
                <w:lang w:val="ru-RU"/>
              </w:rPr>
              <w:t>вых автомобилей, пр</w:t>
            </w:r>
            <w:r w:rsidRPr="00C12190">
              <w:rPr>
                <w:sz w:val="20"/>
                <w:szCs w:val="20"/>
                <w:lang w:val="ru-RU"/>
              </w:rPr>
              <w:t>и</w:t>
            </w:r>
            <w:r w:rsidRPr="00C12190">
              <w:rPr>
                <w:sz w:val="20"/>
                <w:szCs w:val="20"/>
                <w:lang w:val="ru-RU"/>
              </w:rPr>
              <w:t>надлежащих гражданам</w:t>
            </w:r>
          </w:p>
        </w:tc>
        <w:tc>
          <w:tcPr>
            <w:tcW w:w="2268" w:type="dxa"/>
          </w:tcPr>
          <w:p w:rsidR="00D93DFC" w:rsidRPr="00722162" w:rsidRDefault="00D93DFC" w:rsidP="001937A1">
            <w:pPr>
              <w:pStyle w:val="aff6"/>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1985" w:type="dxa"/>
          </w:tcPr>
          <w:p w:rsidR="00D93DFC" w:rsidRDefault="00D93DFC" w:rsidP="001E30B4">
            <w:pPr>
              <w:pStyle w:val="aff6"/>
              <w:ind w:firstLine="0"/>
              <w:jc w:val="left"/>
              <w:rPr>
                <w:sz w:val="20"/>
                <w:szCs w:val="20"/>
                <w:lang w:val="ru-RU"/>
              </w:rPr>
            </w:pPr>
            <w:r>
              <w:rPr>
                <w:sz w:val="20"/>
                <w:szCs w:val="20"/>
                <w:lang w:val="ru-RU"/>
              </w:rPr>
              <w:t xml:space="preserve">Количество </w:t>
            </w:r>
            <w:proofErr w:type="spellStart"/>
            <w:r>
              <w:rPr>
                <w:sz w:val="20"/>
                <w:szCs w:val="20"/>
                <w:lang w:val="ru-RU"/>
              </w:rPr>
              <w:t>машино-мест</w:t>
            </w:r>
            <w:proofErr w:type="spellEnd"/>
            <w:r>
              <w:rPr>
                <w:sz w:val="20"/>
                <w:szCs w:val="20"/>
                <w:lang w:val="ru-RU"/>
              </w:rPr>
              <w:t xml:space="preserve"> на 1000 чел.</w:t>
            </w:r>
          </w:p>
        </w:tc>
        <w:tc>
          <w:tcPr>
            <w:tcW w:w="3118" w:type="dxa"/>
            <w:gridSpan w:val="2"/>
          </w:tcPr>
          <w:p w:rsidR="00D93DFC" w:rsidRDefault="00D93DFC" w:rsidP="001E30B4">
            <w:pPr>
              <w:pStyle w:val="aff6"/>
              <w:ind w:firstLine="0"/>
              <w:jc w:val="center"/>
              <w:rPr>
                <w:sz w:val="20"/>
                <w:szCs w:val="20"/>
                <w:lang w:val="ru-RU"/>
              </w:rPr>
            </w:pPr>
            <w:r>
              <w:rPr>
                <w:sz w:val="20"/>
                <w:szCs w:val="20"/>
                <w:lang w:val="ru-RU"/>
              </w:rPr>
              <w:t>По заданию на проектирование</w:t>
            </w:r>
          </w:p>
        </w:tc>
      </w:tr>
      <w:tr w:rsidR="00D93DFC" w:rsidRPr="00722162" w:rsidTr="00F8317D">
        <w:trPr>
          <w:cantSplit/>
        </w:trPr>
        <w:tc>
          <w:tcPr>
            <w:tcW w:w="2155" w:type="dxa"/>
            <w:vMerge/>
            <w:shd w:val="clear" w:color="auto" w:fill="F2F2F2" w:themeFill="background1" w:themeFillShade="F2"/>
          </w:tcPr>
          <w:p w:rsidR="00D93DFC" w:rsidRPr="00722162" w:rsidRDefault="00D93DFC" w:rsidP="001E30B4">
            <w:pPr>
              <w:pStyle w:val="aff6"/>
              <w:ind w:firstLine="0"/>
              <w:jc w:val="left"/>
              <w:rPr>
                <w:sz w:val="20"/>
                <w:szCs w:val="20"/>
                <w:lang w:val="ru-RU"/>
              </w:rPr>
            </w:pPr>
          </w:p>
        </w:tc>
        <w:tc>
          <w:tcPr>
            <w:tcW w:w="2268" w:type="dxa"/>
          </w:tcPr>
          <w:p w:rsidR="00D93DFC" w:rsidRPr="00722162" w:rsidRDefault="00D93DFC" w:rsidP="001E30B4">
            <w:pPr>
              <w:pStyle w:val="aff6"/>
              <w:ind w:firstLine="0"/>
              <w:jc w:val="left"/>
              <w:rPr>
                <w:sz w:val="20"/>
                <w:szCs w:val="20"/>
                <w:lang w:val="ru-RU"/>
              </w:rPr>
            </w:pPr>
            <w:r w:rsidRPr="00722162">
              <w:rPr>
                <w:sz w:val="20"/>
                <w:szCs w:val="20"/>
                <w:lang w:val="ru-RU"/>
              </w:rPr>
              <w:t>Расчетный показатель максимально допустим</w:t>
            </w:r>
            <w:r w:rsidRPr="00722162">
              <w:rPr>
                <w:sz w:val="20"/>
                <w:szCs w:val="20"/>
                <w:lang w:val="ru-RU"/>
              </w:rPr>
              <w:t>о</w:t>
            </w:r>
            <w:r w:rsidRPr="00722162">
              <w:rPr>
                <w:sz w:val="20"/>
                <w:szCs w:val="20"/>
                <w:lang w:val="ru-RU"/>
              </w:rPr>
              <w:t>го уровня территориал</w:t>
            </w:r>
            <w:r w:rsidRPr="00722162">
              <w:rPr>
                <w:sz w:val="20"/>
                <w:szCs w:val="20"/>
                <w:lang w:val="ru-RU"/>
              </w:rPr>
              <w:t>ь</w:t>
            </w:r>
            <w:r w:rsidRPr="00722162">
              <w:rPr>
                <w:sz w:val="20"/>
                <w:szCs w:val="20"/>
                <w:lang w:val="ru-RU"/>
              </w:rPr>
              <w:t>ной доступности</w:t>
            </w:r>
          </w:p>
        </w:tc>
        <w:tc>
          <w:tcPr>
            <w:tcW w:w="5103" w:type="dxa"/>
            <w:gridSpan w:val="3"/>
          </w:tcPr>
          <w:p w:rsidR="00D93DFC" w:rsidRDefault="00D93DFC" w:rsidP="0053716E">
            <w:pPr>
              <w:pStyle w:val="aff6"/>
              <w:ind w:firstLine="0"/>
              <w:jc w:val="center"/>
              <w:rPr>
                <w:sz w:val="20"/>
                <w:szCs w:val="20"/>
                <w:lang w:val="ru-RU"/>
              </w:rPr>
            </w:pPr>
            <w:r>
              <w:rPr>
                <w:sz w:val="20"/>
                <w:szCs w:val="20"/>
                <w:lang w:val="ru-RU"/>
              </w:rPr>
              <w:t xml:space="preserve">Не нормируется </w:t>
            </w:r>
            <w:r>
              <w:rPr>
                <w:sz w:val="20"/>
                <w:szCs w:val="20"/>
              </w:rPr>
              <w:t>[</w:t>
            </w:r>
            <w:r w:rsidR="0053716E">
              <w:rPr>
                <w:sz w:val="20"/>
                <w:szCs w:val="20"/>
                <w:lang w:val="ru-RU"/>
              </w:rPr>
              <w:t>7</w:t>
            </w:r>
            <w:r>
              <w:rPr>
                <w:sz w:val="20"/>
                <w:szCs w:val="20"/>
              </w:rPr>
              <w:t>]</w:t>
            </w:r>
          </w:p>
        </w:tc>
      </w:tr>
      <w:tr w:rsidR="00D93DFC" w:rsidRPr="00722162" w:rsidTr="00F8317D">
        <w:trPr>
          <w:cantSplit/>
        </w:trPr>
        <w:tc>
          <w:tcPr>
            <w:tcW w:w="2155" w:type="dxa"/>
            <w:vMerge w:val="restart"/>
            <w:shd w:val="clear" w:color="auto" w:fill="F2F2F2" w:themeFill="background1" w:themeFillShade="F2"/>
          </w:tcPr>
          <w:p w:rsidR="00D93DFC" w:rsidRPr="00722162" w:rsidRDefault="00D93DFC" w:rsidP="001E30B4">
            <w:pPr>
              <w:pStyle w:val="aff6"/>
              <w:ind w:firstLine="0"/>
              <w:jc w:val="left"/>
              <w:rPr>
                <w:sz w:val="20"/>
                <w:szCs w:val="20"/>
                <w:lang w:val="ru-RU"/>
              </w:rPr>
            </w:pPr>
            <w:r>
              <w:rPr>
                <w:sz w:val="20"/>
                <w:szCs w:val="20"/>
                <w:lang w:val="ru-RU"/>
              </w:rPr>
              <w:t>Места организованного хра</w:t>
            </w:r>
            <w:r w:rsidRPr="00C12190">
              <w:rPr>
                <w:sz w:val="20"/>
                <w:szCs w:val="20"/>
                <w:lang w:val="ru-RU"/>
              </w:rPr>
              <w:t>нения легковых а</w:t>
            </w:r>
            <w:r w:rsidRPr="00C12190">
              <w:rPr>
                <w:sz w:val="20"/>
                <w:szCs w:val="20"/>
                <w:lang w:val="ru-RU"/>
              </w:rPr>
              <w:t>в</w:t>
            </w:r>
            <w:r w:rsidRPr="00C12190">
              <w:rPr>
                <w:sz w:val="20"/>
                <w:szCs w:val="20"/>
                <w:lang w:val="ru-RU"/>
              </w:rPr>
              <w:t>томобилей ведомстве</w:t>
            </w:r>
            <w:r w:rsidRPr="00C12190">
              <w:rPr>
                <w:sz w:val="20"/>
                <w:szCs w:val="20"/>
                <w:lang w:val="ru-RU"/>
              </w:rPr>
              <w:t>н</w:t>
            </w:r>
            <w:r w:rsidRPr="00C12190">
              <w:rPr>
                <w:sz w:val="20"/>
                <w:szCs w:val="20"/>
                <w:lang w:val="ru-RU"/>
              </w:rPr>
              <w:t>ной принадлежности и таксомоторного парка</w:t>
            </w:r>
          </w:p>
        </w:tc>
        <w:tc>
          <w:tcPr>
            <w:tcW w:w="2268" w:type="dxa"/>
          </w:tcPr>
          <w:p w:rsidR="00D93DFC" w:rsidRPr="00722162" w:rsidRDefault="00D93DFC" w:rsidP="001937A1">
            <w:pPr>
              <w:pStyle w:val="aff6"/>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1985" w:type="dxa"/>
          </w:tcPr>
          <w:p w:rsidR="00D93DFC" w:rsidRDefault="00D93DFC" w:rsidP="001E30B4">
            <w:pPr>
              <w:pStyle w:val="aff6"/>
              <w:ind w:firstLine="0"/>
              <w:jc w:val="left"/>
              <w:rPr>
                <w:sz w:val="20"/>
                <w:szCs w:val="20"/>
                <w:lang w:val="ru-RU"/>
              </w:rPr>
            </w:pPr>
            <w:r>
              <w:rPr>
                <w:sz w:val="20"/>
                <w:szCs w:val="20"/>
                <w:lang w:val="ru-RU"/>
              </w:rPr>
              <w:t xml:space="preserve">Количество </w:t>
            </w:r>
            <w:proofErr w:type="spellStart"/>
            <w:r>
              <w:rPr>
                <w:sz w:val="20"/>
                <w:szCs w:val="20"/>
                <w:lang w:val="ru-RU"/>
              </w:rPr>
              <w:t>машино-мест</w:t>
            </w:r>
            <w:proofErr w:type="spellEnd"/>
            <w:r>
              <w:rPr>
                <w:sz w:val="20"/>
                <w:szCs w:val="20"/>
                <w:lang w:val="ru-RU"/>
              </w:rPr>
              <w:t xml:space="preserve"> на 1000 чел.</w:t>
            </w:r>
          </w:p>
        </w:tc>
        <w:tc>
          <w:tcPr>
            <w:tcW w:w="3118" w:type="dxa"/>
            <w:gridSpan w:val="2"/>
          </w:tcPr>
          <w:p w:rsidR="00D93DFC" w:rsidRDefault="00D93DFC" w:rsidP="001E30B4">
            <w:pPr>
              <w:pStyle w:val="aff6"/>
              <w:ind w:firstLine="0"/>
              <w:jc w:val="center"/>
              <w:rPr>
                <w:sz w:val="20"/>
                <w:szCs w:val="20"/>
                <w:lang w:val="ru-RU"/>
              </w:rPr>
            </w:pPr>
            <w:r>
              <w:rPr>
                <w:sz w:val="20"/>
                <w:szCs w:val="20"/>
                <w:lang w:val="ru-RU"/>
              </w:rPr>
              <w:t>15</w:t>
            </w:r>
          </w:p>
        </w:tc>
      </w:tr>
      <w:tr w:rsidR="00D93DFC" w:rsidRPr="00722162" w:rsidTr="00F8317D">
        <w:trPr>
          <w:cantSplit/>
        </w:trPr>
        <w:tc>
          <w:tcPr>
            <w:tcW w:w="2155" w:type="dxa"/>
            <w:vMerge/>
            <w:shd w:val="clear" w:color="auto" w:fill="F2F2F2" w:themeFill="background1" w:themeFillShade="F2"/>
          </w:tcPr>
          <w:p w:rsidR="00D93DFC" w:rsidRPr="00722162" w:rsidRDefault="00D93DFC" w:rsidP="001E30B4">
            <w:pPr>
              <w:pStyle w:val="aff6"/>
              <w:ind w:firstLine="0"/>
              <w:jc w:val="left"/>
              <w:rPr>
                <w:sz w:val="20"/>
                <w:szCs w:val="20"/>
                <w:lang w:val="ru-RU"/>
              </w:rPr>
            </w:pPr>
          </w:p>
        </w:tc>
        <w:tc>
          <w:tcPr>
            <w:tcW w:w="2268" w:type="dxa"/>
          </w:tcPr>
          <w:p w:rsidR="00D93DFC" w:rsidRPr="00722162" w:rsidRDefault="00D93DFC" w:rsidP="001937A1">
            <w:pPr>
              <w:pStyle w:val="aff6"/>
              <w:ind w:firstLine="0"/>
              <w:jc w:val="left"/>
              <w:rPr>
                <w:sz w:val="20"/>
                <w:szCs w:val="20"/>
                <w:lang w:val="ru-RU"/>
              </w:rPr>
            </w:pPr>
            <w:r w:rsidRPr="00722162">
              <w:rPr>
                <w:sz w:val="20"/>
                <w:szCs w:val="20"/>
                <w:lang w:val="ru-RU"/>
              </w:rPr>
              <w:t>Расчетный показатель максимально допустим</w:t>
            </w:r>
            <w:r w:rsidRPr="00722162">
              <w:rPr>
                <w:sz w:val="20"/>
                <w:szCs w:val="20"/>
                <w:lang w:val="ru-RU"/>
              </w:rPr>
              <w:t>о</w:t>
            </w:r>
            <w:r w:rsidRPr="00722162">
              <w:rPr>
                <w:sz w:val="20"/>
                <w:szCs w:val="20"/>
                <w:lang w:val="ru-RU"/>
              </w:rPr>
              <w:t>го уровня территориал</w:t>
            </w:r>
            <w:r w:rsidRPr="00722162">
              <w:rPr>
                <w:sz w:val="20"/>
                <w:szCs w:val="20"/>
                <w:lang w:val="ru-RU"/>
              </w:rPr>
              <w:t>ь</w:t>
            </w:r>
            <w:r w:rsidRPr="00722162">
              <w:rPr>
                <w:sz w:val="20"/>
                <w:szCs w:val="20"/>
                <w:lang w:val="ru-RU"/>
              </w:rPr>
              <w:t>ной доступности</w:t>
            </w:r>
          </w:p>
        </w:tc>
        <w:tc>
          <w:tcPr>
            <w:tcW w:w="5103" w:type="dxa"/>
            <w:gridSpan w:val="3"/>
          </w:tcPr>
          <w:p w:rsidR="00D93DFC" w:rsidRDefault="00D93DFC" w:rsidP="001E30B4">
            <w:pPr>
              <w:pStyle w:val="aff6"/>
              <w:ind w:firstLine="0"/>
              <w:jc w:val="center"/>
              <w:rPr>
                <w:sz w:val="20"/>
                <w:szCs w:val="20"/>
                <w:lang w:val="ru-RU"/>
              </w:rPr>
            </w:pPr>
            <w:r>
              <w:rPr>
                <w:sz w:val="20"/>
                <w:szCs w:val="20"/>
                <w:lang w:val="ru-RU"/>
              </w:rPr>
              <w:t>Не нормируется</w:t>
            </w:r>
          </w:p>
        </w:tc>
      </w:tr>
      <w:tr w:rsidR="00D93DFC" w:rsidRPr="00722162" w:rsidTr="00F8317D">
        <w:trPr>
          <w:cantSplit/>
        </w:trPr>
        <w:tc>
          <w:tcPr>
            <w:tcW w:w="9526" w:type="dxa"/>
            <w:gridSpan w:val="5"/>
            <w:shd w:val="clear" w:color="auto" w:fill="F2F2F2" w:themeFill="background1" w:themeFillShade="F2"/>
          </w:tcPr>
          <w:p w:rsidR="00D93DFC" w:rsidRPr="00722162" w:rsidRDefault="00D93DFC" w:rsidP="001E30B4">
            <w:pPr>
              <w:pStyle w:val="Default"/>
              <w:rPr>
                <w:color w:val="auto"/>
                <w:sz w:val="20"/>
                <w:szCs w:val="20"/>
              </w:rPr>
            </w:pPr>
            <w:bookmarkStart w:id="143" w:name="OLE_LINK634"/>
            <w:bookmarkStart w:id="144" w:name="OLE_LINK635"/>
            <w:r w:rsidRPr="00722162">
              <w:rPr>
                <w:b/>
                <w:bCs/>
                <w:color w:val="auto"/>
                <w:sz w:val="20"/>
                <w:szCs w:val="20"/>
              </w:rPr>
              <w:t xml:space="preserve">Примечания: </w:t>
            </w:r>
          </w:p>
          <w:p w:rsidR="00D93DFC" w:rsidRPr="00C63CB3" w:rsidRDefault="00D93DFC" w:rsidP="001E30B4">
            <w:pPr>
              <w:pStyle w:val="aff6"/>
              <w:ind w:firstLine="0"/>
              <w:jc w:val="left"/>
              <w:rPr>
                <w:sz w:val="20"/>
                <w:szCs w:val="20"/>
                <w:lang w:val="ru-RU"/>
              </w:rPr>
            </w:pPr>
            <w:bookmarkStart w:id="145" w:name="OLE_LINK693"/>
            <w:bookmarkStart w:id="146" w:name="OLE_LINK694"/>
            <w:bookmarkStart w:id="147" w:name="OLE_LINK695"/>
            <w:r>
              <w:rPr>
                <w:sz w:val="20"/>
                <w:szCs w:val="20"/>
                <w:lang w:val="ru-RU"/>
              </w:rPr>
              <w:t>1</w:t>
            </w:r>
            <w:r w:rsidRPr="00C63CB3">
              <w:rPr>
                <w:sz w:val="20"/>
                <w:szCs w:val="20"/>
                <w:lang w:val="ru-RU"/>
              </w:rPr>
              <w:t>. При сложном рельефе плотность магистральной сети следует увеличивать при уклонах 5-10% – на 25%, при уклонах более 10% – на 50%.</w:t>
            </w:r>
          </w:p>
          <w:p w:rsidR="00D93DFC" w:rsidRDefault="00D93DFC" w:rsidP="001E30B4">
            <w:pPr>
              <w:pStyle w:val="aff6"/>
              <w:ind w:firstLine="0"/>
              <w:jc w:val="left"/>
              <w:rPr>
                <w:sz w:val="20"/>
                <w:szCs w:val="20"/>
                <w:lang w:val="ru-RU"/>
              </w:rPr>
            </w:pPr>
            <w:r>
              <w:rPr>
                <w:sz w:val="20"/>
                <w:szCs w:val="20"/>
                <w:lang w:val="ru-RU"/>
              </w:rPr>
              <w:t>2</w:t>
            </w:r>
            <w:r w:rsidRPr="00C63CB3">
              <w:rPr>
                <w:sz w:val="20"/>
                <w:szCs w:val="20"/>
                <w:lang w:val="ru-RU"/>
              </w:rPr>
              <w:t>. Плотность транспортных коммуникаций в центральной части населенных пунктов может приниматься на 20-30% выше, чем в среднем по населенному пункту.</w:t>
            </w:r>
          </w:p>
          <w:p w:rsidR="00D93DFC" w:rsidRPr="005413E3" w:rsidRDefault="00D93DFC" w:rsidP="001E30B4">
            <w:pPr>
              <w:pStyle w:val="aff6"/>
              <w:ind w:firstLine="0"/>
              <w:jc w:val="left"/>
              <w:rPr>
                <w:sz w:val="20"/>
                <w:szCs w:val="20"/>
                <w:lang w:val="ru-RU"/>
              </w:rPr>
            </w:pPr>
            <w:r w:rsidRPr="005413E3">
              <w:rPr>
                <w:sz w:val="20"/>
                <w:szCs w:val="20"/>
                <w:lang w:val="ru-RU"/>
              </w:rPr>
              <w:t>3. Категории городских улиц и дорог следует назначать в соответствии с классификацией, приведенной в та</w:t>
            </w:r>
            <w:r w:rsidRPr="005413E3">
              <w:rPr>
                <w:sz w:val="20"/>
                <w:szCs w:val="20"/>
                <w:lang w:val="ru-RU"/>
              </w:rPr>
              <w:t>б</w:t>
            </w:r>
            <w:r w:rsidRPr="005413E3">
              <w:rPr>
                <w:sz w:val="20"/>
                <w:szCs w:val="20"/>
                <w:lang w:val="ru-RU"/>
              </w:rPr>
              <w:t>лице 24.2.1.2</w:t>
            </w:r>
            <w:r>
              <w:rPr>
                <w:sz w:val="20"/>
                <w:szCs w:val="20"/>
                <w:lang w:val="ru-RU"/>
              </w:rPr>
              <w:t xml:space="preserve"> РНГП Владимирской области.</w:t>
            </w:r>
          </w:p>
          <w:p w:rsidR="00D93DFC" w:rsidRDefault="00D93DFC" w:rsidP="001E30B4">
            <w:pPr>
              <w:pStyle w:val="aff6"/>
              <w:ind w:firstLine="0"/>
              <w:jc w:val="left"/>
              <w:rPr>
                <w:sz w:val="20"/>
                <w:szCs w:val="20"/>
                <w:lang w:val="ru-RU"/>
              </w:rPr>
            </w:pPr>
            <w:r>
              <w:rPr>
                <w:sz w:val="20"/>
                <w:szCs w:val="20"/>
                <w:lang w:val="ru-RU"/>
              </w:rPr>
              <w:t xml:space="preserve">4. </w:t>
            </w:r>
            <w:proofErr w:type="gramStart"/>
            <w:r>
              <w:rPr>
                <w:sz w:val="20"/>
                <w:szCs w:val="20"/>
                <w:lang w:val="ru-RU"/>
              </w:rPr>
              <w:t>Р</w:t>
            </w:r>
            <w:r w:rsidRPr="005413E3">
              <w:rPr>
                <w:sz w:val="20"/>
                <w:szCs w:val="20"/>
                <w:lang w:val="ru-RU"/>
              </w:rPr>
              <w:t>асчетны</w:t>
            </w:r>
            <w:r>
              <w:rPr>
                <w:sz w:val="20"/>
                <w:szCs w:val="20"/>
                <w:lang w:val="ru-RU"/>
              </w:rPr>
              <w:t>е</w:t>
            </w:r>
            <w:r w:rsidRPr="005413E3">
              <w:rPr>
                <w:sz w:val="20"/>
                <w:szCs w:val="20"/>
                <w:lang w:val="ru-RU"/>
              </w:rPr>
              <w:t xml:space="preserve"> показател</w:t>
            </w:r>
            <w:r>
              <w:rPr>
                <w:sz w:val="20"/>
                <w:szCs w:val="20"/>
                <w:lang w:val="ru-RU"/>
              </w:rPr>
              <w:t>и</w:t>
            </w:r>
            <w:r w:rsidRPr="005413E3">
              <w:rPr>
                <w:sz w:val="20"/>
                <w:szCs w:val="20"/>
                <w:lang w:val="ru-RU"/>
              </w:rPr>
              <w:t xml:space="preserve"> для проектирования сети улиц и дорог городск</w:t>
            </w:r>
            <w:r>
              <w:rPr>
                <w:sz w:val="20"/>
                <w:szCs w:val="20"/>
                <w:lang w:val="ru-RU"/>
              </w:rPr>
              <w:t>ом</w:t>
            </w:r>
            <w:r w:rsidRPr="005413E3">
              <w:rPr>
                <w:sz w:val="20"/>
                <w:szCs w:val="20"/>
                <w:lang w:val="ru-RU"/>
              </w:rPr>
              <w:t xml:space="preserve"> населенн</w:t>
            </w:r>
            <w:r>
              <w:rPr>
                <w:sz w:val="20"/>
                <w:szCs w:val="20"/>
                <w:lang w:val="ru-RU"/>
              </w:rPr>
              <w:t>ом</w:t>
            </w:r>
            <w:r w:rsidRPr="005413E3">
              <w:rPr>
                <w:sz w:val="20"/>
                <w:szCs w:val="20"/>
                <w:lang w:val="ru-RU"/>
              </w:rPr>
              <w:t xml:space="preserve"> пункт</w:t>
            </w:r>
            <w:r>
              <w:rPr>
                <w:sz w:val="20"/>
                <w:szCs w:val="20"/>
                <w:lang w:val="ru-RU"/>
              </w:rPr>
              <w:t>е (</w:t>
            </w:r>
            <w:r w:rsidR="0020415B">
              <w:rPr>
                <w:sz w:val="20"/>
                <w:szCs w:val="20"/>
                <w:lang w:val="ru-RU"/>
              </w:rPr>
              <w:t xml:space="preserve">город </w:t>
            </w:r>
            <w:r w:rsidR="00FF69DE">
              <w:rPr>
                <w:sz w:val="20"/>
                <w:szCs w:val="20"/>
                <w:lang w:val="ru-RU"/>
              </w:rPr>
              <w:t>Струн</w:t>
            </w:r>
            <w:r w:rsidR="00FF69DE">
              <w:rPr>
                <w:sz w:val="20"/>
                <w:szCs w:val="20"/>
                <w:lang w:val="ru-RU"/>
              </w:rPr>
              <w:t>и</w:t>
            </w:r>
            <w:r w:rsidR="00FF69DE">
              <w:rPr>
                <w:sz w:val="20"/>
                <w:szCs w:val="20"/>
                <w:lang w:val="ru-RU"/>
              </w:rPr>
              <w:t>но</w:t>
            </w:r>
            <w:r>
              <w:rPr>
                <w:sz w:val="20"/>
                <w:szCs w:val="20"/>
                <w:lang w:val="ru-RU"/>
              </w:rPr>
              <w:t>) следует принимать по таблице</w:t>
            </w:r>
            <w:r w:rsidRPr="005413E3">
              <w:rPr>
                <w:sz w:val="20"/>
                <w:szCs w:val="20"/>
                <w:lang w:val="ru-RU"/>
              </w:rPr>
              <w:t xml:space="preserve"> 24.2.1.3</w:t>
            </w:r>
            <w:r>
              <w:rPr>
                <w:sz w:val="20"/>
                <w:szCs w:val="20"/>
                <w:lang w:val="ru-RU"/>
              </w:rPr>
              <w:t xml:space="preserve"> РНГП Владимирской области, показатели </w:t>
            </w:r>
            <w:r w:rsidRPr="005413E3">
              <w:rPr>
                <w:sz w:val="20"/>
                <w:szCs w:val="20"/>
                <w:lang w:val="ru-RU"/>
              </w:rPr>
              <w:t>расстояний при прое</w:t>
            </w:r>
            <w:r w:rsidRPr="005413E3">
              <w:rPr>
                <w:sz w:val="20"/>
                <w:szCs w:val="20"/>
                <w:lang w:val="ru-RU"/>
              </w:rPr>
              <w:t>к</w:t>
            </w:r>
            <w:r w:rsidRPr="005413E3">
              <w:rPr>
                <w:sz w:val="20"/>
                <w:szCs w:val="20"/>
                <w:lang w:val="ru-RU"/>
              </w:rPr>
              <w:t>тировании магистралей, улиц и проездов общегородской сети</w:t>
            </w:r>
            <w:r>
              <w:rPr>
                <w:sz w:val="20"/>
                <w:szCs w:val="20"/>
                <w:lang w:val="ru-RU"/>
              </w:rPr>
              <w:t xml:space="preserve"> – по таблице 24.2.1.4 РНГП Владимирской о</w:t>
            </w:r>
            <w:r>
              <w:rPr>
                <w:sz w:val="20"/>
                <w:szCs w:val="20"/>
                <w:lang w:val="ru-RU"/>
              </w:rPr>
              <w:t>б</w:t>
            </w:r>
            <w:r>
              <w:rPr>
                <w:sz w:val="20"/>
                <w:szCs w:val="20"/>
                <w:lang w:val="ru-RU"/>
              </w:rPr>
              <w:t xml:space="preserve">ласти, показатели </w:t>
            </w:r>
            <w:r w:rsidRPr="005413E3">
              <w:rPr>
                <w:sz w:val="20"/>
                <w:szCs w:val="20"/>
                <w:lang w:val="ru-RU"/>
              </w:rPr>
              <w:t>минимальной ширины разделительных полос</w:t>
            </w:r>
            <w:r>
              <w:rPr>
                <w:sz w:val="20"/>
                <w:szCs w:val="20"/>
                <w:lang w:val="ru-RU"/>
              </w:rPr>
              <w:t xml:space="preserve"> – по таблице 24.2.1.5 РНГП Владимирской области, показатели </w:t>
            </w:r>
            <w:r w:rsidRPr="004C2881">
              <w:rPr>
                <w:sz w:val="20"/>
                <w:szCs w:val="20"/>
                <w:lang w:val="ru-RU"/>
              </w:rPr>
              <w:t>радиусов закругления проезжей части улиц и дорог по кромке тротуаров и</w:t>
            </w:r>
            <w:proofErr w:type="gramEnd"/>
            <w:r w:rsidRPr="004C2881">
              <w:rPr>
                <w:sz w:val="20"/>
                <w:szCs w:val="20"/>
                <w:lang w:val="ru-RU"/>
              </w:rPr>
              <w:t xml:space="preserve"> разделител</w:t>
            </w:r>
            <w:r w:rsidRPr="004C2881">
              <w:rPr>
                <w:sz w:val="20"/>
                <w:szCs w:val="20"/>
                <w:lang w:val="ru-RU"/>
              </w:rPr>
              <w:t>ь</w:t>
            </w:r>
            <w:r w:rsidRPr="004C2881">
              <w:rPr>
                <w:sz w:val="20"/>
                <w:szCs w:val="20"/>
                <w:lang w:val="ru-RU"/>
              </w:rPr>
              <w:t>ных полос</w:t>
            </w:r>
            <w:r>
              <w:rPr>
                <w:sz w:val="20"/>
                <w:szCs w:val="20"/>
                <w:lang w:val="ru-RU"/>
              </w:rPr>
              <w:t xml:space="preserve"> – по таблице 24.2.1.6 РНГП Владимирской области, показатели </w:t>
            </w:r>
            <w:r w:rsidRPr="004C2881">
              <w:rPr>
                <w:sz w:val="20"/>
                <w:szCs w:val="20"/>
                <w:lang w:val="ru-RU"/>
              </w:rPr>
              <w:t>ширины боковых проездов</w:t>
            </w:r>
            <w:r>
              <w:rPr>
                <w:sz w:val="20"/>
                <w:szCs w:val="20"/>
                <w:lang w:val="ru-RU"/>
              </w:rPr>
              <w:t xml:space="preserve"> – по таблице 24.2.1.7 РНГП Владимирской области, показатели </w:t>
            </w:r>
            <w:r w:rsidRPr="004C2881">
              <w:rPr>
                <w:sz w:val="20"/>
                <w:szCs w:val="20"/>
                <w:lang w:val="ru-RU"/>
              </w:rPr>
              <w:t>проездов к группам жилых зданий и иных объе</w:t>
            </w:r>
            <w:r w:rsidRPr="004C2881">
              <w:rPr>
                <w:sz w:val="20"/>
                <w:szCs w:val="20"/>
                <w:lang w:val="ru-RU"/>
              </w:rPr>
              <w:t>к</w:t>
            </w:r>
            <w:r w:rsidRPr="004C2881">
              <w:rPr>
                <w:sz w:val="20"/>
                <w:szCs w:val="20"/>
                <w:lang w:val="ru-RU"/>
              </w:rPr>
              <w:t>тов, а также к отдельным зданиям в кварталах (микрорайонах)</w:t>
            </w:r>
            <w:r>
              <w:rPr>
                <w:sz w:val="20"/>
                <w:szCs w:val="20"/>
                <w:lang w:val="ru-RU"/>
              </w:rPr>
              <w:t xml:space="preserve"> – по таблице 24.2.1.8 РНГП Владимирской области.</w:t>
            </w:r>
          </w:p>
          <w:p w:rsidR="00D93DFC" w:rsidRDefault="0053716E" w:rsidP="001E30B4">
            <w:pPr>
              <w:pStyle w:val="aff6"/>
              <w:ind w:firstLine="0"/>
              <w:jc w:val="left"/>
              <w:rPr>
                <w:sz w:val="20"/>
                <w:szCs w:val="20"/>
                <w:lang w:val="ru-RU"/>
              </w:rPr>
            </w:pPr>
            <w:r>
              <w:rPr>
                <w:sz w:val="20"/>
                <w:szCs w:val="20"/>
                <w:lang w:val="ru-RU"/>
              </w:rPr>
              <w:t>5</w:t>
            </w:r>
            <w:r w:rsidR="00D93DFC">
              <w:rPr>
                <w:sz w:val="20"/>
                <w:szCs w:val="20"/>
                <w:lang w:val="ru-RU"/>
              </w:rPr>
              <w:t xml:space="preserve">. </w:t>
            </w:r>
            <w:r w:rsidR="00D93DFC" w:rsidRPr="00C12190">
              <w:rPr>
                <w:sz w:val="20"/>
                <w:szCs w:val="20"/>
                <w:lang w:val="ru-RU"/>
              </w:rPr>
              <w:t>Нормативные параметры и расчетные показатели градостроительного проектирования сети общественного пассажирского транспорта</w:t>
            </w:r>
            <w:r w:rsidR="00D93DFC">
              <w:rPr>
                <w:sz w:val="20"/>
                <w:szCs w:val="20"/>
                <w:lang w:val="ru-RU"/>
              </w:rPr>
              <w:t xml:space="preserve"> следует принимать по таблице 24.2.4.2 РНГП Владимирской области.</w:t>
            </w:r>
          </w:p>
          <w:p w:rsidR="00D93DFC" w:rsidRDefault="0053716E" w:rsidP="00C12190">
            <w:pPr>
              <w:pStyle w:val="aff6"/>
              <w:ind w:firstLine="0"/>
              <w:jc w:val="left"/>
              <w:rPr>
                <w:sz w:val="20"/>
                <w:szCs w:val="20"/>
                <w:lang w:val="ru-RU"/>
              </w:rPr>
            </w:pPr>
            <w:r>
              <w:rPr>
                <w:sz w:val="20"/>
                <w:szCs w:val="20"/>
                <w:lang w:val="ru-RU"/>
              </w:rPr>
              <w:t>6</w:t>
            </w:r>
            <w:r w:rsidR="00D93DFC">
              <w:rPr>
                <w:sz w:val="20"/>
                <w:szCs w:val="20"/>
                <w:lang w:val="ru-RU"/>
              </w:rPr>
              <w:t xml:space="preserve">. </w:t>
            </w:r>
            <w:r w:rsidR="00D93DFC" w:rsidRPr="00743C97">
              <w:rPr>
                <w:sz w:val="20"/>
                <w:szCs w:val="20"/>
                <w:lang w:val="ru-RU"/>
              </w:rPr>
              <w:t>При подготовке генеральн</w:t>
            </w:r>
            <w:r w:rsidR="00D93DFC">
              <w:rPr>
                <w:sz w:val="20"/>
                <w:szCs w:val="20"/>
                <w:lang w:val="ru-RU"/>
              </w:rPr>
              <w:t>ого плана городского поселения,</w:t>
            </w:r>
            <w:r w:rsidR="00D93DFC" w:rsidRPr="00743C97">
              <w:rPr>
                <w:sz w:val="20"/>
                <w:szCs w:val="20"/>
                <w:lang w:val="ru-RU"/>
              </w:rPr>
              <w:t xml:space="preserve"> документации по планировке территории, а также при внесении изменений в градостроительную документацию уровень автомобилизации следует пр</w:t>
            </w:r>
            <w:r w:rsidR="00D93DFC" w:rsidRPr="00743C97">
              <w:rPr>
                <w:sz w:val="20"/>
                <w:szCs w:val="20"/>
                <w:lang w:val="ru-RU"/>
              </w:rPr>
              <w:t>и</w:t>
            </w:r>
            <w:r w:rsidR="00D93DFC" w:rsidRPr="00743C97">
              <w:rPr>
                <w:sz w:val="20"/>
                <w:szCs w:val="20"/>
                <w:lang w:val="ru-RU"/>
              </w:rPr>
              <w:t>нимать в соответствии с показателями, определенными на расчетный срок</w:t>
            </w:r>
            <w:r w:rsidR="00D93DFC">
              <w:rPr>
                <w:sz w:val="20"/>
                <w:szCs w:val="20"/>
                <w:lang w:val="ru-RU"/>
              </w:rPr>
              <w:t>.</w:t>
            </w:r>
            <w:bookmarkEnd w:id="143"/>
            <w:bookmarkEnd w:id="144"/>
            <w:bookmarkEnd w:id="145"/>
            <w:bookmarkEnd w:id="146"/>
            <w:bookmarkEnd w:id="147"/>
          </w:p>
          <w:p w:rsidR="00D93DFC" w:rsidRDefault="0053716E" w:rsidP="00C12190">
            <w:pPr>
              <w:pStyle w:val="aff6"/>
              <w:ind w:firstLine="0"/>
              <w:jc w:val="left"/>
              <w:rPr>
                <w:sz w:val="20"/>
                <w:szCs w:val="20"/>
                <w:lang w:val="ru-RU"/>
              </w:rPr>
            </w:pPr>
            <w:r>
              <w:rPr>
                <w:sz w:val="20"/>
                <w:szCs w:val="20"/>
                <w:lang w:val="ru-RU"/>
              </w:rPr>
              <w:t>7</w:t>
            </w:r>
            <w:r w:rsidR="00D93DFC">
              <w:rPr>
                <w:sz w:val="20"/>
                <w:szCs w:val="20"/>
                <w:lang w:val="ru-RU"/>
              </w:rPr>
              <w:t xml:space="preserve">. </w:t>
            </w:r>
            <w:r w:rsidR="00D93DFC" w:rsidRPr="00C12190">
              <w:rPr>
                <w:sz w:val="20"/>
                <w:szCs w:val="20"/>
                <w:lang w:val="ru-RU"/>
              </w:rPr>
              <w:t xml:space="preserve">Места организованного хранения микроавтобусов, автобусов и </w:t>
            </w:r>
            <w:proofErr w:type="gramStart"/>
            <w:r w:rsidR="00D93DFC" w:rsidRPr="00C12190">
              <w:rPr>
                <w:sz w:val="20"/>
                <w:szCs w:val="20"/>
                <w:lang w:val="ru-RU"/>
              </w:rPr>
              <w:t>грузо</w:t>
            </w:r>
            <w:r w:rsidR="00D93DFC">
              <w:rPr>
                <w:sz w:val="20"/>
                <w:szCs w:val="20"/>
                <w:lang w:val="ru-RU"/>
              </w:rPr>
              <w:t>вых автомобилей, при</w:t>
            </w:r>
            <w:r w:rsidR="00D93DFC" w:rsidRPr="00C12190">
              <w:rPr>
                <w:sz w:val="20"/>
                <w:szCs w:val="20"/>
                <w:lang w:val="ru-RU"/>
              </w:rPr>
              <w:t xml:space="preserve">надлежащих гражданам </w:t>
            </w:r>
            <w:r w:rsidR="00D93DFC">
              <w:rPr>
                <w:sz w:val="20"/>
                <w:szCs w:val="20"/>
                <w:lang w:val="ru-RU"/>
              </w:rPr>
              <w:t>р</w:t>
            </w:r>
            <w:r w:rsidR="00D93DFC" w:rsidRPr="00C12190">
              <w:rPr>
                <w:sz w:val="20"/>
                <w:szCs w:val="20"/>
                <w:lang w:val="ru-RU"/>
              </w:rPr>
              <w:t>азмещаются</w:t>
            </w:r>
            <w:proofErr w:type="gramEnd"/>
            <w:r w:rsidR="00D93DFC" w:rsidRPr="00C12190">
              <w:rPr>
                <w:sz w:val="20"/>
                <w:szCs w:val="20"/>
                <w:lang w:val="ru-RU"/>
              </w:rPr>
              <w:t xml:space="preserve"> в производственных и коммунально-складских зонах в порядке, установленном о</w:t>
            </w:r>
            <w:r w:rsidR="00D93DFC" w:rsidRPr="00C12190">
              <w:rPr>
                <w:sz w:val="20"/>
                <w:szCs w:val="20"/>
                <w:lang w:val="ru-RU"/>
              </w:rPr>
              <w:t>р</w:t>
            </w:r>
            <w:r w:rsidR="00D93DFC" w:rsidRPr="00C12190">
              <w:rPr>
                <w:sz w:val="20"/>
                <w:szCs w:val="20"/>
                <w:lang w:val="ru-RU"/>
              </w:rPr>
              <w:t>ганами местного самоуправления</w:t>
            </w:r>
            <w:r w:rsidR="001937A1">
              <w:rPr>
                <w:sz w:val="20"/>
                <w:szCs w:val="20"/>
                <w:lang w:val="ru-RU"/>
              </w:rPr>
              <w:t>.</w:t>
            </w:r>
          </w:p>
          <w:p w:rsidR="001937A1" w:rsidRPr="00722162" w:rsidRDefault="0053716E" w:rsidP="00CA307E">
            <w:pPr>
              <w:pStyle w:val="aff6"/>
              <w:ind w:firstLine="0"/>
              <w:jc w:val="left"/>
              <w:rPr>
                <w:sz w:val="20"/>
                <w:szCs w:val="20"/>
                <w:lang w:val="ru-RU"/>
              </w:rPr>
            </w:pPr>
            <w:r>
              <w:rPr>
                <w:sz w:val="20"/>
                <w:szCs w:val="20"/>
                <w:lang w:val="ru-RU"/>
              </w:rPr>
              <w:t>8</w:t>
            </w:r>
            <w:r w:rsidR="001937A1" w:rsidRPr="00561BE1">
              <w:rPr>
                <w:sz w:val="20"/>
                <w:szCs w:val="20"/>
                <w:lang w:val="ru-RU"/>
              </w:rPr>
              <w:t>. Показател</w:t>
            </w:r>
            <w:r w:rsidR="00CA307E">
              <w:rPr>
                <w:sz w:val="20"/>
                <w:szCs w:val="20"/>
                <w:lang w:val="ru-RU"/>
              </w:rPr>
              <w:t>и</w:t>
            </w:r>
            <w:r w:rsidR="001937A1" w:rsidRPr="00561BE1">
              <w:rPr>
                <w:sz w:val="20"/>
                <w:szCs w:val="20"/>
                <w:lang w:val="ru-RU"/>
              </w:rPr>
              <w:t xml:space="preserve"> для объектов для временного хранения легковых автомобилей следует принимать по таблицам 24.2.5.7-24.2.5.9 РНГП </w:t>
            </w:r>
            <w:r w:rsidR="001937A1" w:rsidRPr="00722162">
              <w:rPr>
                <w:sz w:val="20"/>
                <w:szCs w:val="20"/>
                <w:lang w:val="ru-RU"/>
              </w:rPr>
              <w:t>Владимирской области</w:t>
            </w:r>
            <w:r w:rsidR="001937A1">
              <w:rPr>
                <w:sz w:val="20"/>
                <w:szCs w:val="20"/>
                <w:lang w:val="ru-RU"/>
              </w:rPr>
              <w:t>.</w:t>
            </w:r>
          </w:p>
        </w:tc>
      </w:tr>
    </w:tbl>
    <w:p w:rsidR="0040669A" w:rsidRPr="00722162" w:rsidRDefault="00CF5AB7" w:rsidP="001937A1">
      <w:pPr>
        <w:pStyle w:val="20"/>
        <w:numPr>
          <w:ilvl w:val="1"/>
          <w:numId w:val="13"/>
        </w:numPr>
        <w:ind w:left="0" w:firstLine="0"/>
      </w:pPr>
      <w:bookmarkStart w:id="148" w:name="_Toc27665144"/>
      <w:bookmarkEnd w:id="129"/>
      <w:r>
        <w:lastRenderedPageBreak/>
        <w:t>Объекты</w:t>
      </w:r>
      <w:r w:rsidR="0040669A" w:rsidRPr="00722162">
        <w:t xml:space="preserve"> </w:t>
      </w:r>
      <w:bookmarkStart w:id="149" w:name="OLE_LINK215"/>
      <w:bookmarkStart w:id="150" w:name="OLE_LINK216"/>
      <w:bookmarkStart w:id="151" w:name="OLE_LINK219"/>
      <w:r>
        <w:t>местного значения поселения</w:t>
      </w:r>
      <w:r w:rsidR="0040669A" w:rsidRPr="00722162">
        <w:t xml:space="preserve"> </w:t>
      </w:r>
      <w:r w:rsidR="0040669A" w:rsidRPr="008C52C1">
        <w:t xml:space="preserve">в области </w:t>
      </w:r>
      <w:bookmarkEnd w:id="119"/>
      <w:bookmarkEnd w:id="120"/>
      <w:bookmarkEnd w:id="149"/>
      <w:bookmarkEnd w:id="150"/>
      <w:bookmarkEnd w:id="151"/>
      <w:r w:rsidR="001A66FB" w:rsidRPr="00FE312E">
        <w:rPr>
          <w:rFonts w:cs="Times New Roman"/>
          <w:bCs w:val="0"/>
          <w:szCs w:val="24"/>
        </w:rPr>
        <w:t>физической культуры и массового спорта</w:t>
      </w:r>
      <w:bookmarkEnd w:id="148"/>
    </w:p>
    <w:p w:rsidR="00471F12" w:rsidRPr="00722162" w:rsidRDefault="00471F12" w:rsidP="001937A1">
      <w:pPr>
        <w:keepNext/>
        <w:jc w:val="right"/>
        <w:rPr>
          <w:b/>
          <w:i/>
        </w:rPr>
      </w:pPr>
      <w:bookmarkStart w:id="152" w:name="OLE_LINK282"/>
      <w:bookmarkStart w:id="153" w:name="OLE_LINK283"/>
      <w:bookmarkStart w:id="154" w:name="OLE_LINK284"/>
      <w:bookmarkStart w:id="155" w:name="OLE_LINK285"/>
      <w:r w:rsidRPr="00722162">
        <w:rPr>
          <w:b/>
          <w:i/>
        </w:rPr>
        <w:t>Таблица 1.</w:t>
      </w:r>
      <w:r w:rsidR="00EB5BD8">
        <w:rPr>
          <w:b/>
          <w:i/>
        </w:rPr>
        <w:t>3</w:t>
      </w:r>
    </w:p>
    <w:p w:rsidR="00471F12" w:rsidRPr="00722162" w:rsidRDefault="00471F12" w:rsidP="001937A1">
      <w:pPr>
        <w:keepNext/>
        <w:spacing w:after="120"/>
        <w:ind w:firstLine="0"/>
        <w:jc w:val="center"/>
        <w:rPr>
          <w:b/>
          <w:i/>
        </w:rPr>
      </w:pPr>
      <w:r w:rsidRPr="00E06CC5">
        <w:rPr>
          <w:b/>
          <w:i/>
        </w:rPr>
        <w:t xml:space="preserve">Расчетные показатели, устанавливаемые для объектов </w:t>
      </w:r>
      <w:r w:rsidRPr="00722162">
        <w:rPr>
          <w:b/>
          <w:i/>
        </w:rPr>
        <w:t xml:space="preserve">местного значения </w:t>
      </w:r>
      <w:r w:rsidR="00F1352E">
        <w:rPr>
          <w:b/>
          <w:i/>
        </w:rPr>
        <w:t>поселения в области</w:t>
      </w:r>
      <w:r w:rsidRPr="00722162">
        <w:rPr>
          <w:b/>
          <w:i/>
        </w:rPr>
        <w:t xml:space="preserve"> </w:t>
      </w:r>
      <w:r w:rsidR="001A66FB" w:rsidRPr="001A66FB">
        <w:rPr>
          <w:b/>
          <w:i/>
        </w:rPr>
        <w:t>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580"/>
        <w:gridCol w:w="2835"/>
        <w:gridCol w:w="1701"/>
        <w:gridCol w:w="1418"/>
        <w:gridCol w:w="850"/>
      </w:tblGrid>
      <w:tr w:rsidR="00F1352E" w:rsidRPr="00722162" w:rsidTr="00BE0A18">
        <w:trPr>
          <w:cantSplit/>
          <w:tblHeader/>
        </w:trPr>
        <w:tc>
          <w:tcPr>
            <w:tcW w:w="2580" w:type="dxa"/>
            <w:shd w:val="clear" w:color="auto" w:fill="D9D9D9" w:themeFill="background1" w:themeFillShade="D9"/>
          </w:tcPr>
          <w:p w:rsidR="00F1352E" w:rsidRPr="00722162" w:rsidRDefault="00F1352E" w:rsidP="001937A1">
            <w:pPr>
              <w:pStyle w:val="aff6"/>
              <w:keepNext/>
              <w:ind w:firstLine="0"/>
              <w:jc w:val="center"/>
              <w:rPr>
                <w:b/>
                <w:i/>
                <w:sz w:val="20"/>
                <w:szCs w:val="20"/>
                <w:lang w:val="ru-RU"/>
              </w:rPr>
            </w:pPr>
            <w:bookmarkStart w:id="156" w:name="OLE_LINK408"/>
            <w:bookmarkStart w:id="157" w:name="OLE_LINK409"/>
            <w:bookmarkStart w:id="158" w:name="OLE_LINK412"/>
            <w:r w:rsidRPr="00722162">
              <w:rPr>
                <w:b/>
                <w:i/>
                <w:sz w:val="20"/>
                <w:szCs w:val="20"/>
                <w:lang w:val="ru-RU"/>
              </w:rPr>
              <w:t>Наименование вида объе</w:t>
            </w:r>
            <w:r w:rsidRPr="00722162">
              <w:rPr>
                <w:b/>
                <w:i/>
                <w:sz w:val="20"/>
                <w:szCs w:val="20"/>
                <w:lang w:val="ru-RU"/>
              </w:rPr>
              <w:t>к</w:t>
            </w:r>
            <w:r w:rsidRPr="00722162">
              <w:rPr>
                <w:b/>
                <w:i/>
                <w:sz w:val="20"/>
                <w:szCs w:val="20"/>
                <w:lang w:val="ru-RU"/>
              </w:rPr>
              <w:t>та</w:t>
            </w:r>
          </w:p>
        </w:tc>
        <w:tc>
          <w:tcPr>
            <w:tcW w:w="2835" w:type="dxa"/>
            <w:shd w:val="clear" w:color="auto" w:fill="D9D9D9" w:themeFill="background1" w:themeFillShade="D9"/>
          </w:tcPr>
          <w:p w:rsidR="00F1352E" w:rsidRPr="00722162" w:rsidRDefault="00F1352E" w:rsidP="001937A1">
            <w:pPr>
              <w:pStyle w:val="aff6"/>
              <w:keepNext/>
              <w:ind w:firstLine="0"/>
              <w:jc w:val="center"/>
              <w:rPr>
                <w:b/>
                <w:i/>
                <w:sz w:val="20"/>
                <w:szCs w:val="20"/>
                <w:lang w:val="ru-RU"/>
              </w:rPr>
            </w:pPr>
            <w:r w:rsidRPr="00722162">
              <w:rPr>
                <w:b/>
                <w:i/>
                <w:sz w:val="20"/>
                <w:szCs w:val="20"/>
                <w:lang w:val="ru-RU"/>
              </w:rPr>
              <w:t>Тип расчетного показателя</w:t>
            </w:r>
          </w:p>
        </w:tc>
        <w:tc>
          <w:tcPr>
            <w:tcW w:w="1701" w:type="dxa"/>
            <w:shd w:val="clear" w:color="auto" w:fill="D9D9D9" w:themeFill="background1" w:themeFillShade="D9"/>
          </w:tcPr>
          <w:p w:rsidR="00F1352E" w:rsidRPr="00722162" w:rsidRDefault="00F1352E" w:rsidP="001937A1">
            <w:pPr>
              <w:pStyle w:val="aff6"/>
              <w:keepNext/>
              <w:ind w:firstLine="0"/>
              <w:jc w:val="center"/>
              <w:rPr>
                <w:b/>
                <w:i/>
                <w:sz w:val="20"/>
                <w:szCs w:val="20"/>
                <w:lang w:val="ru-RU"/>
              </w:rPr>
            </w:pPr>
            <w:r w:rsidRPr="00722162">
              <w:rPr>
                <w:b/>
                <w:i/>
                <w:sz w:val="20"/>
                <w:szCs w:val="20"/>
                <w:lang w:val="ru-RU"/>
              </w:rPr>
              <w:t>Наименование расчетного пок</w:t>
            </w:r>
            <w:r w:rsidRPr="00722162">
              <w:rPr>
                <w:b/>
                <w:i/>
                <w:sz w:val="20"/>
                <w:szCs w:val="20"/>
                <w:lang w:val="ru-RU"/>
              </w:rPr>
              <w:t>а</w:t>
            </w:r>
            <w:r w:rsidRPr="00722162">
              <w:rPr>
                <w:b/>
                <w:i/>
                <w:sz w:val="20"/>
                <w:szCs w:val="20"/>
                <w:lang w:val="ru-RU"/>
              </w:rPr>
              <w:t>зателя, единица измерения</w:t>
            </w:r>
          </w:p>
        </w:tc>
        <w:tc>
          <w:tcPr>
            <w:tcW w:w="2268" w:type="dxa"/>
            <w:gridSpan w:val="2"/>
            <w:shd w:val="clear" w:color="auto" w:fill="D9D9D9" w:themeFill="background1" w:themeFillShade="D9"/>
          </w:tcPr>
          <w:p w:rsidR="00F1352E" w:rsidRPr="00722162" w:rsidRDefault="00F1352E" w:rsidP="001937A1">
            <w:pPr>
              <w:pStyle w:val="aff6"/>
              <w:keepNext/>
              <w:ind w:firstLine="0"/>
              <w:jc w:val="center"/>
              <w:rPr>
                <w:sz w:val="20"/>
                <w:szCs w:val="20"/>
                <w:lang w:val="ru-RU"/>
              </w:rPr>
            </w:pPr>
            <w:r w:rsidRPr="00722162">
              <w:rPr>
                <w:b/>
                <w:i/>
                <w:sz w:val="20"/>
                <w:szCs w:val="20"/>
                <w:lang w:val="ru-RU"/>
              </w:rPr>
              <w:t>Значение расчетного показателя</w:t>
            </w:r>
          </w:p>
        </w:tc>
      </w:tr>
      <w:tr w:rsidR="00F1352E" w:rsidRPr="00722162" w:rsidTr="00BE0A18">
        <w:trPr>
          <w:cantSplit/>
        </w:trPr>
        <w:tc>
          <w:tcPr>
            <w:tcW w:w="2580" w:type="dxa"/>
            <w:vMerge w:val="restart"/>
            <w:shd w:val="clear" w:color="auto" w:fill="F2F2F2" w:themeFill="background1" w:themeFillShade="F2"/>
          </w:tcPr>
          <w:p w:rsidR="00F1352E" w:rsidRPr="00722162" w:rsidRDefault="00F1352E" w:rsidP="00C43DBB">
            <w:pPr>
              <w:pStyle w:val="aff6"/>
              <w:ind w:firstLine="0"/>
              <w:jc w:val="left"/>
              <w:rPr>
                <w:sz w:val="20"/>
                <w:szCs w:val="20"/>
                <w:lang w:val="ru-RU"/>
              </w:rPr>
            </w:pPr>
            <w:r w:rsidRPr="00722162">
              <w:rPr>
                <w:sz w:val="20"/>
                <w:szCs w:val="20"/>
                <w:lang w:val="ru-RU"/>
              </w:rPr>
              <w:t>Плоскостные спортивные сооружения</w:t>
            </w:r>
          </w:p>
        </w:tc>
        <w:tc>
          <w:tcPr>
            <w:tcW w:w="2835" w:type="dxa"/>
          </w:tcPr>
          <w:p w:rsidR="00F1352E" w:rsidRPr="00722162" w:rsidRDefault="00F1352E" w:rsidP="00C43DBB">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1701" w:type="dxa"/>
          </w:tcPr>
          <w:p w:rsidR="00F1352E" w:rsidRPr="00722162" w:rsidRDefault="00F1352E" w:rsidP="00C43DBB">
            <w:pPr>
              <w:pStyle w:val="aff6"/>
              <w:ind w:firstLine="0"/>
              <w:jc w:val="left"/>
              <w:rPr>
                <w:sz w:val="20"/>
                <w:szCs w:val="20"/>
                <w:lang w:val="ru-RU"/>
              </w:rPr>
            </w:pPr>
            <w:r w:rsidRPr="00722162">
              <w:rPr>
                <w:sz w:val="20"/>
                <w:szCs w:val="20"/>
                <w:lang w:val="ru-RU"/>
              </w:rPr>
              <w:t>Площадь, м</w:t>
            </w:r>
            <w:proofErr w:type="gramStart"/>
            <w:r w:rsidRPr="00722162">
              <w:rPr>
                <w:sz w:val="20"/>
                <w:szCs w:val="20"/>
                <w:vertAlign w:val="superscript"/>
                <w:lang w:val="ru-RU"/>
              </w:rPr>
              <w:t>2</w:t>
            </w:r>
            <w:proofErr w:type="gramEnd"/>
            <w:r w:rsidRPr="00722162">
              <w:rPr>
                <w:sz w:val="20"/>
                <w:szCs w:val="20"/>
                <w:lang w:val="ru-RU"/>
              </w:rPr>
              <w:t xml:space="preserve"> на 1000 чел.</w:t>
            </w:r>
          </w:p>
        </w:tc>
        <w:tc>
          <w:tcPr>
            <w:tcW w:w="2268" w:type="dxa"/>
            <w:gridSpan w:val="2"/>
          </w:tcPr>
          <w:p w:rsidR="00F1352E" w:rsidRPr="00722162" w:rsidRDefault="00F1352E" w:rsidP="00C43DBB">
            <w:pPr>
              <w:pStyle w:val="Default"/>
              <w:jc w:val="center"/>
              <w:rPr>
                <w:color w:val="auto"/>
                <w:sz w:val="20"/>
                <w:szCs w:val="20"/>
              </w:rPr>
            </w:pPr>
            <w:r w:rsidRPr="00722162">
              <w:rPr>
                <w:color w:val="auto"/>
                <w:sz w:val="20"/>
                <w:szCs w:val="20"/>
              </w:rPr>
              <w:t>1949,4</w:t>
            </w:r>
          </w:p>
        </w:tc>
      </w:tr>
      <w:tr w:rsidR="00F1352E" w:rsidRPr="00722162" w:rsidTr="00BE0A18">
        <w:trPr>
          <w:cantSplit/>
        </w:trPr>
        <w:tc>
          <w:tcPr>
            <w:tcW w:w="2580" w:type="dxa"/>
            <w:vMerge/>
            <w:shd w:val="clear" w:color="auto" w:fill="F2F2F2" w:themeFill="background1" w:themeFillShade="F2"/>
          </w:tcPr>
          <w:p w:rsidR="00F1352E" w:rsidRPr="00722162" w:rsidRDefault="00F1352E" w:rsidP="00C43DBB">
            <w:pPr>
              <w:pStyle w:val="aff6"/>
              <w:ind w:firstLine="0"/>
              <w:jc w:val="left"/>
              <w:rPr>
                <w:sz w:val="20"/>
                <w:szCs w:val="20"/>
                <w:lang w:val="ru-RU"/>
              </w:rPr>
            </w:pPr>
          </w:p>
        </w:tc>
        <w:tc>
          <w:tcPr>
            <w:tcW w:w="2835" w:type="dxa"/>
          </w:tcPr>
          <w:p w:rsidR="00F1352E" w:rsidRPr="00722162" w:rsidRDefault="00F1352E" w:rsidP="00C43DBB">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территориальной доступности</w:t>
            </w:r>
          </w:p>
        </w:tc>
        <w:tc>
          <w:tcPr>
            <w:tcW w:w="1701" w:type="dxa"/>
          </w:tcPr>
          <w:p w:rsidR="00F1352E" w:rsidRPr="00722162" w:rsidRDefault="00F1352E" w:rsidP="00E12E63">
            <w:pPr>
              <w:pStyle w:val="aff6"/>
              <w:ind w:firstLine="0"/>
              <w:jc w:val="left"/>
              <w:rPr>
                <w:sz w:val="20"/>
                <w:szCs w:val="20"/>
                <w:lang w:val="ru-RU"/>
              </w:rPr>
            </w:pPr>
            <w:r>
              <w:rPr>
                <w:sz w:val="20"/>
                <w:szCs w:val="20"/>
                <w:lang w:val="ru-RU"/>
              </w:rPr>
              <w:t>Транспортн</w:t>
            </w:r>
            <w:r w:rsidR="00E12E63">
              <w:rPr>
                <w:sz w:val="20"/>
                <w:szCs w:val="20"/>
                <w:lang w:val="ru-RU"/>
              </w:rPr>
              <w:t>ая</w:t>
            </w:r>
            <w:r w:rsidRPr="00722162">
              <w:rPr>
                <w:sz w:val="20"/>
                <w:szCs w:val="20"/>
                <w:lang w:val="ru-RU"/>
              </w:rPr>
              <w:t xml:space="preserve"> до</w:t>
            </w:r>
            <w:r w:rsidRPr="00722162">
              <w:rPr>
                <w:sz w:val="20"/>
                <w:szCs w:val="20"/>
                <w:lang w:val="ru-RU"/>
              </w:rPr>
              <w:t>с</w:t>
            </w:r>
            <w:r w:rsidRPr="00722162">
              <w:rPr>
                <w:sz w:val="20"/>
                <w:szCs w:val="20"/>
                <w:lang w:val="ru-RU"/>
              </w:rPr>
              <w:t>тупность, мин.</w:t>
            </w:r>
          </w:p>
        </w:tc>
        <w:tc>
          <w:tcPr>
            <w:tcW w:w="2268" w:type="dxa"/>
            <w:gridSpan w:val="2"/>
          </w:tcPr>
          <w:p w:rsidR="00F1352E" w:rsidRPr="00722162" w:rsidRDefault="00F1352E" w:rsidP="00C43DBB">
            <w:pPr>
              <w:pStyle w:val="Default"/>
              <w:jc w:val="center"/>
              <w:rPr>
                <w:color w:val="auto"/>
                <w:sz w:val="20"/>
                <w:szCs w:val="20"/>
              </w:rPr>
            </w:pPr>
            <w:r>
              <w:rPr>
                <w:color w:val="auto"/>
                <w:sz w:val="20"/>
                <w:szCs w:val="20"/>
              </w:rPr>
              <w:t>30</w:t>
            </w:r>
          </w:p>
        </w:tc>
      </w:tr>
      <w:tr w:rsidR="00A509F5" w:rsidRPr="00722162" w:rsidTr="00BE0A18">
        <w:trPr>
          <w:cantSplit/>
        </w:trPr>
        <w:tc>
          <w:tcPr>
            <w:tcW w:w="2580" w:type="dxa"/>
            <w:vMerge w:val="restart"/>
            <w:shd w:val="clear" w:color="auto" w:fill="F2F2F2" w:themeFill="background1" w:themeFillShade="F2"/>
          </w:tcPr>
          <w:p w:rsidR="00A509F5" w:rsidRPr="00722162" w:rsidRDefault="00A509F5" w:rsidP="00C43DBB">
            <w:pPr>
              <w:pStyle w:val="aff6"/>
              <w:ind w:firstLine="0"/>
              <w:jc w:val="left"/>
              <w:rPr>
                <w:sz w:val="20"/>
                <w:szCs w:val="20"/>
                <w:lang w:val="ru-RU"/>
              </w:rPr>
            </w:pPr>
            <w:r w:rsidRPr="00722162">
              <w:rPr>
                <w:sz w:val="20"/>
                <w:szCs w:val="20"/>
                <w:lang w:val="ru-RU"/>
              </w:rPr>
              <w:t>Спортивный зал</w:t>
            </w:r>
          </w:p>
        </w:tc>
        <w:tc>
          <w:tcPr>
            <w:tcW w:w="2835" w:type="dxa"/>
            <w:vMerge w:val="restart"/>
          </w:tcPr>
          <w:p w:rsidR="00A509F5" w:rsidRPr="00722162" w:rsidRDefault="00A509F5" w:rsidP="00C43DBB">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1701" w:type="dxa"/>
            <w:vMerge w:val="restart"/>
          </w:tcPr>
          <w:p w:rsidR="00A509F5" w:rsidRPr="00722162" w:rsidRDefault="00A509F5" w:rsidP="00C43DBB">
            <w:pPr>
              <w:pStyle w:val="aff6"/>
              <w:ind w:firstLine="0"/>
              <w:jc w:val="left"/>
              <w:rPr>
                <w:sz w:val="20"/>
                <w:szCs w:val="20"/>
                <w:lang w:val="ru-RU"/>
              </w:rPr>
            </w:pPr>
            <w:r w:rsidRPr="00722162">
              <w:rPr>
                <w:sz w:val="20"/>
                <w:szCs w:val="20"/>
                <w:lang w:val="ru-RU"/>
              </w:rPr>
              <w:t>Площадь пола з</w:t>
            </w:r>
            <w:r w:rsidRPr="00722162">
              <w:rPr>
                <w:sz w:val="20"/>
                <w:szCs w:val="20"/>
                <w:lang w:val="ru-RU"/>
              </w:rPr>
              <w:t>а</w:t>
            </w:r>
            <w:r w:rsidRPr="00722162">
              <w:rPr>
                <w:sz w:val="20"/>
                <w:szCs w:val="20"/>
                <w:lang w:val="ru-RU"/>
              </w:rPr>
              <w:t>ла, м</w:t>
            </w:r>
            <w:proofErr w:type="gramStart"/>
            <w:r w:rsidRPr="00722162">
              <w:rPr>
                <w:sz w:val="20"/>
                <w:szCs w:val="20"/>
                <w:vertAlign w:val="superscript"/>
                <w:lang w:val="ru-RU"/>
              </w:rPr>
              <w:t>2</w:t>
            </w:r>
            <w:proofErr w:type="gramEnd"/>
            <w:r w:rsidRPr="00722162">
              <w:rPr>
                <w:sz w:val="20"/>
                <w:szCs w:val="20"/>
                <w:lang w:val="ru-RU"/>
              </w:rPr>
              <w:t xml:space="preserve"> на 1000 чел.</w:t>
            </w:r>
          </w:p>
        </w:tc>
        <w:tc>
          <w:tcPr>
            <w:tcW w:w="1418" w:type="dxa"/>
          </w:tcPr>
          <w:p w:rsidR="00A509F5" w:rsidRPr="00722162" w:rsidRDefault="00A509F5" w:rsidP="00464983">
            <w:pPr>
              <w:pStyle w:val="Default"/>
              <w:rPr>
                <w:color w:val="auto"/>
                <w:sz w:val="20"/>
                <w:szCs w:val="20"/>
              </w:rPr>
            </w:pPr>
            <w:r w:rsidRPr="00722162">
              <w:rPr>
                <w:color w:val="auto"/>
                <w:sz w:val="20"/>
                <w:szCs w:val="20"/>
              </w:rPr>
              <w:t>всего, в том числе:</w:t>
            </w:r>
          </w:p>
        </w:tc>
        <w:tc>
          <w:tcPr>
            <w:tcW w:w="850" w:type="dxa"/>
          </w:tcPr>
          <w:p w:rsidR="00A509F5" w:rsidRPr="00722162" w:rsidRDefault="00A509F5" w:rsidP="00C43DBB">
            <w:pPr>
              <w:pStyle w:val="Default"/>
              <w:jc w:val="center"/>
              <w:rPr>
                <w:color w:val="auto"/>
                <w:sz w:val="20"/>
                <w:szCs w:val="20"/>
              </w:rPr>
            </w:pPr>
            <w:r w:rsidRPr="00722162">
              <w:rPr>
                <w:color w:val="auto"/>
                <w:sz w:val="20"/>
                <w:szCs w:val="20"/>
              </w:rPr>
              <w:t>350</w:t>
            </w:r>
          </w:p>
        </w:tc>
      </w:tr>
      <w:tr w:rsidR="00A509F5" w:rsidRPr="00722162" w:rsidTr="00BE0A18">
        <w:trPr>
          <w:cantSplit/>
        </w:trPr>
        <w:tc>
          <w:tcPr>
            <w:tcW w:w="2580" w:type="dxa"/>
            <w:vMerge/>
            <w:shd w:val="clear" w:color="auto" w:fill="F2F2F2" w:themeFill="background1" w:themeFillShade="F2"/>
          </w:tcPr>
          <w:p w:rsidR="00A509F5" w:rsidRPr="00722162" w:rsidRDefault="00A509F5" w:rsidP="00C43DBB">
            <w:pPr>
              <w:pStyle w:val="aff6"/>
              <w:ind w:firstLine="0"/>
              <w:jc w:val="left"/>
              <w:rPr>
                <w:sz w:val="20"/>
                <w:szCs w:val="20"/>
                <w:lang w:val="ru-RU"/>
              </w:rPr>
            </w:pPr>
          </w:p>
        </w:tc>
        <w:tc>
          <w:tcPr>
            <w:tcW w:w="2835" w:type="dxa"/>
            <w:vMerge/>
          </w:tcPr>
          <w:p w:rsidR="00A509F5" w:rsidRPr="00722162" w:rsidRDefault="00A509F5" w:rsidP="00C43DBB">
            <w:pPr>
              <w:pStyle w:val="aff6"/>
              <w:ind w:firstLine="0"/>
              <w:jc w:val="left"/>
              <w:rPr>
                <w:sz w:val="20"/>
                <w:szCs w:val="20"/>
                <w:lang w:val="ru-RU"/>
              </w:rPr>
            </w:pPr>
          </w:p>
        </w:tc>
        <w:tc>
          <w:tcPr>
            <w:tcW w:w="1701" w:type="dxa"/>
            <w:vMerge/>
          </w:tcPr>
          <w:p w:rsidR="00A509F5" w:rsidRPr="00722162" w:rsidRDefault="00A509F5" w:rsidP="00C43DBB">
            <w:pPr>
              <w:pStyle w:val="aff6"/>
              <w:ind w:firstLine="0"/>
              <w:jc w:val="left"/>
              <w:rPr>
                <w:sz w:val="20"/>
                <w:szCs w:val="20"/>
                <w:lang w:val="ru-RU"/>
              </w:rPr>
            </w:pPr>
          </w:p>
        </w:tc>
        <w:tc>
          <w:tcPr>
            <w:tcW w:w="1418" w:type="dxa"/>
          </w:tcPr>
          <w:p w:rsidR="00A509F5" w:rsidRPr="00722162" w:rsidRDefault="00A509F5" w:rsidP="00464983">
            <w:pPr>
              <w:pStyle w:val="Default"/>
              <w:rPr>
                <w:color w:val="auto"/>
                <w:sz w:val="20"/>
                <w:szCs w:val="20"/>
              </w:rPr>
            </w:pPr>
            <w:r w:rsidRPr="00722162">
              <w:rPr>
                <w:color w:val="auto"/>
                <w:sz w:val="20"/>
                <w:szCs w:val="20"/>
              </w:rPr>
              <w:t>общего польз</w:t>
            </w:r>
            <w:r w:rsidRPr="00722162">
              <w:rPr>
                <w:color w:val="auto"/>
                <w:sz w:val="20"/>
                <w:szCs w:val="20"/>
              </w:rPr>
              <w:t>о</w:t>
            </w:r>
            <w:r w:rsidRPr="00722162">
              <w:rPr>
                <w:color w:val="auto"/>
                <w:sz w:val="20"/>
                <w:szCs w:val="20"/>
              </w:rPr>
              <w:t>вания</w:t>
            </w:r>
          </w:p>
        </w:tc>
        <w:tc>
          <w:tcPr>
            <w:tcW w:w="850" w:type="dxa"/>
          </w:tcPr>
          <w:p w:rsidR="00A509F5" w:rsidRPr="00722162" w:rsidRDefault="00A509F5" w:rsidP="00C43DBB">
            <w:pPr>
              <w:pStyle w:val="Default"/>
              <w:jc w:val="center"/>
              <w:rPr>
                <w:color w:val="auto"/>
                <w:sz w:val="20"/>
                <w:szCs w:val="20"/>
              </w:rPr>
            </w:pPr>
            <w:r>
              <w:rPr>
                <w:color w:val="auto"/>
                <w:sz w:val="20"/>
                <w:szCs w:val="20"/>
              </w:rPr>
              <w:t>60-</w:t>
            </w:r>
            <w:r w:rsidRPr="00722162">
              <w:rPr>
                <w:color w:val="auto"/>
                <w:sz w:val="20"/>
                <w:szCs w:val="20"/>
              </w:rPr>
              <w:t>80</w:t>
            </w:r>
          </w:p>
        </w:tc>
      </w:tr>
      <w:tr w:rsidR="00A509F5" w:rsidRPr="00722162" w:rsidTr="00BE0A18">
        <w:trPr>
          <w:cantSplit/>
        </w:trPr>
        <w:tc>
          <w:tcPr>
            <w:tcW w:w="2580" w:type="dxa"/>
            <w:vMerge/>
            <w:shd w:val="clear" w:color="auto" w:fill="F2F2F2" w:themeFill="background1" w:themeFillShade="F2"/>
          </w:tcPr>
          <w:p w:rsidR="00A509F5" w:rsidRPr="00722162" w:rsidRDefault="00A509F5" w:rsidP="00C43DBB">
            <w:pPr>
              <w:pStyle w:val="aff6"/>
              <w:ind w:firstLine="0"/>
              <w:jc w:val="left"/>
              <w:rPr>
                <w:sz w:val="20"/>
                <w:szCs w:val="20"/>
                <w:lang w:val="ru-RU"/>
              </w:rPr>
            </w:pPr>
          </w:p>
        </w:tc>
        <w:tc>
          <w:tcPr>
            <w:tcW w:w="2835" w:type="dxa"/>
            <w:vMerge/>
          </w:tcPr>
          <w:p w:rsidR="00A509F5" w:rsidRPr="00722162" w:rsidRDefault="00A509F5" w:rsidP="00C43DBB">
            <w:pPr>
              <w:pStyle w:val="aff6"/>
              <w:ind w:firstLine="0"/>
              <w:jc w:val="left"/>
              <w:rPr>
                <w:sz w:val="20"/>
                <w:szCs w:val="20"/>
                <w:lang w:val="ru-RU"/>
              </w:rPr>
            </w:pPr>
          </w:p>
        </w:tc>
        <w:tc>
          <w:tcPr>
            <w:tcW w:w="1701" w:type="dxa"/>
            <w:vMerge/>
          </w:tcPr>
          <w:p w:rsidR="00A509F5" w:rsidRPr="00722162" w:rsidRDefault="00A509F5" w:rsidP="00C43DBB">
            <w:pPr>
              <w:pStyle w:val="aff6"/>
              <w:ind w:firstLine="0"/>
              <w:jc w:val="left"/>
              <w:rPr>
                <w:sz w:val="20"/>
                <w:szCs w:val="20"/>
                <w:lang w:val="ru-RU"/>
              </w:rPr>
            </w:pPr>
          </w:p>
        </w:tc>
        <w:tc>
          <w:tcPr>
            <w:tcW w:w="1418" w:type="dxa"/>
          </w:tcPr>
          <w:p w:rsidR="00A509F5" w:rsidRPr="00722162" w:rsidRDefault="00A509F5" w:rsidP="00464983">
            <w:pPr>
              <w:pStyle w:val="Default"/>
              <w:rPr>
                <w:color w:val="auto"/>
                <w:sz w:val="20"/>
                <w:szCs w:val="20"/>
              </w:rPr>
            </w:pPr>
            <w:r w:rsidRPr="00722162">
              <w:rPr>
                <w:color w:val="auto"/>
                <w:sz w:val="20"/>
                <w:szCs w:val="20"/>
              </w:rPr>
              <w:t>специализир</w:t>
            </w:r>
            <w:r w:rsidRPr="00722162">
              <w:rPr>
                <w:color w:val="auto"/>
                <w:sz w:val="20"/>
                <w:szCs w:val="20"/>
              </w:rPr>
              <w:t>о</w:t>
            </w:r>
            <w:r w:rsidRPr="00722162">
              <w:rPr>
                <w:color w:val="auto"/>
                <w:sz w:val="20"/>
                <w:szCs w:val="20"/>
              </w:rPr>
              <w:t>ванные</w:t>
            </w:r>
          </w:p>
        </w:tc>
        <w:tc>
          <w:tcPr>
            <w:tcW w:w="850" w:type="dxa"/>
          </w:tcPr>
          <w:p w:rsidR="00A509F5" w:rsidRPr="00722162" w:rsidRDefault="00A509F5" w:rsidP="00C43DBB">
            <w:pPr>
              <w:pStyle w:val="Default"/>
              <w:jc w:val="center"/>
              <w:rPr>
                <w:color w:val="auto"/>
                <w:sz w:val="20"/>
                <w:szCs w:val="20"/>
              </w:rPr>
            </w:pPr>
            <w:r>
              <w:rPr>
                <w:color w:val="auto"/>
                <w:sz w:val="20"/>
                <w:szCs w:val="20"/>
              </w:rPr>
              <w:t>190-</w:t>
            </w:r>
            <w:r w:rsidRPr="00722162">
              <w:rPr>
                <w:color w:val="auto"/>
                <w:sz w:val="20"/>
                <w:szCs w:val="20"/>
              </w:rPr>
              <w:t>220</w:t>
            </w:r>
          </w:p>
        </w:tc>
      </w:tr>
      <w:tr w:rsidR="00A509F5" w:rsidRPr="00722162" w:rsidTr="00BE0A18">
        <w:trPr>
          <w:cantSplit/>
        </w:trPr>
        <w:tc>
          <w:tcPr>
            <w:tcW w:w="2580" w:type="dxa"/>
            <w:vMerge/>
            <w:shd w:val="clear" w:color="auto" w:fill="F2F2F2" w:themeFill="background1" w:themeFillShade="F2"/>
          </w:tcPr>
          <w:p w:rsidR="00A509F5" w:rsidRPr="00722162" w:rsidRDefault="00A509F5" w:rsidP="00C43DBB">
            <w:pPr>
              <w:pStyle w:val="aff6"/>
              <w:ind w:firstLine="0"/>
              <w:jc w:val="left"/>
              <w:rPr>
                <w:sz w:val="20"/>
                <w:szCs w:val="20"/>
                <w:lang w:val="ru-RU"/>
              </w:rPr>
            </w:pPr>
          </w:p>
        </w:tc>
        <w:tc>
          <w:tcPr>
            <w:tcW w:w="2835" w:type="dxa"/>
          </w:tcPr>
          <w:p w:rsidR="00A509F5" w:rsidRPr="00722162" w:rsidRDefault="00A509F5" w:rsidP="00C43DBB">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территориальной доступности</w:t>
            </w:r>
          </w:p>
        </w:tc>
        <w:tc>
          <w:tcPr>
            <w:tcW w:w="1701" w:type="dxa"/>
          </w:tcPr>
          <w:p w:rsidR="00A509F5" w:rsidRPr="003B6A47" w:rsidRDefault="00A509F5" w:rsidP="00E12E63">
            <w:pPr>
              <w:pStyle w:val="aff6"/>
              <w:ind w:firstLine="0"/>
              <w:jc w:val="left"/>
              <w:rPr>
                <w:sz w:val="20"/>
                <w:szCs w:val="20"/>
                <w:lang w:val="ru-RU"/>
              </w:rPr>
            </w:pPr>
            <w:r>
              <w:rPr>
                <w:sz w:val="20"/>
                <w:szCs w:val="20"/>
                <w:lang w:val="ru-RU"/>
              </w:rPr>
              <w:t>Транспортн</w:t>
            </w:r>
            <w:r w:rsidR="00E12E63">
              <w:rPr>
                <w:sz w:val="20"/>
                <w:szCs w:val="20"/>
                <w:lang w:val="ru-RU"/>
              </w:rPr>
              <w:t>ая</w:t>
            </w:r>
            <w:r w:rsidRPr="00722162">
              <w:rPr>
                <w:sz w:val="20"/>
                <w:szCs w:val="20"/>
                <w:lang w:val="ru-RU"/>
              </w:rPr>
              <w:t xml:space="preserve"> до</w:t>
            </w:r>
            <w:r w:rsidRPr="00722162">
              <w:rPr>
                <w:sz w:val="20"/>
                <w:szCs w:val="20"/>
                <w:lang w:val="ru-RU"/>
              </w:rPr>
              <w:t>с</w:t>
            </w:r>
            <w:r w:rsidRPr="00722162">
              <w:rPr>
                <w:sz w:val="20"/>
                <w:szCs w:val="20"/>
                <w:lang w:val="ru-RU"/>
              </w:rPr>
              <w:t>тупность,</w:t>
            </w:r>
            <w:r>
              <w:rPr>
                <w:sz w:val="20"/>
                <w:szCs w:val="20"/>
                <w:lang w:val="ru-RU"/>
              </w:rPr>
              <w:t xml:space="preserve"> мин.</w:t>
            </w:r>
          </w:p>
        </w:tc>
        <w:tc>
          <w:tcPr>
            <w:tcW w:w="2268" w:type="dxa"/>
            <w:gridSpan w:val="2"/>
          </w:tcPr>
          <w:p w:rsidR="00A509F5" w:rsidRPr="003B6A47" w:rsidRDefault="00A509F5" w:rsidP="00C43DBB">
            <w:pPr>
              <w:pStyle w:val="Default"/>
              <w:jc w:val="center"/>
              <w:rPr>
                <w:color w:val="auto"/>
                <w:sz w:val="20"/>
                <w:szCs w:val="20"/>
              </w:rPr>
            </w:pPr>
            <w:r>
              <w:rPr>
                <w:color w:val="auto"/>
                <w:sz w:val="20"/>
                <w:szCs w:val="20"/>
              </w:rPr>
              <w:t>30</w:t>
            </w:r>
          </w:p>
        </w:tc>
      </w:tr>
      <w:tr w:rsidR="00A509F5" w:rsidRPr="00722162" w:rsidTr="00BE0A18">
        <w:trPr>
          <w:cantSplit/>
        </w:trPr>
        <w:tc>
          <w:tcPr>
            <w:tcW w:w="2580" w:type="dxa"/>
            <w:vMerge w:val="restart"/>
            <w:shd w:val="clear" w:color="auto" w:fill="F2F2F2" w:themeFill="background1" w:themeFillShade="F2"/>
          </w:tcPr>
          <w:p w:rsidR="00A509F5" w:rsidRPr="00722162" w:rsidRDefault="00A509F5" w:rsidP="00C43DBB">
            <w:pPr>
              <w:pStyle w:val="aff6"/>
              <w:ind w:firstLine="0"/>
              <w:jc w:val="left"/>
              <w:rPr>
                <w:sz w:val="20"/>
                <w:szCs w:val="20"/>
                <w:lang w:val="ru-RU"/>
              </w:rPr>
            </w:pPr>
            <w:r w:rsidRPr="00722162">
              <w:rPr>
                <w:sz w:val="20"/>
                <w:szCs w:val="20"/>
                <w:lang w:val="ru-RU"/>
              </w:rPr>
              <w:t>Спортивно-тренажерный зал повседневного обслужив</w:t>
            </w:r>
            <w:r w:rsidRPr="00722162">
              <w:rPr>
                <w:sz w:val="20"/>
                <w:szCs w:val="20"/>
                <w:lang w:val="ru-RU"/>
              </w:rPr>
              <w:t>а</w:t>
            </w:r>
            <w:r w:rsidRPr="00722162">
              <w:rPr>
                <w:sz w:val="20"/>
                <w:szCs w:val="20"/>
                <w:lang w:val="ru-RU"/>
              </w:rPr>
              <w:t>ния</w:t>
            </w:r>
          </w:p>
        </w:tc>
        <w:tc>
          <w:tcPr>
            <w:tcW w:w="2835" w:type="dxa"/>
          </w:tcPr>
          <w:p w:rsidR="00A509F5" w:rsidRPr="00722162" w:rsidRDefault="00A509F5" w:rsidP="00C43DBB">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1701" w:type="dxa"/>
          </w:tcPr>
          <w:p w:rsidR="00A509F5" w:rsidRPr="00722162" w:rsidRDefault="00A509F5" w:rsidP="00C43DBB">
            <w:pPr>
              <w:pStyle w:val="aff6"/>
              <w:ind w:firstLine="0"/>
              <w:jc w:val="left"/>
              <w:rPr>
                <w:sz w:val="20"/>
                <w:szCs w:val="20"/>
                <w:lang w:val="ru-RU"/>
              </w:rPr>
            </w:pPr>
            <w:r w:rsidRPr="00722162">
              <w:rPr>
                <w:sz w:val="20"/>
                <w:szCs w:val="20"/>
                <w:lang w:val="ru-RU"/>
              </w:rPr>
              <w:t>Площадь пола з</w:t>
            </w:r>
            <w:r w:rsidRPr="00722162">
              <w:rPr>
                <w:sz w:val="20"/>
                <w:szCs w:val="20"/>
                <w:lang w:val="ru-RU"/>
              </w:rPr>
              <w:t>а</w:t>
            </w:r>
            <w:r w:rsidRPr="00722162">
              <w:rPr>
                <w:sz w:val="20"/>
                <w:szCs w:val="20"/>
                <w:lang w:val="ru-RU"/>
              </w:rPr>
              <w:t>ла, м</w:t>
            </w:r>
            <w:proofErr w:type="gramStart"/>
            <w:r w:rsidRPr="00722162">
              <w:rPr>
                <w:sz w:val="20"/>
                <w:szCs w:val="20"/>
                <w:vertAlign w:val="superscript"/>
                <w:lang w:val="ru-RU"/>
              </w:rPr>
              <w:t>2</w:t>
            </w:r>
            <w:proofErr w:type="gramEnd"/>
            <w:r w:rsidRPr="00722162">
              <w:rPr>
                <w:sz w:val="20"/>
                <w:szCs w:val="20"/>
                <w:lang w:val="ru-RU"/>
              </w:rPr>
              <w:t xml:space="preserve"> на 1000 чел.</w:t>
            </w:r>
          </w:p>
        </w:tc>
        <w:tc>
          <w:tcPr>
            <w:tcW w:w="2268" w:type="dxa"/>
            <w:gridSpan w:val="2"/>
          </w:tcPr>
          <w:p w:rsidR="00A509F5" w:rsidRPr="00722162" w:rsidRDefault="0089395E" w:rsidP="00C43DBB">
            <w:pPr>
              <w:pStyle w:val="Default"/>
              <w:jc w:val="center"/>
              <w:rPr>
                <w:color w:val="auto"/>
                <w:sz w:val="20"/>
                <w:szCs w:val="20"/>
              </w:rPr>
            </w:pPr>
            <w:r>
              <w:rPr>
                <w:color w:val="auto"/>
                <w:sz w:val="20"/>
                <w:szCs w:val="20"/>
              </w:rPr>
              <w:t>70-</w:t>
            </w:r>
            <w:r w:rsidR="00A509F5" w:rsidRPr="00722162">
              <w:rPr>
                <w:color w:val="auto"/>
                <w:sz w:val="20"/>
                <w:szCs w:val="20"/>
              </w:rPr>
              <w:t>80</w:t>
            </w:r>
          </w:p>
        </w:tc>
      </w:tr>
      <w:tr w:rsidR="00A509F5" w:rsidRPr="00722162" w:rsidTr="00BE0A18">
        <w:trPr>
          <w:cantSplit/>
        </w:trPr>
        <w:tc>
          <w:tcPr>
            <w:tcW w:w="2580" w:type="dxa"/>
            <w:vMerge/>
            <w:shd w:val="clear" w:color="auto" w:fill="F2F2F2" w:themeFill="background1" w:themeFillShade="F2"/>
          </w:tcPr>
          <w:p w:rsidR="00A509F5" w:rsidRPr="00722162" w:rsidRDefault="00A509F5" w:rsidP="00C43DBB">
            <w:pPr>
              <w:pStyle w:val="aff6"/>
              <w:ind w:firstLine="0"/>
              <w:jc w:val="left"/>
              <w:rPr>
                <w:sz w:val="20"/>
                <w:szCs w:val="20"/>
                <w:lang w:val="ru-RU"/>
              </w:rPr>
            </w:pPr>
          </w:p>
        </w:tc>
        <w:tc>
          <w:tcPr>
            <w:tcW w:w="2835" w:type="dxa"/>
          </w:tcPr>
          <w:p w:rsidR="00A509F5" w:rsidRPr="00722162" w:rsidRDefault="00A509F5" w:rsidP="00C43DBB">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территориальной доступности</w:t>
            </w:r>
          </w:p>
        </w:tc>
        <w:tc>
          <w:tcPr>
            <w:tcW w:w="1701" w:type="dxa"/>
          </w:tcPr>
          <w:p w:rsidR="00A509F5" w:rsidRPr="003B6A47" w:rsidRDefault="00E12E63" w:rsidP="00C43DBB">
            <w:pPr>
              <w:pStyle w:val="aff6"/>
              <w:ind w:firstLine="0"/>
              <w:jc w:val="left"/>
              <w:rPr>
                <w:sz w:val="20"/>
                <w:szCs w:val="20"/>
                <w:lang w:val="ru-RU"/>
              </w:rPr>
            </w:pPr>
            <w:r>
              <w:rPr>
                <w:sz w:val="20"/>
                <w:szCs w:val="20"/>
                <w:lang w:val="ru-RU"/>
              </w:rPr>
              <w:t>П</w:t>
            </w:r>
            <w:r w:rsidR="00A509F5">
              <w:rPr>
                <w:sz w:val="20"/>
                <w:szCs w:val="20"/>
                <w:lang w:val="ru-RU"/>
              </w:rPr>
              <w:t>ешеходная</w:t>
            </w:r>
            <w:r w:rsidR="00A509F5" w:rsidRPr="00722162">
              <w:rPr>
                <w:sz w:val="20"/>
                <w:szCs w:val="20"/>
                <w:lang w:val="ru-RU"/>
              </w:rPr>
              <w:t xml:space="preserve"> до</w:t>
            </w:r>
            <w:r w:rsidR="00A509F5" w:rsidRPr="00722162">
              <w:rPr>
                <w:sz w:val="20"/>
                <w:szCs w:val="20"/>
                <w:lang w:val="ru-RU"/>
              </w:rPr>
              <w:t>с</w:t>
            </w:r>
            <w:r w:rsidR="00A509F5" w:rsidRPr="00722162">
              <w:rPr>
                <w:sz w:val="20"/>
                <w:szCs w:val="20"/>
                <w:lang w:val="ru-RU"/>
              </w:rPr>
              <w:t>тупность,</w:t>
            </w:r>
            <w:r>
              <w:rPr>
                <w:sz w:val="20"/>
                <w:szCs w:val="20"/>
                <w:lang w:val="ru-RU"/>
              </w:rPr>
              <w:t xml:space="preserve"> </w:t>
            </w:r>
            <w:proofErr w:type="gramStart"/>
            <w:r>
              <w:rPr>
                <w:sz w:val="20"/>
                <w:szCs w:val="20"/>
                <w:lang w:val="ru-RU"/>
              </w:rPr>
              <w:t>м</w:t>
            </w:r>
            <w:proofErr w:type="gramEnd"/>
          </w:p>
        </w:tc>
        <w:tc>
          <w:tcPr>
            <w:tcW w:w="2268" w:type="dxa"/>
            <w:gridSpan w:val="2"/>
          </w:tcPr>
          <w:p w:rsidR="00A509F5" w:rsidRPr="003B6A47" w:rsidRDefault="00E12E63" w:rsidP="00C43DBB">
            <w:pPr>
              <w:pStyle w:val="Default"/>
              <w:jc w:val="center"/>
              <w:rPr>
                <w:color w:val="auto"/>
                <w:sz w:val="20"/>
                <w:szCs w:val="20"/>
              </w:rPr>
            </w:pPr>
            <w:r>
              <w:rPr>
                <w:color w:val="auto"/>
                <w:sz w:val="20"/>
                <w:szCs w:val="20"/>
              </w:rPr>
              <w:t>1500</w:t>
            </w:r>
          </w:p>
        </w:tc>
      </w:tr>
      <w:tr w:rsidR="00A509F5" w:rsidRPr="00722162" w:rsidTr="00BE0A18">
        <w:trPr>
          <w:cantSplit/>
        </w:trPr>
        <w:tc>
          <w:tcPr>
            <w:tcW w:w="2580" w:type="dxa"/>
            <w:vMerge w:val="restart"/>
            <w:shd w:val="clear" w:color="auto" w:fill="F2F2F2" w:themeFill="background1" w:themeFillShade="F2"/>
          </w:tcPr>
          <w:p w:rsidR="00A509F5" w:rsidRPr="00F1352E" w:rsidRDefault="00A509F5" w:rsidP="00C43DBB">
            <w:pPr>
              <w:pStyle w:val="aff6"/>
              <w:ind w:firstLine="0"/>
              <w:jc w:val="left"/>
              <w:rPr>
                <w:sz w:val="20"/>
                <w:szCs w:val="20"/>
                <w:lang w:val="ru-RU"/>
              </w:rPr>
            </w:pPr>
            <w:r w:rsidRPr="00F1352E">
              <w:rPr>
                <w:sz w:val="20"/>
                <w:szCs w:val="20"/>
                <w:lang w:val="ru-RU"/>
              </w:rPr>
              <w:t>Помещения для физкульту</w:t>
            </w:r>
            <w:r w:rsidRPr="00F1352E">
              <w:rPr>
                <w:sz w:val="20"/>
                <w:szCs w:val="20"/>
                <w:lang w:val="ru-RU"/>
              </w:rPr>
              <w:t>р</w:t>
            </w:r>
            <w:r w:rsidRPr="00F1352E">
              <w:rPr>
                <w:sz w:val="20"/>
                <w:szCs w:val="20"/>
                <w:lang w:val="ru-RU"/>
              </w:rPr>
              <w:t>но-оздоровительных занятий</w:t>
            </w:r>
          </w:p>
        </w:tc>
        <w:tc>
          <w:tcPr>
            <w:tcW w:w="2835" w:type="dxa"/>
          </w:tcPr>
          <w:p w:rsidR="00A509F5" w:rsidRPr="00722162" w:rsidRDefault="00A509F5" w:rsidP="00C43DBB">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1701" w:type="dxa"/>
          </w:tcPr>
          <w:p w:rsidR="00A509F5" w:rsidRPr="00722162" w:rsidRDefault="00A509F5" w:rsidP="00F1352E">
            <w:pPr>
              <w:pStyle w:val="aff6"/>
              <w:ind w:firstLine="0"/>
              <w:jc w:val="left"/>
              <w:rPr>
                <w:sz w:val="20"/>
                <w:szCs w:val="20"/>
                <w:lang w:val="ru-RU"/>
              </w:rPr>
            </w:pPr>
            <w:r w:rsidRPr="00722162">
              <w:rPr>
                <w:sz w:val="20"/>
                <w:szCs w:val="20"/>
                <w:lang w:val="ru-RU"/>
              </w:rPr>
              <w:t>Площадь, м</w:t>
            </w:r>
            <w:proofErr w:type="gramStart"/>
            <w:r w:rsidRPr="00722162">
              <w:rPr>
                <w:sz w:val="20"/>
                <w:szCs w:val="20"/>
                <w:vertAlign w:val="superscript"/>
                <w:lang w:val="ru-RU"/>
              </w:rPr>
              <w:t>2</w:t>
            </w:r>
            <w:proofErr w:type="gramEnd"/>
            <w:r w:rsidRPr="00722162">
              <w:rPr>
                <w:sz w:val="20"/>
                <w:szCs w:val="20"/>
                <w:lang w:val="ru-RU"/>
              </w:rPr>
              <w:t xml:space="preserve"> на 1000 чел.</w:t>
            </w:r>
          </w:p>
        </w:tc>
        <w:tc>
          <w:tcPr>
            <w:tcW w:w="2268" w:type="dxa"/>
            <w:gridSpan w:val="2"/>
          </w:tcPr>
          <w:p w:rsidR="00A509F5" w:rsidRPr="00722162" w:rsidRDefault="0089395E" w:rsidP="0089395E">
            <w:pPr>
              <w:pStyle w:val="Default"/>
              <w:jc w:val="center"/>
              <w:rPr>
                <w:color w:val="auto"/>
                <w:sz w:val="20"/>
                <w:szCs w:val="20"/>
              </w:rPr>
            </w:pPr>
            <w:r>
              <w:rPr>
                <w:color w:val="auto"/>
                <w:sz w:val="20"/>
                <w:szCs w:val="20"/>
              </w:rPr>
              <w:t>3</w:t>
            </w:r>
            <w:r w:rsidR="00A509F5">
              <w:rPr>
                <w:color w:val="auto"/>
                <w:sz w:val="20"/>
                <w:szCs w:val="20"/>
              </w:rPr>
              <w:t>0</w:t>
            </w:r>
          </w:p>
        </w:tc>
      </w:tr>
      <w:tr w:rsidR="00E12E63" w:rsidRPr="00722162" w:rsidTr="00BE0A18">
        <w:trPr>
          <w:cantSplit/>
        </w:trPr>
        <w:tc>
          <w:tcPr>
            <w:tcW w:w="2580" w:type="dxa"/>
            <w:vMerge/>
            <w:shd w:val="clear" w:color="auto" w:fill="F2F2F2" w:themeFill="background1" w:themeFillShade="F2"/>
          </w:tcPr>
          <w:p w:rsidR="00E12E63" w:rsidRPr="00722162" w:rsidRDefault="00E12E63" w:rsidP="00C43DBB">
            <w:pPr>
              <w:pStyle w:val="aff6"/>
              <w:ind w:firstLine="0"/>
              <w:jc w:val="left"/>
              <w:rPr>
                <w:sz w:val="20"/>
                <w:szCs w:val="20"/>
                <w:lang w:val="ru-RU"/>
              </w:rPr>
            </w:pPr>
          </w:p>
        </w:tc>
        <w:tc>
          <w:tcPr>
            <w:tcW w:w="2835" w:type="dxa"/>
          </w:tcPr>
          <w:p w:rsidR="00E12E63" w:rsidRPr="00722162" w:rsidRDefault="00E12E63" w:rsidP="00C43DBB">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территориальной доступности</w:t>
            </w:r>
          </w:p>
        </w:tc>
        <w:tc>
          <w:tcPr>
            <w:tcW w:w="1701" w:type="dxa"/>
          </w:tcPr>
          <w:p w:rsidR="00E12E63" w:rsidRPr="003B6A47" w:rsidRDefault="00E12E63" w:rsidP="00EB5BD8">
            <w:pPr>
              <w:pStyle w:val="aff6"/>
              <w:ind w:firstLine="0"/>
              <w:jc w:val="left"/>
              <w:rPr>
                <w:sz w:val="20"/>
                <w:szCs w:val="20"/>
                <w:lang w:val="ru-RU"/>
              </w:rPr>
            </w:pPr>
            <w:r>
              <w:rPr>
                <w:sz w:val="20"/>
                <w:szCs w:val="20"/>
                <w:lang w:val="ru-RU"/>
              </w:rPr>
              <w:t>Пешеходная</w:t>
            </w:r>
            <w:r w:rsidRPr="00722162">
              <w:rPr>
                <w:sz w:val="20"/>
                <w:szCs w:val="20"/>
                <w:lang w:val="ru-RU"/>
              </w:rPr>
              <w:t xml:space="preserve"> до</w:t>
            </w:r>
            <w:r w:rsidRPr="00722162">
              <w:rPr>
                <w:sz w:val="20"/>
                <w:szCs w:val="20"/>
                <w:lang w:val="ru-RU"/>
              </w:rPr>
              <w:t>с</w:t>
            </w:r>
            <w:r w:rsidRPr="00722162">
              <w:rPr>
                <w:sz w:val="20"/>
                <w:szCs w:val="20"/>
                <w:lang w:val="ru-RU"/>
              </w:rPr>
              <w:t>тупность,</w:t>
            </w:r>
            <w:r>
              <w:rPr>
                <w:sz w:val="20"/>
                <w:szCs w:val="20"/>
                <w:lang w:val="ru-RU"/>
              </w:rPr>
              <w:t xml:space="preserve"> </w:t>
            </w:r>
            <w:proofErr w:type="gramStart"/>
            <w:r>
              <w:rPr>
                <w:sz w:val="20"/>
                <w:szCs w:val="20"/>
                <w:lang w:val="ru-RU"/>
              </w:rPr>
              <w:t>м</w:t>
            </w:r>
            <w:proofErr w:type="gramEnd"/>
          </w:p>
        </w:tc>
        <w:tc>
          <w:tcPr>
            <w:tcW w:w="2268" w:type="dxa"/>
            <w:gridSpan w:val="2"/>
          </w:tcPr>
          <w:p w:rsidR="00E12E63" w:rsidRPr="003B6A47" w:rsidRDefault="00E12E63" w:rsidP="00EB5BD8">
            <w:pPr>
              <w:pStyle w:val="Default"/>
              <w:jc w:val="center"/>
              <w:rPr>
                <w:color w:val="auto"/>
                <w:sz w:val="20"/>
                <w:szCs w:val="20"/>
              </w:rPr>
            </w:pPr>
            <w:r>
              <w:rPr>
                <w:color w:val="auto"/>
                <w:sz w:val="20"/>
                <w:szCs w:val="20"/>
              </w:rPr>
              <w:t>500</w:t>
            </w:r>
          </w:p>
        </w:tc>
      </w:tr>
      <w:tr w:rsidR="00E12E63" w:rsidRPr="00722162" w:rsidTr="00BE0A18">
        <w:trPr>
          <w:cantSplit/>
        </w:trPr>
        <w:tc>
          <w:tcPr>
            <w:tcW w:w="2580" w:type="dxa"/>
            <w:vMerge w:val="restart"/>
            <w:shd w:val="clear" w:color="auto" w:fill="F2F2F2" w:themeFill="background1" w:themeFillShade="F2"/>
          </w:tcPr>
          <w:p w:rsidR="00E12E63" w:rsidRPr="00722162" w:rsidRDefault="00E12E63" w:rsidP="00C43DBB">
            <w:pPr>
              <w:pStyle w:val="aff6"/>
              <w:ind w:firstLine="0"/>
              <w:jc w:val="left"/>
              <w:rPr>
                <w:sz w:val="20"/>
                <w:szCs w:val="20"/>
                <w:lang w:val="ru-RU"/>
              </w:rPr>
            </w:pPr>
            <w:r w:rsidRPr="00E12E63">
              <w:rPr>
                <w:sz w:val="20"/>
                <w:szCs w:val="20"/>
                <w:lang w:val="ru-RU"/>
              </w:rPr>
              <w:t>Детско-юношеская спорти</w:t>
            </w:r>
            <w:r w:rsidRPr="00E12E63">
              <w:rPr>
                <w:sz w:val="20"/>
                <w:szCs w:val="20"/>
                <w:lang w:val="ru-RU"/>
              </w:rPr>
              <w:t>в</w:t>
            </w:r>
            <w:r w:rsidRPr="00E12E63">
              <w:rPr>
                <w:sz w:val="20"/>
                <w:szCs w:val="20"/>
                <w:lang w:val="ru-RU"/>
              </w:rPr>
              <w:t>ная школа</w:t>
            </w:r>
          </w:p>
        </w:tc>
        <w:tc>
          <w:tcPr>
            <w:tcW w:w="2835" w:type="dxa"/>
          </w:tcPr>
          <w:p w:rsidR="00E12E63" w:rsidRPr="00722162" w:rsidRDefault="00E12E63" w:rsidP="00EB5BD8">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1701" w:type="dxa"/>
          </w:tcPr>
          <w:p w:rsidR="00E12E63" w:rsidRDefault="00E12E63" w:rsidP="00C43DBB">
            <w:pPr>
              <w:pStyle w:val="aff6"/>
              <w:ind w:firstLine="0"/>
              <w:jc w:val="left"/>
              <w:rPr>
                <w:sz w:val="20"/>
                <w:szCs w:val="20"/>
                <w:lang w:val="ru-RU"/>
              </w:rPr>
            </w:pPr>
            <w:r w:rsidRPr="00722162">
              <w:rPr>
                <w:sz w:val="20"/>
                <w:szCs w:val="20"/>
                <w:lang w:val="ru-RU"/>
              </w:rPr>
              <w:t>Площадь пола з</w:t>
            </w:r>
            <w:r w:rsidRPr="00722162">
              <w:rPr>
                <w:sz w:val="20"/>
                <w:szCs w:val="20"/>
                <w:lang w:val="ru-RU"/>
              </w:rPr>
              <w:t>а</w:t>
            </w:r>
            <w:r w:rsidRPr="00722162">
              <w:rPr>
                <w:sz w:val="20"/>
                <w:szCs w:val="20"/>
                <w:lang w:val="ru-RU"/>
              </w:rPr>
              <w:t>ла, м</w:t>
            </w:r>
            <w:proofErr w:type="gramStart"/>
            <w:r w:rsidRPr="00722162">
              <w:rPr>
                <w:sz w:val="20"/>
                <w:szCs w:val="20"/>
                <w:vertAlign w:val="superscript"/>
                <w:lang w:val="ru-RU"/>
              </w:rPr>
              <w:t>2</w:t>
            </w:r>
            <w:proofErr w:type="gramEnd"/>
            <w:r w:rsidRPr="00722162">
              <w:rPr>
                <w:sz w:val="20"/>
                <w:szCs w:val="20"/>
                <w:lang w:val="ru-RU"/>
              </w:rPr>
              <w:t xml:space="preserve"> на 1000 чел.</w:t>
            </w:r>
          </w:p>
        </w:tc>
        <w:tc>
          <w:tcPr>
            <w:tcW w:w="2268" w:type="dxa"/>
            <w:gridSpan w:val="2"/>
          </w:tcPr>
          <w:p w:rsidR="00E12E63" w:rsidRDefault="00E12E63" w:rsidP="00C43DBB">
            <w:pPr>
              <w:pStyle w:val="Default"/>
              <w:jc w:val="center"/>
              <w:rPr>
                <w:color w:val="auto"/>
                <w:sz w:val="20"/>
                <w:szCs w:val="20"/>
              </w:rPr>
            </w:pPr>
            <w:r>
              <w:rPr>
                <w:color w:val="auto"/>
                <w:sz w:val="20"/>
                <w:szCs w:val="20"/>
              </w:rPr>
              <w:t>10</w:t>
            </w:r>
          </w:p>
        </w:tc>
      </w:tr>
      <w:tr w:rsidR="00E12E63" w:rsidRPr="00722162" w:rsidTr="00BE0A18">
        <w:trPr>
          <w:cantSplit/>
        </w:trPr>
        <w:tc>
          <w:tcPr>
            <w:tcW w:w="2580" w:type="dxa"/>
            <w:vMerge/>
            <w:shd w:val="clear" w:color="auto" w:fill="F2F2F2" w:themeFill="background1" w:themeFillShade="F2"/>
          </w:tcPr>
          <w:p w:rsidR="00E12E63" w:rsidRPr="00722162" w:rsidRDefault="00E12E63" w:rsidP="00C43DBB">
            <w:pPr>
              <w:pStyle w:val="aff6"/>
              <w:ind w:firstLine="0"/>
              <w:jc w:val="left"/>
              <w:rPr>
                <w:sz w:val="20"/>
                <w:szCs w:val="20"/>
                <w:lang w:val="ru-RU"/>
              </w:rPr>
            </w:pPr>
          </w:p>
        </w:tc>
        <w:tc>
          <w:tcPr>
            <w:tcW w:w="2835" w:type="dxa"/>
          </w:tcPr>
          <w:p w:rsidR="00E12E63" w:rsidRPr="00722162" w:rsidRDefault="00E12E63" w:rsidP="00EB5BD8">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территориальной доступности</w:t>
            </w:r>
          </w:p>
        </w:tc>
        <w:tc>
          <w:tcPr>
            <w:tcW w:w="1701" w:type="dxa"/>
          </w:tcPr>
          <w:p w:rsidR="00E12E63" w:rsidRPr="003B6A47" w:rsidRDefault="00E12E63" w:rsidP="00EB5BD8">
            <w:pPr>
              <w:pStyle w:val="aff6"/>
              <w:ind w:firstLine="0"/>
              <w:jc w:val="left"/>
              <w:rPr>
                <w:sz w:val="20"/>
                <w:szCs w:val="20"/>
                <w:lang w:val="ru-RU"/>
              </w:rPr>
            </w:pPr>
            <w:r>
              <w:rPr>
                <w:sz w:val="20"/>
                <w:szCs w:val="20"/>
                <w:lang w:val="ru-RU"/>
              </w:rPr>
              <w:t>Транспортная</w:t>
            </w:r>
            <w:r w:rsidRPr="00722162">
              <w:rPr>
                <w:sz w:val="20"/>
                <w:szCs w:val="20"/>
                <w:lang w:val="ru-RU"/>
              </w:rPr>
              <w:t xml:space="preserve"> до</w:t>
            </w:r>
            <w:r w:rsidRPr="00722162">
              <w:rPr>
                <w:sz w:val="20"/>
                <w:szCs w:val="20"/>
                <w:lang w:val="ru-RU"/>
              </w:rPr>
              <w:t>с</w:t>
            </w:r>
            <w:r w:rsidRPr="00722162">
              <w:rPr>
                <w:sz w:val="20"/>
                <w:szCs w:val="20"/>
                <w:lang w:val="ru-RU"/>
              </w:rPr>
              <w:t>тупность,</w:t>
            </w:r>
            <w:r>
              <w:rPr>
                <w:sz w:val="20"/>
                <w:szCs w:val="20"/>
                <w:lang w:val="ru-RU"/>
              </w:rPr>
              <w:t xml:space="preserve"> мин.</w:t>
            </w:r>
          </w:p>
        </w:tc>
        <w:tc>
          <w:tcPr>
            <w:tcW w:w="2268" w:type="dxa"/>
            <w:gridSpan w:val="2"/>
          </w:tcPr>
          <w:p w:rsidR="00E12E63" w:rsidRPr="003B6A47" w:rsidRDefault="00E12E63" w:rsidP="00EB5BD8">
            <w:pPr>
              <w:pStyle w:val="Default"/>
              <w:jc w:val="center"/>
              <w:rPr>
                <w:color w:val="auto"/>
                <w:sz w:val="20"/>
                <w:szCs w:val="20"/>
              </w:rPr>
            </w:pPr>
            <w:r>
              <w:rPr>
                <w:color w:val="auto"/>
                <w:sz w:val="20"/>
                <w:szCs w:val="20"/>
              </w:rPr>
              <w:t>30</w:t>
            </w:r>
          </w:p>
        </w:tc>
      </w:tr>
      <w:tr w:rsidR="00E12E63" w:rsidRPr="00722162" w:rsidTr="00BE0A18">
        <w:trPr>
          <w:cantSplit/>
        </w:trPr>
        <w:tc>
          <w:tcPr>
            <w:tcW w:w="2580" w:type="dxa"/>
            <w:vMerge w:val="restart"/>
            <w:shd w:val="clear" w:color="auto" w:fill="F2F2F2" w:themeFill="background1" w:themeFillShade="F2"/>
          </w:tcPr>
          <w:p w:rsidR="00E12E63" w:rsidRPr="00722162" w:rsidRDefault="00E12E63" w:rsidP="00C43DBB">
            <w:pPr>
              <w:pStyle w:val="aff6"/>
              <w:ind w:firstLine="0"/>
              <w:jc w:val="left"/>
              <w:rPr>
                <w:sz w:val="20"/>
                <w:szCs w:val="20"/>
                <w:lang w:val="ru-RU"/>
              </w:rPr>
            </w:pPr>
            <w:r w:rsidRPr="00E12E63">
              <w:rPr>
                <w:sz w:val="20"/>
                <w:szCs w:val="20"/>
                <w:lang w:val="ru-RU"/>
              </w:rPr>
              <w:t>Бассейн общего пользования</w:t>
            </w:r>
          </w:p>
        </w:tc>
        <w:tc>
          <w:tcPr>
            <w:tcW w:w="2835" w:type="dxa"/>
          </w:tcPr>
          <w:p w:rsidR="00E12E63" w:rsidRPr="00722162" w:rsidRDefault="00E12E63" w:rsidP="00EB5BD8">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1701" w:type="dxa"/>
          </w:tcPr>
          <w:p w:rsidR="00E12E63" w:rsidRDefault="00E12E63" w:rsidP="00E12E63">
            <w:pPr>
              <w:pStyle w:val="aff6"/>
              <w:ind w:firstLine="0"/>
              <w:jc w:val="left"/>
              <w:rPr>
                <w:sz w:val="20"/>
                <w:szCs w:val="20"/>
                <w:lang w:val="ru-RU"/>
              </w:rPr>
            </w:pPr>
            <w:r w:rsidRPr="00722162">
              <w:rPr>
                <w:sz w:val="20"/>
                <w:szCs w:val="20"/>
                <w:lang w:val="ru-RU"/>
              </w:rPr>
              <w:t>Площадь, м</w:t>
            </w:r>
            <w:proofErr w:type="gramStart"/>
            <w:r w:rsidRPr="00722162">
              <w:rPr>
                <w:sz w:val="20"/>
                <w:szCs w:val="20"/>
                <w:vertAlign w:val="superscript"/>
                <w:lang w:val="ru-RU"/>
              </w:rPr>
              <w:t>2</w:t>
            </w:r>
            <w:proofErr w:type="gramEnd"/>
            <w:r>
              <w:rPr>
                <w:sz w:val="20"/>
                <w:szCs w:val="20"/>
                <w:lang w:val="ru-RU"/>
              </w:rPr>
              <w:t xml:space="preserve"> зе</w:t>
            </w:r>
            <w:r>
              <w:rPr>
                <w:sz w:val="20"/>
                <w:szCs w:val="20"/>
                <w:lang w:val="ru-RU"/>
              </w:rPr>
              <w:t>р</w:t>
            </w:r>
            <w:r>
              <w:rPr>
                <w:sz w:val="20"/>
                <w:szCs w:val="20"/>
                <w:lang w:val="ru-RU"/>
              </w:rPr>
              <w:t>кала воды на 1000 чел.</w:t>
            </w:r>
          </w:p>
        </w:tc>
        <w:tc>
          <w:tcPr>
            <w:tcW w:w="2268" w:type="dxa"/>
            <w:gridSpan w:val="2"/>
          </w:tcPr>
          <w:p w:rsidR="00E12E63" w:rsidRDefault="00E12E63" w:rsidP="00C43DBB">
            <w:pPr>
              <w:pStyle w:val="Default"/>
              <w:jc w:val="center"/>
              <w:rPr>
                <w:color w:val="auto"/>
                <w:sz w:val="20"/>
                <w:szCs w:val="20"/>
              </w:rPr>
            </w:pPr>
            <w:r>
              <w:rPr>
                <w:color w:val="auto"/>
                <w:sz w:val="20"/>
                <w:szCs w:val="20"/>
              </w:rPr>
              <w:t>75</w:t>
            </w:r>
          </w:p>
        </w:tc>
      </w:tr>
      <w:tr w:rsidR="00E12E63" w:rsidRPr="00722162" w:rsidTr="00BE0A18">
        <w:trPr>
          <w:cantSplit/>
        </w:trPr>
        <w:tc>
          <w:tcPr>
            <w:tcW w:w="2580" w:type="dxa"/>
            <w:vMerge/>
            <w:shd w:val="clear" w:color="auto" w:fill="F2F2F2" w:themeFill="background1" w:themeFillShade="F2"/>
          </w:tcPr>
          <w:p w:rsidR="00E12E63" w:rsidRPr="00722162" w:rsidRDefault="00E12E63" w:rsidP="00C43DBB">
            <w:pPr>
              <w:pStyle w:val="aff6"/>
              <w:ind w:firstLine="0"/>
              <w:jc w:val="left"/>
              <w:rPr>
                <w:sz w:val="20"/>
                <w:szCs w:val="20"/>
                <w:lang w:val="ru-RU"/>
              </w:rPr>
            </w:pPr>
          </w:p>
        </w:tc>
        <w:tc>
          <w:tcPr>
            <w:tcW w:w="2835" w:type="dxa"/>
          </w:tcPr>
          <w:p w:rsidR="00E12E63" w:rsidRPr="00722162" w:rsidRDefault="00E12E63" w:rsidP="00EB5BD8">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территориальной доступности</w:t>
            </w:r>
          </w:p>
        </w:tc>
        <w:tc>
          <w:tcPr>
            <w:tcW w:w="1701" w:type="dxa"/>
          </w:tcPr>
          <w:p w:rsidR="00E12E63" w:rsidRPr="003B6A47" w:rsidRDefault="00E12E63" w:rsidP="00EB5BD8">
            <w:pPr>
              <w:pStyle w:val="aff6"/>
              <w:ind w:firstLine="0"/>
              <w:jc w:val="left"/>
              <w:rPr>
                <w:sz w:val="20"/>
                <w:szCs w:val="20"/>
                <w:lang w:val="ru-RU"/>
              </w:rPr>
            </w:pPr>
            <w:r>
              <w:rPr>
                <w:sz w:val="20"/>
                <w:szCs w:val="20"/>
                <w:lang w:val="ru-RU"/>
              </w:rPr>
              <w:t>Транспортная</w:t>
            </w:r>
            <w:r w:rsidRPr="00722162">
              <w:rPr>
                <w:sz w:val="20"/>
                <w:szCs w:val="20"/>
                <w:lang w:val="ru-RU"/>
              </w:rPr>
              <w:t xml:space="preserve"> до</w:t>
            </w:r>
            <w:r w:rsidRPr="00722162">
              <w:rPr>
                <w:sz w:val="20"/>
                <w:szCs w:val="20"/>
                <w:lang w:val="ru-RU"/>
              </w:rPr>
              <w:t>с</w:t>
            </w:r>
            <w:r w:rsidRPr="00722162">
              <w:rPr>
                <w:sz w:val="20"/>
                <w:szCs w:val="20"/>
                <w:lang w:val="ru-RU"/>
              </w:rPr>
              <w:t>тупность,</w:t>
            </w:r>
            <w:r>
              <w:rPr>
                <w:sz w:val="20"/>
                <w:szCs w:val="20"/>
                <w:lang w:val="ru-RU"/>
              </w:rPr>
              <w:t xml:space="preserve"> мин.</w:t>
            </w:r>
          </w:p>
        </w:tc>
        <w:tc>
          <w:tcPr>
            <w:tcW w:w="2268" w:type="dxa"/>
            <w:gridSpan w:val="2"/>
          </w:tcPr>
          <w:p w:rsidR="00E12E63" w:rsidRPr="003B6A47" w:rsidRDefault="00E12E63" w:rsidP="00EB5BD8">
            <w:pPr>
              <w:pStyle w:val="Default"/>
              <w:jc w:val="center"/>
              <w:rPr>
                <w:color w:val="auto"/>
                <w:sz w:val="20"/>
                <w:szCs w:val="20"/>
              </w:rPr>
            </w:pPr>
            <w:r>
              <w:rPr>
                <w:color w:val="auto"/>
                <w:sz w:val="20"/>
                <w:szCs w:val="20"/>
              </w:rPr>
              <w:t>30</w:t>
            </w:r>
          </w:p>
        </w:tc>
      </w:tr>
      <w:tr w:rsidR="00E12E63" w:rsidRPr="00722162" w:rsidTr="00BE0A18">
        <w:trPr>
          <w:cantSplit/>
        </w:trPr>
        <w:tc>
          <w:tcPr>
            <w:tcW w:w="2580" w:type="dxa"/>
            <w:vMerge w:val="restart"/>
            <w:shd w:val="clear" w:color="auto" w:fill="F2F2F2" w:themeFill="background1" w:themeFillShade="F2"/>
          </w:tcPr>
          <w:p w:rsidR="00E12E63" w:rsidRPr="00722162" w:rsidRDefault="00E12E63" w:rsidP="00E12E63">
            <w:pPr>
              <w:pStyle w:val="aff6"/>
              <w:ind w:firstLine="0"/>
              <w:jc w:val="left"/>
              <w:rPr>
                <w:sz w:val="20"/>
                <w:szCs w:val="20"/>
                <w:lang w:val="ru-RU"/>
              </w:rPr>
            </w:pPr>
            <w:r w:rsidRPr="00E12E63">
              <w:rPr>
                <w:sz w:val="20"/>
                <w:szCs w:val="20"/>
                <w:lang w:val="ru-RU"/>
              </w:rPr>
              <w:t>Многофункциональные фи</w:t>
            </w:r>
            <w:r>
              <w:rPr>
                <w:sz w:val="20"/>
                <w:szCs w:val="20"/>
                <w:lang w:val="ru-RU"/>
              </w:rPr>
              <w:t>з</w:t>
            </w:r>
            <w:r w:rsidR="00FA1C26">
              <w:rPr>
                <w:sz w:val="20"/>
                <w:szCs w:val="20"/>
                <w:lang w:val="ru-RU"/>
              </w:rPr>
              <w:t>культурно-оздорови</w:t>
            </w:r>
            <w:r>
              <w:rPr>
                <w:sz w:val="20"/>
                <w:szCs w:val="20"/>
                <w:lang w:val="ru-RU"/>
              </w:rPr>
              <w:t>тельные ком</w:t>
            </w:r>
            <w:r w:rsidRPr="00E12E63">
              <w:rPr>
                <w:sz w:val="20"/>
                <w:szCs w:val="20"/>
                <w:lang w:val="ru-RU"/>
              </w:rPr>
              <w:t>плексы, в том числе ун</w:t>
            </w:r>
            <w:r w:rsidRPr="00E12E63">
              <w:rPr>
                <w:sz w:val="20"/>
                <w:szCs w:val="20"/>
                <w:lang w:val="ru-RU"/>
              </w:rPr>
              <w:t>и</w:t>
            </w:r>
            <w:r w:rsidRPr="00E12E63">
              <w:rPr>
                <w:sz w:val="20"/>
                <w:szCs w:val="20"/>
                <w:lang w:val="ru-RU"/>
              </w:rPr>
              <w:t>версальные игровые залы, плавательные бассейны и крытые ледовые арены</w:t>
            </w:r>
          </w:p>
        </w:tc>
        <w:tc>
          <w:tcPr>
            <w:tcW w:w="2835" w:type="dxa"/>
          </w:tcPr>
          <w:p w:rsidR="00E12E63" w:rsidRPr="00722162" w:rsidRDefault="00E12E63" w:rsidP="00EB5BD8">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3969" w:type="dxa"/>
            <w:gridSpan w:val="3"/>
          </w:tcPr>
          <w:p w:rsidR="00E12E63" w:rsidRDefault="00E12E63" w:rsidP="00EB5BD8">
            <w:pPr>
              <w:pStyle w:val="Default"/>
              <w:jc w:val="center"/>
              <w:rPr>
                <w:color w:val="auto"/>
                <w:sz w:val="20"/>
                <w:szCs w:val="20"/>
              </w:rPr>
            </w:pPr>
            <w:r>
              <w:rPr>
                <w:color w:val="auto"/>
                <w:sz w:val="20"/>
                <w:szCs w:val="20"/>
              </w:rPr>
              <w:t>По заданию на проектирование</w:t>
            </w:r>
          </w:p>
        </w:tc>
      </w:tr>
      <w:tr w:rsidR="00E12E63" w:rsidRPr="00722162" w:rsidTr="00BE0A18">
        <w:trPr>
          <w:cantSplit/>
        </w:trPr>
        <w:tc>
          <w:tcPr>
            <w:tcW w:w="2580" w:type="dxa"/>
            <w:vMerge/>
            <w:shd w:val="clear" w:color="auto" w:fill="F2F2F2" w:themeFill="background1" w:themeFillShade="F2"/>
          </w:tcPr>
          <w:p w:rsidR="00E12E63" w:rsidRPr="00722162" w:rsidRDefault="00E12E63" w:rsidP="00C43DBB">
            <w:pPr>
              <w:pStyle w:val="aff6"/>
              <w:ind w:firstLine="0"/>
              <w:jc w:val="left"/>
              <w:rPr>
                <w:sz w:val="20"/>
                <w:szCs w:val="20"/>
                <w:lang w:val="ru-RU"/>
              </w:rPr>
            </w:pPr>
          </w:p>
        </w:tc>
        <w:tc>
          <w:tcPr>
            <w:tcW w:w="2835" w:type="dxa"/>
          </w:tcPr>
          <w:p w:rsidR="00E12E63" w:rsidRPr="00722162" w:rsidRDefault="00E12E63" w:rsidP="00EB5BD8">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территориальной доступности</w:t>
            </w:r>
          </w:p>
        </w:tc>
        <w:tc>
          <w:tcPr>
            <w:tcW w:w="1701" w:type="dxa"/>
          </w:tcPr>
          <w:p w:rsidR="00E12E63" w:rsidRPr="003B6A47" w:rsidRDefault="00E12E63" w:rsidP="00EB5BD8">
            <w:pPr>
              <w:pStyle w:val="aff6"/>
              <w:ind w:firstLine="0"/>
              <w:jc w:val="left"/>
              <w:rPr>
                <w:sz w:val="20"/>
                <w:szCs w:val="20"/>
                <w:lang w:val="ru-RU"/>
              </w:rPr>
            </w:pPr>
            <w:r>
              <w:rPr>
                <w:sz w:val="20"/>
                <w:szCs w:val="20"/>
                <w:lang w:val="ru-RU"/>
              </w:rPr>
              <w:t>Транспортная</w:t>
            </w:r>
            <w:r w:rsidRPr="00722162">
              <w:rPr>
                <w:sz w:val="20"/>
                <w:szCs w:val="20"/>
                <w:lang w:val="ru-RU"/>
              </w:rPr>
              <w:t xml:space="preserve"> до</w:t>
            </w:r>
            <w:r w:rsidRPr="00722162">
              <w:rPr>
                <w:sz w:val="20"/>
                <w:szCs w:val="20"/>
                <w:lang w:val="ru-RU"/>
              </w:rPr>
              <w:t>с</w:t>
            </w:r>
            <w:r w:rsidRPr="00722162">
              <w:rPr>
                <w:sz w:val="20"/>
                <w:szCs w:val="20"/>
                <w:lang w:val="ru-RU"/>
              </w:rPr>
              <w:t>тупность,</w:t>
            </w:r>
            <w:r>
              <w:rPr>
                <w:sz w:val="20"/>
                <w:szCs w:val="20"/>
                <w:lang w:val="ru-RU"/>
              </w:rPr>
              <w:t xml:space="preserve"> мин.</w:t>
            </w:r>
          </w:p>
        </w:tc>
        <w:tc>
          <w:tcPr>
            <w:tcW w:w="2268" w:type="dxa"/>
            <w:gridSpan w:val="2"/>
          </w:tcPr>
          <w:p w:rsidR="00E12E63" w:rsidRPr="003B6A47" w:rsidRDefault="00E12E63" w:rsidP="00EB5BD8">
            <w:pPr>
              <w:pStyle w:val="Default"/>
              <w:jc w:val="center"/>
              <w:rPr>
                <w:color w:val="auto"/>
                <w:sz w:val="20"/>
                <w:szCs w:val="20"/>
              </w:rPr>
            </w:pPr>
            <w:r>
              <w:rPr>
                <w:color w:val="auto"/>
                <w:sz w:val="20"/>
                <w:szCs w:val="20"/>
              </w:rPr>
              <w:t>30</w:t>
            </w:r>
          </w:p>
        </w:tc>
      </w:tr>
      <w:tr w:rsidR="00E12E63" w:rsidRPr="00722162" w:rsidTr="00BE0A18">
        <w:trPr>
          <w:cantSplit/>
        </w:trPr>
        <w:tc>
          <w:tcPr>
            <w:tcW w:w="2580" w:type="dxa"/>
            <w:vMerge w:val="restart"/>
            <w:shd w:val="clear" w:color="auto" w:fill="F2F2F2" w:themeFill="background1" w:themeFillShade="F2"/>
          </w:tcPr>
          <w:p w:rsidR="00E12E63" w:rsidRPr="00722162" w:rsidRDefault="00E12E63" w:rsidP="00E12E63">
            <w:pPr>
              <w:pStyle w:val="aff6"/>
              <w:ind w:firstLine="0"/>
              <w:jc w:val="left"/>
              <w:rPr>
                <w:sz w:val="20"/>
                <w:szCs w:val="20"/>
                <w:lang w:val="ru-RU"/>
              </w:rPr>
            </w:pPr>
            <w:r w:rsidRPr="00E12E63">
              <w:rPr>
                <w:sz w:val="20"/>
                <w:szCs w:val="20"/>
                <w:lang w:val="ru-RU"/>
              </w:rPr>
              <w:lastRenderedPageBreak/>
              <w:t>Спортивные базы, трассы для зимних видов спорта (биатлон, лыжные гонки)</w:t>
            </w:r>
          </w:p>
        </w:tc>
        <w:tc>
          <w:tcPr>
            <w:tcW w:w="2835" w:type="dxa"/>
          </w:tcPr>
          <w:p w:rsidR="00E12E63" w:rsidRPr="00722162" w:rsidRDefault="00E12E63" w:rsidP="00EB5BD8">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3969" w:type="dxa"/>
            <w:gridSpan w:val="3"/>
          </w:tcPr>
          <w:p w:rsidR="00E12E63" w:rsidRDefault="00E12E63" w:rsidP="00EB5BD8">
            <w:pPr>
              <w:pStyle w:val="Default"/>
              <w:jc w:val="center"/>
              <w:rPr>
                <w:color w:val="auto"/>
                <w:sz w:val="20"/>
                <w:szCs w:val="20"/>
              </w:rPr>
            </w:pPr>
            <w:r>
              <w:rPr>
                <w:color w:val="auto"/>
                <w:sz w:val="20"/>
                <w:szCs w:val="20"/>
              </w:rPr>
              <w:t>По заданию на проектирование</w:t>
            </w:r>
          </w:p>
        </w:tc>
      </w:tr>
      <w:tr w:rsidR="00E12E63" w:rsidRPr="00722162" w:rsidTr="00BE0A18">
        <w:trPr>
          <w:cantSplit/>
        </w:trPr>
        <w:tc>
          <w:tcPr>
            <w:tcW w:w="2580" w:type="dxa"/>
            <w:vMerge/>
            <w:shd w:val="clear" w:color="auto" w:fill="F2F2F2" w:themeFill="background1" w:themeFillShade="F2"/>
          </w:tcPr>
          <w:p w:rsidR="00E12E63" w:rsidRPr="00722162" w:rsidRDefault="00E12E63" w:rsidP="00C43DBB">
            <w:pPr>
              <w:pStyle w:val="aff6"/>
              <w:ind w:firstLine="0"/>
              <w:jc w:val="left"/>
              <w:rPr>
                <w:sz w:val="20"/>
                <w:szCs w:val="20"/>
                <w:lang w:val="ru-RU"/>
              </w:rPr>
            </w:pPr>
          </w:p>
        </w:tc>
        <w:tc>
          <w:tcPr>
            <w:tcW w:w="2835" w:type="dxa"/>
          </w:tcPr>
          <w:p w:rsidR="00E12E63" w:rsidRPr="00722162" w:rsidRDefault="00E12E63" w:rsidP="00EB5BD8">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территориальной доступности</w:t>
            </w:r>
          </w:p>
        </w:tc>
        <w:tc>
          <w:tcPr>
            <w:tcW w:w="3969" w:type="dxa"/>
            <w:gridSpan w:val="3"/>
          </w:tcPr>
          <w:p w:rsidR="00E12E63" w:rsidRDefault="00E12E63" w:rsidP="00EB5BD8">
            <w:pPr>
              <w:pStyle w:val="Default"/>
              <w:jc w:val="center"/>
              <w:rPr>
                <w:color w:val="auto"/>
                <w:sz w:val="20"/>
                <w:szCs w:val="20"/>
              </w:rPr>
            </w:pPr>
            <w:r>
              <w:rPr>
                <w:color w:val="auto"/>
                <w:sz w:val="20"/>
                <w:szCs w:val="20"/>
              </w:rPr>
              <w:t>Не нормируется</w:t>
            </w:r>
          </w:p>
        </w:tc>
      </w:tr>
      <w:tr w:rsidR="00E12E63" w:rsidRPr="00722162" w:rsidTr="00BE0A18">
        <w:trPr>
          <w:cantSplit/>
        </w:trPr>
        <w:tc>
          <w:tcPr>
            <w:tcW w:w="9384" w:type="dxa"/>
            <w:gridSpan w:val="5"/>
            <w:shd w:val="clear" w:color="auto" w:fill="F2F2F2" w:themeFill="background1" w:themeFillShade="F2"/>
          </w:tcPr>
          <w:p w:rsidR="00E12E63" w:rsidRPr="00722162" w:rsidRDefault="00E12E63" w:rsidP="00C43DBB">
            <w:pPr>
              <w:pStyle w:val="Default"/>
              <w:rPr>
                <w:b/>
                <w:color w:val="auto"/>
                <w:sz w:val="20"/>
                <w:szCs w:val="20"/>
              </w:rPr>
            </w:pPr>
            <w:r w:rsidRPr="00722162">
              <w:rPr>
                <w:b/>
                <w:color w:val="auto"/>
                <w:sz w:val="20"/>
                <w:szCs w:val="20"/>
              </w:rPr>
              <w:t>Примечание:</w:t>
            </w:r>
          </w:p>
          <w:p w:rsidR="00E12E63" w:rsidRDefault="00E12E63" w:rsidP="00C43DBB">
            <w:pPr>
              <w:pStyle w:val="Default"/>
              <w:rPr>
                <w:color w:val="auto"/>
                <w:sz w:val="20"/>
                <w:szCs w:val="20"/>
              </w:rPr>
            </w:pPr>
            <w:r>
              <w:rPr>
                <w:color w:val="auto"/>
                <w:sz w:val="20"/>
                <w:szCs w:val="20"/>
              </w:rPr>
              <w:t xml:space="preserve">1. </w:t>
            </w:r>
            <w:r w:rsidRPr="003B6A47">
              <w:rPr>
                <w:color w:val="auto"/>
                <w:sz w:val="20"/>
                <w:szCs w:val="20"/>
              </w:rPr>
              <w:t xml:space="preserve">Норматив единовременной пропускной способности спортивных сооружений следует принимать 190 чел. </w:t>
            </w:r>
            <w:r>
              <w:rPr>
                <w:color w:val="auto"/>
                <w:sz w:val="20"/>
                <w:szCs w:val="20"/>
              </w:rPr>
              <w:t>на</w:t>
            </w:r>
            <w:r w:rsidRPr="003B6A47">
              <w:rPr>
                <w:color w:val="auto"/>
                <w:sz w:val="20"/>
                <w:szCs w:val="20"/>
              </w:rPr>
              <w:t xml:space="preserve"> 1000 чел.</w:t>
            </w:r>
          </w:p>
          <w:p w:rsidR="00E12E63" w:rsidRPr="00722162" w:rsidRDefault="00E12E63" w:rsidP="00C43DBB">
            <w:pPr>
              <w:pStyle w:val="Default"/>
              <w:rPr>
                <w:color w:val="auto"/>
                <w:sz w:val="20"/>
                <w:szCs w:val="20"/>
              </w:rPr>
            </w:pPr>
            <w:r>
              <w:rPr>
                <w:color w:val="auto"/>
                <w:sz w:val="20"/>
                <w:szCs w:val="20"/>
              </w:rPr>
              <w:t xml:space="preserve">2. </w:t>
            </w:r>
            <w:r w:rsidRPr="00F1352E">
              <w:rPr>
                <w:color w:val="auto"/>
                <w:sz w:val="20"/>
                <w:szCs w:val="20"/>
              </w:rPr>
              <w:t>Физкультурно-спортивные сооружения сети общего пользования следует объединять со спортивными объектами образовательных и других образовательных организаций, объектов отдыха и культуры с во</w:t>
            </w:r>
            <w:r w:rsidRPr="00F1352E">
              <w:rPr>
                <w:color w:val="auto"/>
                <w:sz w:val="20"/>
                <w:szCs w:val="20"/>
              </w:rPr>
              <w:t>з</w:t>
            </w:r>
            <w:r w:rsidRPr="00F1352E">
              <w:rPr>
                <w:color w:val="auto"/>
                <w:sz w:val="20"/>
                <w:szCs w:val="20"/>
              </w:rPr>
              <w:t>можным сокращением территории.</w:t>
            </w:r>
          </w:p>
        </w:tc>
      </w:tr>
    </w:tbl>
    <w:p w:rsidR="00BF5C29" w:rsidRDefault="00BF5C29" w:rsidP="00BF5C29">
      <w:pPr>
        <w:pStyle w:val="20"/>
        <w:numPr>
          <w:ilvl w:val="1"/>
          <w:numId w:val="13"/>
        </w:numPr>
        <w:ind w:left="0" w:firstLine="0"/>
      </w:pPr>
      <w:bookmarkStart w:id="159" w:name="_Toc27665145"/>
      <w:bookmarkEnd w:id="156"/>
      <w:bookmarkEnd w:id="157"/>
      <w:bookmarkEnd w:id="158"/>
      <w:r>
        <w:t>Объекты</w:t>
      </w:r>
      <w:r w:rsidRPr="00722162">
        <w:t xml:space="preserve"> </w:t>
      </w:r>
      <w:r>
        <w:t>местного значения поселения</w:t>
      </w:r>
      <w:r w:rsidRPr="00722162">
        <w:t xml:space="preserve"> </w:t>
      </w:r>
      <w:r w:rsidRPr="008C52C1">
        <w:t xml:space="preserve">в области </w:t>
      </w:r>
      <w:r>
        <w:t>культуры</w:t>
      </w:r>
      <w:r w:rsidR="001A66FB">
        <w:t xml:space="preserve"> и искусства</w:t>
      </w:r>
      <w:bookmarkEnd w:id="159"/>
    </w:p>
    <w:p w:rsidR="001A66FB" w:rsidRPr="00662113" w:rsidRDefault="001A66FB" w:rsidP="001A66FB">
      <w:pPr>
        <w:keepNext/>
        <w:spacing w:before="120"/>
        <w:jc w:val="right"/>
        <w:rPr>
          <w:b/>
          <w:i/>
        </w:rPr>
      </w:pPr>
      <w:bookmarkStart w:id="160" w:name="OLE_LINK952"/>
      <w:bookmarkStart w:id="161" w:name="OLE_LINK953"/>
      <w:bookmarkStart w:id="162" w:name="OLE_LINK675"/>
      <w:bookmarkStart w:id="163" w:name="OLE_LINK676"/>
      <w:bookmarkStart w:id="164" w:name="OLE_LINK935"/>
      <w:bookmarkStart w:id="165" w:name="OLE_LINK448"/>
      <w:r w:rsidRPr="00662113">
        <w:rPr>
          <w:b/>
          <w:i/>
        </w:rPr>
        <w:t>Таблица</w:t>
      </w:r>
      <w:r w:rsidR="00EB5BD8">
        <w:rPr>
          <w:b/>
          <w:i/>
        </w:rPr>
        <w:t xml:space="preserve"> 1.4</w:t>
      </w:r>
    </w:p>
    <w:p w:rsidR="001A66FB" w:rsidRDefault="001A66FB" w:rsidP="001A66FB">
      <w:pPr>
        <w:keepNext/>
        <w:spacing w:after="120"/>
        <w:ind w:firstLine="0"/>
        <w:jc w:val="center"/>
        <w:rPr>
          <w:b/>
          <w:i/>
        </w:rPr>
      </w:pPr>
      <w:r w:rsidRPr="00B50753">
        <w:rPr>
          <w:b/>
          <w:i/>
        </w:rPr>
        <w:t xml:space="preserve">Объекты </w:t>
      </w:r>
      <w:r>
        <w:rPr>
          <w:b/>
          <w:i/>
        </w:rPr>
        <w:t xml:space="preserve">местного значения поселения </w:t>
      </w:r>
      <w:r w:rsidRPr="00662113">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3260"/>
        <w:gridCol w:w="2268"/>
        <w:gridCol w:w="1843"/>
      </w:tblGrid>
      <w:tr w:rsidR="001A66FB" w:rsidRPr="00C85A47" w:rsidTr="00283D87">
        <w:trPr>
          <w:cantSplit/>
          <w:tblHeader/>
        </w:trPr>
        <w:tc>
          <w:tcPr>
            <w:tcW w:w="2013" w:type="dxa"/>
            <w:shd w:val="clear" w:color="auto" w:fill="D9D9D9" w:themeFill="background1" w:themeFillShade="D9"/>
          </w:tcPr>
          <w:p w:rsidR="001A66FB" w:rsidRPr="00C85A47" w:rsidRDefault="001A66FB" w:rsidP="00C43DBB">
            <w:pPr>
              <w:pStyle w:val="aff6"/>
              <w:ind w:firstLine="0"/>
              <w:jc w:val="center"/>
              <w:rPr>
                <w:b/>
                <w:i/>
                <w:sz w:val="20"/>
                <w:szCs w:val="20"/>
                <w:lang w:val="ru-RU"/>
              </w:rPr>
            </w:pPr>
            <w:r w:rsidRPr="00C85A47">
              <w:rPr>
                <w:b/>
                <w:i/>
                <w:sz w:val="20"/>
                <w:szCs w:val="20"/>
                <w:lang w:val="ru-RU"/>
              </w:rPr>
              <w:t>Наименование вида объекта</w:t>
            </w:r>
          </w:p>
        </w:tc>
        <w:tc>
          <w:tcPr>
            <w:tcW w:w="3260" w:type="dxa"/>
            <w:shd w:val="clear" w:color="auto" w:fill="D9D9D9" w:themeFill="background1" w:themeFillShade="D9"/>
          </w:tcPr>
          <w:p w:rsidR="001A66FB" w:rsidRPr="00C85A47" w:rsidRDefault="001A66FB" w:rsidP="00C43DBB">
            <w:pPr>
              <w:pStyle w:val="aff6"/>
              <w:ind w:firstLine="0"/>
              <w:jc w:val="center"/>
              <w:rPr>
                <w:b/>
                <w:i/>
                <w:sz w:val="20"/>
                <w:szCs w:val="20"/>
                <w:lang w:val="ru-RU"/>
              </w:rPr>
            </w:pPr>
            <w:r w:rsidRPr="00C85A47">
              <w:rPr>
                <w:b/>
                <w:i/>
                <w:sz w:val="20"/>
                <w:szCs w:val="20"/>
                <w:lang w:val="ru-RU"/>
              </w:rPr>
              <w:t>Тип расчетного показателя</w:t>
            </w:r>
          </w:p>
        </w:tc>
        <w:tc>
          <w:tcPr>
            <w:tcW w:w="2268" w:type="dxa"/>
            <w:shd w:val="clear" w:color="auto" w:fill="D9D9D9" w:themeFill="background1" w:themeFillShade="D9"/>
          </w:tcPr>
          <w:p w:rsidR="001A66FB" w:rsidRPr="00C85A47" w:rsidRDefault="001A66FB" w:rsidP="00C43DBB">
            <w:pPr>
              <w:pStyle w:val="aff6"/>
              <w:ind w:firstLine="0"/>
              <w:jc w:val="center"/>
              <w:rPr>
                <w:b/>
                <w:i/>
                <w:sz w:val="20"/>
                <w:szCs w:val="20"/>
                <w:lang w:val="ru-RU"/>
              </w:rPr>
            </w:pPr>
            <w:r w:rsidRPr="00C85A47">
              <w:rPr>
                <w:b/>
                <w:i/>
                <w:sz w:val="20"/>
                <w:szCs w:val="20"/>
                <w:lang w:val="ru-RU"/>
              </w:rPr>
              <w:t>Наименование расче</w:t>
            </w:r>
            <w:r w:rsidRPr="00C85A47">
              <w:rPr>
                <w:b/>
                <w:i/>
                <w:sz w:val="20"/>
                <w:szCs w:val="20"/>
                <w:lang w:val="ru-RU"/>
              </w:rPr>
              <w:t>т</w:t>
            </w:r>
            <w:r w:rsidRPr="00C85A47">
              <w:rPr>
                <w:b/>
                <w:i/>
                <w:sz w:val="20"/>
                <w:szCs w:val="20"/>
                <w:lang w:val="ru-RU"/>
              </w:rPr>
              <w:t>ного показателя, един</w:t>
            </w:r>
            <w:r w:rsidRPr="00C85A47">
              <w:rPr>
                <w:b/>
                <w:i/>
                <w:sz w:val="20"/>
                <w:szCs w:val="20"/>
                <w:lang w:val="ru-RU"/>
              </w:rPr>
              <w:t>и</w:t>
            </w:r>
            <w:r w:rsidRPr="00C85A47">
              <w:rPr>
                <w:b/>
                <w:i/>
                <w:sz w:val="20"/>
                <w:szCs w:val="20"/>
                <w:lang w:val="ru-RU"/>
              </w:rPr>
              <w:t>ца измерения</w:t>
            </w:r>
          </w:p>
        </w:tc>
        <w:tc>
          <w:tcPr>
            <w:tcW w:w="1843" w:type="dxa"/>
            <w:shd w:val="clear" w:color="auto" w:fill="D9D9D9" w:themeFill="background1" w:themeFillShade="D9"/>
          </w:tcPr>
          <w:p w:rsidR="001A66FB" w:rsidRPr="00C85A47" w:rsidRDefault="001A66FB" w:rsidP="00C43DBB">
            <w:pPr>
              <w:pStyle w:val="aff6"/>
              <w:ind w:firstLine="0"/>
              <w:jc w:val="center"/>
              <w:rPr>
                <w:b/>
                <w:i/>
                <w:sz w:val="20"/>
                <w:szCs w:val="20"/>
                <w:lang w:val="ru-RU"/>
              </w:rPr>
            </w:pPr>
            <w:r w:rsidRPr="00C85A47">
              <w:rPr>
                <w:b/>
                <w:i/>
                <w:sz w:val="20"/>
                <w:szCs w:val="20"/>
                <w:lang w:val="ru-RU"/>
              </w:rPr>
              <w:t>Значение расче</w:t>
            </w:r>
            <w:r w:rsidRPr="00C85A47">
              <w:rPr>
                <w:b/>
                <w:i/>
                <w:sz w:val="20"/>
                <w:szCs w:val="20"/>
                <w:lang w:val="ru-RU"/>
              </w:rPr>
              <w:t>т</w:t>
            </w:r>
            <w:r w:rsidRPr="00C85A47">
              <w:rPr>
                <w:b/>
                <w:i/>
                <w:sz w:val="20"/>
                <w:szCs w:val="20"/>
                <w:lang w:val="ru-RU"/>
              </w:rPr>
              <w:t>ного показателя</w:t>
            </w:r>
          </w:p>
        </w:tc>
      </w:tr>
      <w:tr w:rsidR="00FB2E5B" w:rsidRPr="00C85A47" w:rsidTr="00283D87">
        <w:trPr>
          <w:cantSplit/>
        </w:trPr>
        <w:tc>
          <w:tcPr>
            <w:tcW w:w="2013" w:type="dxa"/>
            <w:vMerge w:val="restart"/>
            <w:shd w:val="clear" w:color="auto" w:fill="F2F2F2" w:themeFill="background1" w:themeFillShade="F2"/>
          </w:tcPr>
          <w:p w:rsidR="00FB2E5B" w:rsidRPr="00C85A47" w:rsidRDefault="00FB2E5B" w:rsidP="00EB5BD8">
            <w:pPr>
              <w:pStyle w:val="aff6"/>
              <w:ind w:firstLine="0"/>
              <w:jc w:val="left"/>
              <w:rPr>
                <w:sz w:val="20"/>
                <w:szCs w:val="20"/>
                <w:lang w:val="ru-RU"/>
              </w:rPr>
            </w:pPr>
            <w:bookmarkStart w:id="166" w:name="OLE_LINK497"/>
            <w:bookmarkStart w:id="167" w:name="OLE_LINK498"/>
            <w:r w:rsidRPr="00C85A47">
              <w:rPr>
                <w:sz w:val="20"/>
                <w:szCs w:val="20"/>
                <w:lang w:val="ru-RU"/>
              </w:rPr>
              <w:t>Общедоступная би</w:t>
            </w:r>
            <w:r w:rsidRPr="00C85A47">
              <w:rPr>
                <w:sz w:val="20"/>
                <w:szCs w:val="20"/>
                <w:lang w:val="ru-RU"/>
              </w:rPr>
              <w:t>б</w:t>
            </w:r>
            <w:r w:rsidRPr="00C85A47">
              <w:rPr>
                <w:sz w:val="20"/>
                <w:szCs w:val="20"/>
                <w:lang w:val="ru-RU"/>
              </w:rPr>
              <w:t>лиотека с детским отделением</w:t>
            </w:r>
            <w:bookmarkEnd w:id="166"/>
            <w:bookmarkEnd w:id="167"/>
          </w:p>
        </w:tc>
        <w:tc>
          <w:tcPr>
            <w:tcW w:w="3260" w:type="dxa"/>
          </w:tcPr>
          <w:p w:rsidR="00FB2E5B" w:rsidRPr="00C85A47" w:rsidRDefault="00FB2E5B" w:rsidP="00FB4EB3">
            <w:pPr>
              <w:pStyle w:val="aff6"/>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268" w:type="dxa"/>
          </w:tcPr>
          <w:p w:rsidR="00FB2E5B" w:rsidRPr="002B690D" w:rsidRDefault="00FB2E5B" w:rsidP="00EB5BD8">
            <w:pPr>
              <w:pStyle w:val="aff6"/>
              <w:ind w:firstLine="0"/>
              <w:jc w:val="left"/>
              <w:rPr>
                <w:sz w:val="20"/>
                <w:szCs w:val="20"/>
                <w:lang w:val="ru-RU"/>
              </w:rPr>
            </w:pPr>
            <w:r>
              <w:rPr>
                <w:sz w:val="20"/>
                <w:szCs w:val="20"/>
                <w:lang w:val="ru-RU"/>
              </w:rPr>
              <w:t>Количество объектов, ед.</w:t>
            </w:r>
          </w:p>
        </w:tc>
        <w:tc>
          <w:tcPr>
            <w:tcW w:w="1843" w:type="dxa"/>
          </w:tcPr>
          <w:p w:rsidR="00FB2E5B" w:rsidRDefault="00C10B2E" w:rsidP="00EB5BD8">
            <w:pPr>
              <w:pStyle w:val="aff6"/>
              <w:ind w:firstLine="0"/>
              <w:jc w:val="center"/>
              <w:rPr>
                <w:sz w:val="20"/>
                <w:szCs w:val="20"/>
                <w:lang w:val="ru-RU"/>
              </w:rPr>
            </w:pPr>
            <w:r>
              <w:rPr>
                <w:sz w:val="20"/>
                <w:szCs w:val="20"/>
                <w:lang w:val="ru-RU"/>
              </w:rPr>
              <w:t>1</w:t>
            </w:r>
          </w:p>
        </w:tc>
      </w:tr>
      <w:tr w:rsidR="00FB2E5B" w:rsidRPr="00C85A47" w:rsidTr="00283D87">
        <w:trPr>
          <w:cantSplit/>
        </w:trPr>
        <w:tc>
          <w:tcPr>
            <w:tcW w:w="2013" w:type="dxa"/>
            <w:vMerge/>
            <w:shd w:val="clear" w:color="auto" w:fill="F2F2F2" w:themeFill="background1" w:themeFillShade="F2"/>
          </w:tcPr>
          <w:p w:rsidR="00FB2E5B" w:rsidRPr="00C85A47" w:rsidRDefault="00FB2E5B" w:rsidP="00EB5BD8">
            <w:pPr>
              <w:pStyle w:val="aff6"/>
              <w:ind w:firstLine="0"/>
              <w:jc w:val="left"/>
              <w:rPr>
                <w:sz w:val="20"/>
                <w:szCs w:val="20"/>
                <w:lang w:val="ru-RU"/>
              </w:rPr>
            </w:pPr>
          </w:p>
        </w:tc>
        <w:tc>
          <w:tcPr>
            <w:tcW w:w="3260" w:type="dxa"/>
          </w:tcPr>
          <w:p w:rsidR="00FB2E5B" w:rsidRPr="00C85A47" w:rsidRDefault="00FB2E5B" w:rsidP="00FB4EB3">
            <w:pPr>
              <w:pStyle w:val="aff6"/>
              <w:ind w:firstLine="0"/>
              <w:jc w:val="left"/>
              <w:rPr>
                <w:sz w:val="20"/>
                <w:szCs w:val="20"/>
                <w:lang w:val="ru-RU"/>
              </w:rPr>
            </w:pPr>
            <w:r w:rsidRPr="00C85A47">
              <w:rPr>
                <w:sz w:val="20"/>
                <w:szCs w:val="20"/>
                <w:lang w:val="ru-RU"/>
              </w:rPr>
              <w:t>Расчетный показатель максимально допустимого уровня территориал</w:t>
            </w:r>
            <w:r w:rsidRPr="00C85A47">
              <w:rPr>
                <w:sz w:val="20"/>
                <w:szCs w:val="20"/>
                <w:lang w:val="ru-RU"/>
              </w:rPr>
              <w:t>ь</w:t>
            </w:r>
            <w:r w:rsidRPr="00C85A47">
              <w:rPr>
                <w:sz w:val="20"/>
                <w:szCs w:val="20"/>
                <w:lang w:val="ru-RU"/>
              </w:rPr>
              <w:t>ной доступности</w:t>
            </w:r>
          </w:p>
        </w:tc>
        <w:tc>
          <w:tcPr>
            <w:tcW w:w="2268" w:type="dxa"/>
          </w:tcPr>
          <w:p w:rsidR="00FB2E5B" w:rsidRPr="002B690D" w:rsidRDefault="00FB2E5B" w:rsidP="00EB5BD8">
            <w:pPr>
              <w:pStyle w:val="aff6"/>
              <w:ind w:firstLine="0"/>
              <w:jc w:val="left"/>
              <w:rPr>
                <w:sz w:val="20"/>
                <w:szCs w:val="20"/>
                <w:lang w:val="ru-RU"/>
              </w:rPr>
            </w:pPr>
            <w:r w:rsidRPr="00BE7242">
              <w:rPr>
                <w:sz w:val="20"/>
                <w:szCs w:val="20"/>
                <w:lang w:val="ru-RU"/>
              </w:rPr>
              <w:t>Транспортн</w:t>
            </w:r>
            <w:r>
              <w:rPr>
                <w:sz w:val="20"/>
                <w:szCs w:val="20"/>
                <w:lang w:val="ru-RU"/>
              </w:rPr>
              <w:t>о-пешеходная</w:t>
            </w:r>
            <w:r w:rsidRPr="00BE7242">
              <w:rPr>
                <w:sz w:val="20"/>
                <w:szCs w:val="20"/>
                <w:lang w:val="ru-RU"/>
              </w:rPr>
              <w:t xml:space="preserve"> доступно</w:t>
            </w:r>
            <w:r>
              <w:rPr>
                <w:sz w:val="20"/>
                <w:szCs w:val="20"/>
                <w:lang w:val="ru-RU"/>
              </w:rPr>
              <w:t>сть, мин.</w:t>
            </w:r>
          </w:p>
        </w:tc>
        <w:tc>
          <w:tcPr>
            <w:tcW w:w="1843" w:type="dxa"/>
          </w:tcPr>
          <w:p w:rsidR="00FB2E5B" w:rsidRDefault="00FB2E5B" w:rsidP="00EB5BD8">
            <w:pPr>
              <w:pStyle w:val="aff6"/>
              <w:ind w:firstLine="0"/>
              <w:jc w:val="center"/>
              <w:rPr>
                <w:sz w:val="20"/>
                <w:szCs w:val="20"/>
                <w:lang w:val="ru-RU"/>
              </w:rPr>
            </w:pPr>
            <w:r>
              <w:rPr>
                <w:sz w:val="20"/>
                <w:szCs w:val="20"/>
                <w:lang w:val="ru-RU"/>
              </w:rPr>
              <w:t>30</w:t>
            </w:r>
          </w:p>
        </w:tc>
      </w:tr>
      <w:tr w:rsidR="00FB2E5B" w:rsidRPr="00C85A47" w:rsidTr="00283D87">
        <w:trPr>
          <w:cantSplit/>
        </w:trPr>
        <w:tc>
          <w:tcPr>
            <w:tcW w:w="2013" w:type="dxa"/>
            <w:vMerge w:val="restart"/>
            <w:shd w:val="clear" w:color="auto" w:fill="F2F2F2" w:themeFill="background1" w:themeFillShade="F2"/>
          </w:tcPr>
          <w:p w:rsidR="00FB2E5B" w:rsidRPr="00C85A47" w:rsidRDefault="00FB2E5B" w:rsidP="00FB2E5B">
            <w:pPr>
              <w:pStyle w:val="aff6"/>
              <w:ind w:firstLine="0"/>
              <w:jc w:val="left"/>
              <w:rPr>
                <w:sz w:val="20"/>
                <w:szCs w:val="20"/>
                <w:lang w:val="ru-RU"/>
              </w:rPr>
            </w:pPr>
            <w:r w:rsidRPr="00C85A47">
              <w:rPr>
                <w:sz w:val="20"/>
                <w:szCs w:val="20"/>
                <w:lang w:val="ru-RU"/>
              </w:rPr>
              <w:t>Музей</w:t>
            </w:r>
          </w:p>
        </w:tc>
        <w:tc>
          <w:tcPr>
            <w:tcW w:w="3260" w:type="dxa"/>
          </w:tcPr>
          <w:p w:rsidR="00FB2E5B" w:rsidRPr="00C85A47" w:rsidRDefault="00FB2E5B" w:rsidP="00FB4EB3">
            <w:pPr>
              <w:pStyle w:val="aff6"/>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268" w:type="dxa"/>
          </w:tcPr>
          <w:p w:rsidR="00FB2E5B" w:rsidRPr="00FB2E5B" w:rsidRDefault="00FB2E5B" w:rsidP="00EB5BD8">
            <w:pPr>
              <w:pStyle w:val="aff6"/>
              <w:ind w:firstLine="0"/>
              <w:rPr>
                <w:sz w:val="20"/>
                <w:szCs w:val="20"/>
              </w:rPr>
            </w:pPr>
            <w:r w:rsidRPr="00C85A47">
              <w:rPr>
                <w:sz w:val="20"/>
                <w:szCs w:val="20"/>
                <w:lang w:val="ru-RU"/>
              </w:rPr>
              <w:t>Количество объектов</w:t>
            </w:r>
            <w:r>
              <w:rPr>
                <w:sz w:val="20"/>
                <w:szCs w:val="20"/>
                <w:lang w:val="ru-RU"/>
              </w:rPr>
              <w:t>, ед.</w:t>
            </w:r>
            <w:r>
              <w:rPr>
                <w:sz w:val="20"/>
                <w:szCs w:val="20"/>
              </w:rPr>
              <w:t xml:space="preserve"> [1]</w:t>
            </w:r>
          </w:p>
        </w:tc>
        <w:tc>
          <w:tcPr>
            <w:tcW w:w="1843" w:type="dxa"/>
          </w:tcPr>
          <w:p w:rsidR="00FB2E5B" w:rsidRPr="00C85A47" w:rsidRDefault="00FB2E5B" w:rsidP="00EB5BD8">
            <w:pPr>
              <w:pStyle w:val="aff6"/>
              <w:ind w:firstLine="0"/>
              <w:jc w:val="center"/>
              <w:rPr>
                <w:sz w:val="20"/>
                <w:szCs w:val="20"/>
                <w:lang w:val="ru-RU"/>
              </w:rPr>
            </w:pPr>
            <w:r>
              <w:rPr>
                <w:sz w:val="20"/>
                <w:szCs w:val="20"/>
                <w:lang w:val="ru-RU"/>
              </w:rPr>
              <w:t>2</w:t>
            </w:r>
          </w:p>
        </w:tc>
      </w:tr>
      <w:tr w:rsidR="00FB2E5B" w:rsidRPr="00C85A47" w:rsidTr="00283D87">
        <w:trPr>
          <w:cantSplit/>
        </w:trPr>
        <w:tc>
          <w:tcPr>
            <w:tcW w:w="2013" w:type="dxa"/>
            <w:vMerge/>
            <w:shd w:val="clear" w:color="auto" w:fill="F2F2F2" w:themeFill="background1" w:themeFillShade="F2"/>
          </w:tcPr>
          <w:p w:rsidR="00FB2E5B" w:rsidRPr="00C85A47" w:rsidRDefault="00FB2E5B" w:rsidP="00EB5BD8">
            <w:pPr>
              <w:pStyle w:val="aff6"/>
              <w:ind w:firstLine="0"/>
              <w:jc w:val="left"/>
              <w:rPr>
                <w:sz w:val="20"/>
                <w:szCs w:val="20"/>
                <w:lang w:val="ru-RU"/>
              </w:rPr>
            </w:pPr>
          </w:p>
        </w:tc>
        <w:tc>
          <w:tcPr>
            <w:tcW w:w="3260" w:type="dxa"/>
          </w:tcPr>
          <w:p w:rsidR="00FB2E5B" w:rsidRPr="00C85A47" w:rsidRDefault="00FB2E5B" w:rsidP="00FB4EB3">
            <w:pPr>
              <w:pStyle w:val="aff6"/>
              <w:ind w:firstLine="0"/>
              <w:jc w:val="left"/>
              <w:rPr>
                <w:sz w:val="20"/>
                <w:szCs w:val="20"/>
                <w:lang w:val="ru-RU"/>
              </w:rPr>
            </w:pPr>
            <w:r w:rsidRPr="00C85A47">
              <w:rPr>
                <w:sz w:val="20"/>
                <w:szCs w:val="20"/>
                <w:lang w:val="ru-RU"/>
              </w:rPr>
              <w:t>Расчетный показатель максимально допустимого уровня территориал</w:t>
            </w:r>
            <w:r w:rsidRPr="00C85A47">
              <w:rPr>
                <w:sz w:val="20"/>
                <w:szCs w:val="20"/>
                <w:lang w:val="ru-RU"/>
              </w:rPr>
              <w:t>ь</w:t>
            </w:r>
            <w:r w:rsidRPr="00C85A47">
              <w:rPr>
                <w:sz w:val="20"/>
                <w:szCs w:val="20"/>
                <w:lang w:val="ru-RU"/>
              </w:rPr>
              <w:t>ной доступности</w:t>
            </w:r>
          </w:p>
        </w:tc>
        <w:tc>
          <w:tcPr>
            <w:tcW w:w="2268" w:type="dxa"/>
          </w:tcPr>
          <w:p w:rsidR="00FB2E5B" w:rsidRPr="00C85A47" w:rsidRDefault="00FB2E5B" w:rsidP="00EB5BD8">
            <w:pPr>
              <w:pStyle w:val="aff6"/>
              <w:ind w:firstLine="0"/>
              <w:rPr>
                <w:sz w:val="20"/>
                <w:szCs w:val="20"/>
                <w:lang w:val="ru-RU"/>
              </w:rPr>
            </w:pPr>
            <w:r w:rsidRPr="00C85A47">
              <w:rPr>
                <w:sz w:val="20"/>
                <w:szCs w:val="20"/>
                <w:lang w:val="ru-RU"/>
              </w:rPr>
              <w:t>Транспортная досту</w:t>
            </w:r>
            <w:r w:rsidRPr="00C85A47">
              <w:rPr>
                <w:sz w:val="20"/>
                <w:szCs w:val="20"/>
                <w:lang w:val="ru-RU"/>
              </w:rPr>
              <w:t>п</w:t>
            </w:r>
            <w:r w:rsidRPr="00C85A47">
              <w:rPr>
                <w:sz w:val="20"/>
                <w:szCs w:val="20"/>
                <w:lang w:val="ru-RU"/>
              </w:rPr>
              <w:t>ность, мин.</w:t>
            </w:r>
          </w:p>
        </w:tc>
        <w:tc>
          <w:tcPr>
            <w:tcW w:w="1843" w:type="dxa"/>
          </w:tcPr>
          <w:p w:rsidR="00FB2E5B" w:rsidRPr="00C85A47" w:rsidRDefault="00FB2E5B" w:rsidP="00EB5BD8">
            <w:pPr>
              <w:pStyle w:val="aff6"/>
              <w:ind w:firstLine="0"/>
              <w:jc w:val="center"/>
              <w:rPr>
                <w:sz w:val="20"/>
                <w:szCs w:val="20"/>
                <w:lang w:val="ru-RU"/>
              </w:rPr>
            </w:pPr>
            <w:r>
              <w:rPr>
                <w:sz w:val="20"/>
                <w:szCs w:val="20"/>
                <w:lang w:val="ru-RU"/>
              </w:rPr>
              <w:t>30</w:t>
            </w:r>
          </w:p>
        </w:tc>
      </w:tr>
      <w:tr w:rsidR="00FB2E5B" w:rsidRPr="00C85A47" w:rsidTr="00283D87">
        <w:trPr>
          <w:cantSplit/>
        </w:trPr>
        <w:tc>
          <w:tcPr>
            <w:tcW w:w="2013" w:type="dxa"/>
            <w:vMerge w:val="restart"/>
            <w:shd w:val="clear" w:color="auto" w:fill="F2F2F2" w:themeFill="background1" w:themeFillShade="F2"/>
          </w:tcPr>
          <w:p w:rsidR="00FB2E5B" w:rsidRPr="00C85A47" w:rsidRDefault="00FB2E5B" w:rsidP="00C43DBB">
            <w:pPr>
              <w:pStyle w:val="aff6"/>
              <w:ind w:firstLine="0"/>
              <w:jc w:val="left"/>
              <w:rPr>
                <w:sz w:val="20"/>
                <w:szCs w:val="20"/>
                <w:lang w:val="ru-RU"/>
              </w:rPr>
            </w:pPr>
            <w:r>
              <w:rPr>
                <w:sz w:val="20"/>
                <w:szCs w:val="20"/>
                <w:lang w:val="ru-RU"/>
              </w:rPr>
              <w:t>Дом культуры</w:t>
            </w:r>
          </w:p>
        </w:tc>
        <w:tc>
          <w:tcPr>
            <w:tcW w:w="3260" w:type="dxa"/>
            <w:vMerge w:val="restart"/>
          </w:tcPr>
          <w:p w:rsidR="00FB2E5B" w:rsidRPr="00C85A47" w:rsidRDefault="00FB2E5B" w:rsidP="00FB4EB3">
            <w:pPr>
              <w:pStyle w:val="aff6"/>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268" w:type="dxa"/>
          </w:tcPr>
          <w:p w:rsidR="00FB2E5B" w:rsidRPr="00C85A47" w:rsidRDefault="00FB2E5B" w:rsidP="00C43DBB">
            <w:pPr>
              <w:pStyle w:val="aff6"/>
              <w:ind w:firstLine="0"/>
              <w:rPr>
                <w:sz w:val="20"/>
                <w:szCs w:val="20"/>
                <w:lang w:val="ru-RU"/>
              </w:rPr>
            </w:pPr>
            <w:r w:rsidRPr="00C85A47">
              <w:rPr>
                <w:sz w:val="20"/>
                <w:szCs w:val="20"/>
                <w:lang w:val="ru-RU"/>
              </w:rPr>
              <w:t>Количество объектов</w:t>
            </w:r>
            <w:r>
              <w:rPr>
                <w:sz w:val="20"/>
                <w:szCs w:val="20"/>
                <w:lang w:val="ru-RU"/>
              </w:rPr>
              <w:t>, ед.</w:t>
            </w:r>
          </w:p>
        </w:tc>
        <w:tc>
          <w:tcPr>
            <w:tcW w:w="1843" w:type="dxa"/>
          </w:tcPr>
          <w:p w:rsidR="00FB2E5B" w:rsidRPr="00FB2E5B" w:rsidRDefault="00826909" w:rsidP="00C43DBB">
            <w:pPr>
              <w:pStyle w:val="aff6"/>
              <w:ind w:firstLine="0"/>
              <w:jc w:val="center"/>
              <w:rPr>
                <w:sz w:val="20"/>
                <w:szCs w:val="20"/>
                <w:lang w:val="ru-RU"/>
              </w:rPr>
            </w:pPr>
            <w:r>
              <w:rPr>
                <w:sz w:val="20"/>
                <w:szCs w:val="20"/>
                <w:lang w:val="ru-RU"/>
              </w:rPr>
              <w:t>1</w:t>
            </w:r>
          </w:p>
        </w:tc>
      </w:tr>
      <w:tr w:rsidR="00FB2E5B" w:rsidRPr="00C85A47" w:rsidTr="00283D87">
        <w:trPr>
          <w:cantSplit/>
        </w:trPr>
        <w:tc>
          <w:tcPr>
            <w:tcW w:w="2013" w:type="dxa"/>
            <w:vMerge/>
            <w:shd w:val="clear" w:color="auto" w:fill="F2F2F2" w:themeFill="background1" w:themeFillShade="F2"/>
          </w:tcPr>
          <w:p w:rsidR="00FB2E5B" w:rsidRDefault="00FB2E5B" w:rsidP="00C43DBB">
            <w:pPr>
              <w:pStyle w:val="aff6"/>
              <w:ind w:firstLine="0"/>
              <w:jc w:val="left"/>
              <w:rPr>
                <w:sz w:val="20"/>
                <w:szCs w:val="20"/>
                <w:lang w:val="ru-RU"/>
              </w:rPr>
            </w:pPr>
          </w:p>
        </w:tc>
        <w:tc>
          <w:tcPr>
            <w:tcW w:w="3260" w:type="dxa"/>
            <w:vMerge/>
          </w:tcPr>
          <w:p w:rsidR="00FB2E5B" w:rsidRPr="00C85A47" w:rsidRDefault="00FB2E5B" w:rsidP="00FB4EB3">
            <w:pPr>
              <w:pStyle w:val="aff6"/>
              <w:ind w:firstLine="0"/>
              <w:jc w:val="left"/>
              <w:rPr>
                <w:sz w:val="20"/>
                <w:szCs w:val="20"/>
                <w:lang w:val="ru-RU"/>
              </w:rPr>
            </w:pPr>
          </w:p>
        </w:tc>
        <w:tc>
          <w:tcPr>
            <w:tcW w:w="2268" w:type="dxa"/>
          </w:tcPr>
          <w:p w:rsidR="00FB2E5B" w:rsidRPr="00313304" w:rsidRDefault="00FB2E5B" w:rsidP="00C43DBB">
            <w:pPr>
              <w:pStyle w:val="aff6"/>
              <w:ind w:firstLine="0"/>
              <w:jc w:val="left"/>
              <w:rPr>
                <w:sz w:val="20"/>
                <w:szCs w:val="20"/>
              </w:rPr>
            </w:pPr>
            <w:r>
              <w:rPr>
                <w:sz w:val="20"/>
                <w:szCs w:val="20"/>
                <w:lang w:val="ru-RU"/>
              </w:rPr>
              <w:t xml:space="preserve">Число посадочных мест, мест/тыс. чел. </w:t>
            </w:r>
            <w:r>
              <w:rPr>
                <w:sz w:val="20"/>
                <w:szCs w:val="20"/>
              </w:rPr>
              <w:t>[2] [3]</w:t>
            </w:r>
          </w:p>
        </w:tc>
        <w:tc>
          <w:tcPr>
            <w:tcW w:w="1843" w:type="dxa"/>
          </w:tcPr>
          <w:p w:rsidR="00FB2E5B" w:rsidRDefault="00826909" w:rsidP="00C43DBB">
            <w:pPr>
              <w:pStyle w:val="aff6"/>
              <w:ind w:firstLine="0"/>
              <w:jc w:val="center"/>
              <w:rPr>
                <w:sz w:val="20"/>
                <w:szCs w:val="20"/>
                <w:lang w:val="ru-RU"/>
              </w:rPr>
            </w:pPr>
            <w:r>
              <w:rPr>
                <w:sz w:val="20"/>
                <w:szCs w:val="20"/>
                <w:lang w:val="ru-RU"/>
              </w:rPr>
              <w:t>70</w:t>
            </w:r>
          </w:p>
        </w:tc>
      </w:tr>
      <w:tr w:rsidR="00FB2E5B" w:rsidRPr="00C85A47" w:rsidTr="00283D87">
        <w:trPr>
          <w:cantSplit/>
        </w:trPr>
        <w:tc>
          <w:tcPr>
            <w:tcW w:w="2013" w:type="dxa"/>
            <w:vMerge/>
            <w:shd w:val="clear" w:color="auto" w:fill="F2F2F2" w:themeFill="background1" w:themeFillShade="F2"/>
          </w:tcPr>
          <w:p w:rsidR="00FB2E5B" w:rsidRPr="00C85A47" w:rsidRDefault="00FB2E5B" w:rsidP="00C43DBB">
            <w:pPr>
              <w:pStyle w:val="aff6"/>
              <w:ind w:firstLine="0"/>
              <w:jc w:val="left"/>
              <w:rPr>
                <w:sz w:val="20"/>
                <w:szCs w:val="20"/>
                <w:lang w:val="ru-RU"/>
              </w:rPr>
            </w:pPr>
          </w:p>
        </w:tc>
        <w:tc>
          <w:tcPr>
            <w:tcW w:w="3260" w:type="dxa"/>
          </w:tcPr>
          <w:p w:rsidR="00FB2E5B" w:rsidRPr="00C85A47" w:rsidRDefault="00FB2E5B" w:rsidP="00FB4EB3">
            <w:pPr>
              <w:pStyle w:val="aff6"/>
              <w:ind w:firstLine="0"/>
              <w:jc w:val="left"/>
              <w:rPr>
                <w:sz w:val="20"/>
                <w:szCs w:val="20"/>
                <w:lang w:val="ru-RU"/>
              </w:rPr>
            </w:pPr>
            <w:r w:rsidRPr="00C85A47">
              <w:rPr>
                <w:sz w:val="20"/>
                <w:szCs w:val="20"/>
                <w:lang w:val="ru-RU"/>
              </w:rPr>
              <w:t>Расчетный показатель максимально допустимого уровня территориал</w:t>
            </w:r>
            <w:r w:rsidRPr="00C85A47">
              <w:rPr>
                <w:sz w:val="20"/>
                <w:szCs w:val="20"/>
                <w:lang w:val="ru-RU"/>
              </w:rPr>
              <w:t>ь</w:t>
            </w:r>
            <w:r w:rsidRPr="00C85A47">
              <w:rPr>
                <w:sz w:val="20"/>
                <w:szCs w:val="20"/>
                <w:lang w:val="ru-RU"/>
              </w:rPr>
              <w:t>ной доступности</w:t>
            </w:r>
          </w:p>
        </w:tc>
        <w:tc>
          <w:tcPr>
            <w:tcW w:w="2268" w:type="dxa"/>
          </w:tcPr>
          <w:p w:rsidR="00FB2E5B" w:rsidRPr="00C85A47" w:rsidRDefault="00FB2E5B" w:rsidP="00FB2E5B">
            <w:pPr>
              <w:pStyle w:val="aff6"/>
              <w:ind w:firstLine="0"/>
              <w:rPr>
                <w:sz w:val="20"/>
                <w:szCs w:val="20"/>
                <w:lang w:val="ru-RU"/>
              </w:rPr>
            </w:pPr>
            <w:r w:rsidRPr="00C85A47">
              <w:rPr>
                <w:sz w:val="20"/>
                <w:szCs w:val="20"/>
                <w:lang w:val="ru-RU"/>
              </w:rPr>
              <w:t>Транспортная досту</w:t>
            </w:r>
            <w:r w:rsidRPr="00C85A47">
              <w:rPr>
                <w:sz w:val="20"/>
                <w:szCs w:val="20"/>
                <w:lang w:val="ru-RU"/>
              </w:rPr>
              <w:t>п</w:t>
            </w:r>
            <w:r w:rsidRPr="00C85A47">
              <w:rPr>
                <w:sz w:val="20"/>
                <w:szCs w:val="20"/>
                <w:lang w:val="ru-RU"/>
              </w:rPr>
              <w:t>ность, мин.</w:t>
            </w:r>
          </w:p>
        </w:tc>
        <w:tc>
          <w:tcPr>
            <w:tcW w:w="1843" w:type="dxa"/>
          </w:tcPr>
          <w:p w:rsidR="00FB2E5B" w:rsidRPr="00C85A47" w:rsidRDefault="00FB2E5B" w:rsidP="00C43DBB">
            <w:pPr>
              <w:pStyle w:val="aff6"/>
              <w:ind w:firstLine="0"/>
              <w:jc w:val="center"/>
              <w:rPr>
                <w:sz w:val="20"/>
                <w:szCs w:val="20"/>
                <w:lang w:val="ru-RU"/>
              </w:rPr>
            </w:pPr>
            <w:r>
              <w:rPr>
                <w:sz w:val="20"/>
                <w:szCs w:val="20"/>
                <w:lang w:val="ru-RU"/>
              </w:rPr>
              <w:t>30</w:t>
            </w:r>
          </w:p>
        </w:tc>
      </w:tr>
      <w:tr w:rsidR="00FB2E5B" w:rsidRPr="00C85A47" w:rsidTr="00283D87">
        <w:trPr>
          <w:cantSplit/>
        </w:trPr>
        <w:tc>
          <w:tcPr>
            <w:tcW w:w="2013" w:type="dxa"/>
            <w:vMerge w:val="restart"/>
            <w:shd w:val="clear" w:color="auto" w:fill="F2F2F2" w:themeFill="background1" w:themeFillShade="F2"/>
          </w:tcPr>
          <w:p w:rsidR="00FB2E5B" w:rsidRPr="00022B91" w:rsidRDefault="00FB2E5B" w:rsidP="00C43DBB">
            <w:pPr>
              <w:pStyle w:val="aff6"/>
              <w:ind w:firstLine="0"/>
              <w:jc w:val="left"/>
              <w:rPr>
                <w:sz w:val="20"/>
                <w:szCs w:val="20"/>
                <w:lang w:val="ru-RU"/>
              </w:rPr>
            </w:pPr>
            <w:r w:rsidRPr="00022B91">
              <w:rPr>
                <w:sz w:val="20"/>
                <w:szCs w:val="20"/>
                <w:lang w:val="ru-RU"/>
              </w:rPr>
              <w:t>Помещения для кул</w:t>
            </w:r>
            <w:r w:rsidRPr="00022B91">
              <w:rPr>
                <w:sz w:val="20"/>
                <w:szCs w:val="20"/>
                <w:lang w:val="ru-RU"/>
              </w:rPr>
              <w:t>ь</w:t>
            </w:r>
            <w:r w:rsidRPr="00022B91">
              <w:rPr>
                <w:sz w:val="20"/>
                <w:szCs w:val="20"/>
                <w:lang w:val="ru-RU"/>
              </w:rPr>
              <w:t>турно-массовой раб</w:t>
            </w:r>
            <w:r w:rsidRPr="00022B91">
              <w:rPr>
                <w:sz w:val="20"/>
                <w:szCs w:val="20"/>
                <w:lang w:val="ru-RU"/>
              </w:rPr>
              <w:t>о</w:t>
            </w:r>
            <w:r w:rsidRPr="00022B91">
              <w:rPr>
                <w:sz w:val="20"/>
                <w:szCs w:val="20"/>
                <w:lang w:val="ru-RU"/>
              </w:rPr>
              <w:t>ты, досуга и люб</w:t>
            </w:r>
            <w:r w:rsidRPr="00022B91">
              <w:rPr>
                <w:sz w:val="20"/>
                <w:szCs w:val="20"/>
                <w:lang w:val="ru-RU"/>
              </w:rPr>
              <w:t>и</w:t>
            </w:r>
            <w:r w:rsidRPr="00022B91">
              <w:rPr>
                <w:sz w:val="20"/>
                <w:szCs w:val="20"/>
                <w:lang w:val="ru-RU"/>
              </w:rPr>
              <w:t>тельской деятельности</w:t>
            </w:r>
          </w:p>
        </w:tc>
        <w:tc>
          <w:tcPr>
            <w:tcW w:w="3260" w:type="dxa"/>
          </w:tcPr>
          <w:p w:rsidR="00FB2E5B" w:rsidRPr="00C85A47" w:rsidRDefault="00FB2E5B" w:rsidP="00FB4EB3">
            <w:pPr>
              <w:pStyle w:val="aff6"/>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268" w:type="dxa"/>
          </w:tcPr>
          <w:p w:rsidR="00FB2E5B" w:rsidRPr="00022B91" w:rsidRDefault="00FB2E5B" w:rsidP="00022B91">
            <w:pPr>
              <w:pStyle w:val="aff6"/>
              <w:ind w:firstLine="0"/>
              <w:jc w:val="left"/>
              <w:rPr>
                <w:sz w:val="20"/>
                <w:szCs w:val="20"/>
                <w:lang w:val="ru-RU"/>
              </w:rPr>
            </w:pPr>
            <w:r>
              <w:rPr>
                <w:sz w:val="20"/>
                <w:szCs w:val="20"/>
                <w:lang w:val="ru-RU"/>
              </w:rPr>
              <w:t>Общая площадь, м</w:t>
            </w:r>
            <w:proofErr w:type="gramStart"/>
            <w:r>
              <w:rPr>
                <w:sz w:val="20"/>
                <w:szCs w:val="20"/>
                <w:vertAlign w:val="superscript"/>
                <w:lang w:val="ru-RU"/>
              </w:rPr>
              <w:t>2</w:t>
            </w:r>
            <w:proofErr w:type="gramEnd"/>
            <w:r>
              <w:rPr>
                <w:sz w:val="20"/>
                <w:szCs w:val="20"/>
                <w:lang w:val="ru-RU"/>
              </w:rPr>
              <w:t xml:space="preserve"> на 1000 чел.</w:t>
            </w:r>
          </w:p>
        </w:tc>
        <w:tc>
          <w:tcPr>
            <w:tcW w:w="1843" w:type="dxa"/>
          </w:tcPr>
          <w:p w:rsidR="00FB2E5B" w:rsidRPr="00C85A47" w:rsidRDefault="00FB2E5B" w:rsidP="00C43DBB">
            <w:pPr>
              <w:pStyle w:val="aff6"/>
              <w:ind w:firstLine="0"/>
              <w:jc w:val="center"/>
              <w:rPr>
                <w:sz w:val="20"/>
                <w:szCs w:val="20"/>
                <w:lang w:val="ru-RU"/>
              </w:rPr>
            </w:pPr>
            <w:r>
              <w:rPr>
                <w:sz w:val="20"/>
                <w:szCs w:val="20"/>
                <w:lang w:val="ru-RU"/>
              </w:rPr>
              <w:t>50-60</w:t>
            </w:r>
          </w:p>
        </w:tc>
      </w:tr>
      <w:tr w:rsidR="00FB2E5B" w:rsidRPr="00C85A47" w:rsidTr="00283D87">
        <w:trPr>
          <w:cantSplit/>
        </w:trPr>
        <w:tc>
          <w:tcPr>
            <w:tcW w:w="2013" w:type="dxa"/>
            <w:vMerge/>
            <w:shd w:val="clear" w:color="auto" w:fill="F2F2F2" w:themeFill="background1" w:themeFillShade="F2"/>
          </w:tcPr>
          <w:p w:rsidR="00FB2E5B" w:rsidRPr="00022B91" w:rsidRDefault="00FB2E5B" w:rsidP="00C43DBB">
            <w:pPr>
              <w:pStyle w:val="aff6"/>
              <w:ind w:firstLine="0"/>
              <w:jc w:val="left"/>
              <w:rPr>
                <w:sz w:val="20"/>
                <w:szCs w:val="20"/>
                <w:lang w:val="ru-RU"/>
              </w:rPr>
            </w:pPr>
          </w:p>
        </w:tc>
        <w:tc>
          <w:tcPr>
            <w:tcW w:w="3260" w:type="dxa"/>
          </w:tcPr>
          <w:p w:rsidR="00FB2E5B" w:rsidRPr="00C85A47" w:rsidRDefault="00FB2E5B" w:rsidP="00FB4EB3">
            <w:pPr>
              <w:pStyle w:val="aff6"/>
              <w:ind w:firstLine="0"/>
              <w:jc w:val="left"/>
              <w:rPr>
                <w:sz w:val="20"/>
                <w:szCs w:val="20"/>
                <w:lang w:val="ru-RU"/>
              </w:rPr>
            </w:pPr>
            <w:r w:rsidRPr="00C85A47">
              <w:rPr>
                <w:sz w:val="20"/>
                <w:szCs w:val="20"/>
                <w:lang w:val="ru-RU"/>
              </w:rPr>
              <w:t>Расчетный показатель максимально допустимого уровня территориал</w:t>
            </w:r>
            <w:r w:rsidRPr="00C85A47">
              <w:rPr>
                <w:sz w:val="20"/>
                <w:szCs w:val="20"/>
                <w:lang w:val="ru-RU"/>
              </w:rPr>
              <w:t>ь</w:t>
            </w:r>
            <w:r w:rsidRPr="00C85A47">
              <w:rPr>
                <w:sz w:val="20"/>
                <w:szCs w:val="20"/>
                <w:lang w:val="ru-RU"/>
              </w:rPr>
              <w:t>ной доступности</w:t>
            </w:r>
          </w:p>
        </w:tc>
        <w:tc>
          <w:tcPr>
            <w:tcW w:w="2268" w:type="dxa"/>
          </w:tcPr>
          <w:p w:rsidR="00FB2E5B" w:rsidRPr="00C85A47" w:rsidRDefault="00FB2E5B" w:rsidP="00022B91">
            <w:pPr>
              <w:pStyle w:val="aff6"/>
              <w:ind w:firstLine="0"/>
              <w:jc w:val="left"/>
              <w:rPr>
                <w:sz w:val="20"/>
                <w:szCs w:val="20"/>
                <w:lang w:val="ru-RU"/>
              </w:rPr>
            </w:pPr>
            <w:r>
              <w:rPr>
                <w:sz w:val="20"/>
                <w:szCs w:val="20"/>
                <w:lang w:val="ru-RU"/>
              </w:rPr>
              <w:t>Пешеходная досту</w:t>
            </w:r>
            <w:r>
              <w:rPr>
                <w:sz w:val="20"/>
                <w:szCs w:val="20"/>
                <w:lang w:val="ru-RU"/>
              </w:rPr>
              <w:t>п</w:t>
            </w:r>
            <w:r>
              <w:rPr>
                <w:sz w:val="20"/>
                <w:szCs w:val="20"/>
                <w:lang w:val="ru-RU"/>
              </w:rPr>
              <w:t xml:space="preserve">ность, </w:t>
            </w:r>
            <w:proofErr w:type="gramStart"/>
            <w:r>
              <w:rPr>
                <w:sz w:val="20"/>
                <w:szCs w:val="20"/>
                <w:lang w:val="ru-RU"/>
              </w:rPr>
              <w:t>м</w:t>
            </w:r>
            <w:proofErr w:type="gramEnd"/>
          </w:p>
        </w:tc>
        <w:tc>
          <w:tcPr>
            <w:tcW w:w="1843" w:type="dxa"/>
          </w:tcPr>
          <w:p w:rsidR="00FB2E5B" w:rsidRPr="00C85A47" w:rsidRDefault="00FB2E5B" w:rsidP="00C43DBB">
            <w:pPr>
              <w:pStyle w:val="aff6"/>
              <w:ind w:firstLine="0"/>
              <w:jc w:val="center"/>
              <w:rPr>
                <w:sz w:val="20"/>
                <w:szCs w:val="20"/>
                <w:lang w:val="ru-RU"/>
              </w:rPr>
            </w:pPr>
            <w:r>
              <w:rPr>
                <w:sz w:val="20"/>
                <w:szCs w:val="20"/>
                <w:lang w:val="ru-RU"/>
              </w:rPr>
              <w:t>500</w:t>
            </w:r>
          </w:p>
        </w:tc>
      </w:tr>
      <w:tr w:rsidR="00FB2E5B" w:rsidRPr="00C85A47" w:rsidTr="00283D87">
        <w:trPr>
          <w:cantSplit/>
        </w:trPr>
        <w:tc>
          <w:tcPr>
            <w:tcW w:w="2013" w:type="dxa"/>
            <w:vMerge w:val="restart"/>
            <w:shd w:val="clear" w:color="auto" w:fill="F2F2F2" w:themeFill="background1" w:themeFillShade="F2"/>
          </w:tcPr>
          <w:p w:rsidR="00FB2E5B" w:rsidRPr="00022B91" w:rsidRDefault="00FB2E5B" w:rsidP="00C43DBB">
            <w:pPr>
              <w:pStyle w:val="aff6"/>
              <w:ind w:firstLine="0"/>
              <w:jc w:val="left"/>
              <w:rPr>
                <w:sz w:val="20"/>
                <w:szCs w:val="20"/>
                <w:lang w:val="ru-RU"/>
              </w:rPr>
            </w:pPr>
            <w:r>
              <w:rPr>
                <w:sz w:val="20"/>
                <w:szCs w:val="20"/>
                <w:lang w:val="ru-RU"/>
              </w:rPr>
              <w:t>Кинозал</w:t>
            </w:r>
          </w:p>
        </w:tc>
        <w:tc>
          <w:tcPr>
            <w:tcW w:w="3260" w:type="dxa"/>
          </w:tcPr>
          <w:p w:rsidR="00FB2E5B" w:rsidRPr="00C85A47" w:rsidRDefault="00FB2E5B" w:rsidP="00FB4EB3">
            <w:pPr>
              <w:pStyle w:val="aff6"/>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268" w:type="dxa"/>
          </w:tcPr>
          <w:p w:rsidR="00FB2E5B" w:rsidRPr="00022B91" w:rsidRDefault="00FB2E5B" w:rsidP="00C43DBB">
            <w:pPr>
              <w:pStyle w:val="aff6"/>
              <w:ind w:firstLine="0"/>
              <w:jc w:val="left"/>
              <w:rPr>
                <w:sz w:val="20"/>
                <w:szCs w:val="20"/>
                <w:lang w:val="ru-RU"/>
              </w:rPr>
            </w:pPr>
            <w:r w:rsidRPr="00C85A47">
              <w:rPr>
                <w:sz w:val="20"/>
                <w:szCs w:val="20"/>
                <w:lang w:val="ru-RU"/>
              </w:rPr>
              <w:t>Количество объектов</w:t>
            </w:r>
            <w:r>
              <w:rPr>
                <w:sz w:val="20"/>
                <w:szCs w:val="20"/>
                <w:lang w:val="ru-RU"/>
              </w:rPr>
              <w:t>, ед.</w:t>
            </w:r>
          </w:p>
        </w:tc>
        <w:tc>
          <w:tcPr>
            <w:tcW w:w="1843" w:type="dxa"/>
          </w:tcPr>
          <w:p w:rsidR="00FB2E5B" w:rsidRPr="00C85A47" w:rsidRDefault="00FB2E5B" w:rsidP="00C43DBB">
            <w:pPr>
              <w:pStyle w:val="aff6"/>
              <w:ind w:firstLine="0"/>
              <w:jc w:val="center"/>
              <w:rPr>
                <w:sz w:val="20"/>
                <w:szCs w:val="20"/>
                <w:lang w:val="ru-RU"/>
              </w:rPr>
            </w:pPr>
            <w:r>
              <w:rPr>
                <w:sz w:val="20"/>
                <w:szCs w:val="20"/>
                <w:lang w:val="ru-RU"/>
              </w:rPr>
              <w:t>1</w:t>
            </w:r>
          </w:p>
        </w:tc>
      </w:tr>
      <w:tr w:rsidR="00FB2E5B" w:rsidRPr="00C85A47" w:rsidTr="00283D87">
        <w:trPr>
          <w:cantSplit/>
        </w:trPr>
        <w:tc>
          <w:tcPr>
            <w:tcW w:w="2013" w:type="dxa"/>
            <w:vMerge/>
            <w:shd w:val="clear" w:color="auto" w:fill="F2F2F2" w:themeFill="background1" w:themeFillShade="F2"/>
          </w:tcPr>
          <w:p w:rsidR="00FB2E5B" w:rsidRPr="00022B91" w:rsidRDefault="00FB2E5B" w:rsidP="00C43DBB">
            <w:pPr>
              <w:pStyle w:val="aff6"/>
              <w:ind w:firstLine="0"/>
              <w:jc w:val="left"/>
              <w:rPr>
                <w:sz w:val="20"/>
                <w:szCs w:val="20"/>
                <w:lang w:val="ru-RU"/>
              </w:rPr>
            </w:pPr>
          </w:p>
        </w:tc>
        <w:tc>
          <w:tcPr>
            <w:tcW w:w="3260" w:type="dxa"/>
          </w:tcPr>
          <w:p w:rsidR="00FB2E5B" w:rsidRPr="00C85A47" w:rsidRDefault="00FB2E5B" w:rsidP="00FB4EB3">
            <w:pPr>
              <w:pStyle w:val="aff6"/>
              <w:ind w:firstLine="0"/>
              <w:jc w:val="left"/>
              <w:rPr>
                <w:sz w:val="20"/>
                <w:szCs w:val="20"/>
                <w:lang w:val="ru-RU"/>
              </w:rPr>
            </w:pPr>
            <w:r w:rsidRPr="00C85A47">
              <w:rPr>
                <w:sz w:val="20"/>
                <w:szCs w:val="20"/>
                <w:lang w:val="ru-RU"/>
              </w:rPr>
              <w:t>Расчетный показатель максимально допустимого уровня территориал</w:t>
            </w:r>
            <w:r w:rsidRPr="00C85A47">
              <w:rPr>
                <w:sz w:val="20"/>
                <w:szCs w:val="20"/>
                <w:lang w:val="ru-RU"/>
              </w:rPr>
              <w:t>ь</w:t>
            </w:r>
            <w:r w:rsidRPr="00C85A47">
              <w:rPr>
                <w:sz w:val="20"/>
                <w:szCs w:val="20"/>
                <w:lang w:val="ru-RU"/>
              </w:rPr>
              <w:t>ной доступности</w:t>
            </w:r>
          </w:p>
        </w:tc>
        <w:tc>
          <w:tcPr>
            <w:tcW w:w="2268" w:type="dxa"/>
          </w:tcPr>
          <w:p w:rsidR="00FB2E5B" w:rsidRPr="00C85A47" w:rsidRDefault="00FB2E5B" w:rsidP="00FB2E5B">
            <w:pPr>
              <w:pStyle w:val="aff6"/>
              <w:ind w:firstLine="0"/>
              <w:jc w:val="left"/>
              <w:rPr>
                <w:sz w:val="20"/>
                <w:szCs w:val="20"/>
                <w:lang w:val="ru-RU"/>
              </w:rPr>
            </w:pPr>
            <w:r w:rsidRPr="00C85A47">
              <w:rPr>
                <w:sz w:val="20"/>
                <w:szCs w:val="20"/>
                <w:lang w:val="ru-RU"/>
              </w:rPr>
              <w:t>Транспортная досту</w:t>
            </w:r>
            <w:r w:rsidRPr="00C85A47">
              <w:rPr>
                <w:sz w:val="20"/>
                <w:szCs w:val="20"/>
                <w:lang w:val="ru-RU"/>
              </w:rPr>
              <w:t>п</w:t>
            </w:r>
            <w:r w:rsidRPr="00C85A47">
              <w:rPr>
                <w:sz w:val="20"/>
                <w:szCs w:val="20"/>
                <w:lang w:val="ru-RU"/>
              </w:rPr>
              <w:t>ность, мин.</w:t>
            </w:r>
          </w:p>
        </w:tc>
        <w:tc>
          <w:tcPr>
            <w:tcW w:w="1843" w:type="dxa"/>
          </w:tcPr>
          <w:p w:rsidR="00FB2E5B" w:rsidRPr="00C85A47" w:rsidRDefault="00FB2E5B" w:rsidP="00C43DBB">
            <w:pPr>
              <w:pStyle w:val="aff6"/>
              <w:ind w:firstLine="0"/>
              <w:jc w:val="center"/>
              <w:rPr>
                <w:sz w:val="20"/>
                <w:szCs w:val="20"/>
                <w:lang w:val="ru-RU"/>
              </w:rPr>
            </w:pPr>
            <w:r>
              <w:rPr>
                <w:sz w:val="20"/>
                <w:szCs w:val="20"/>
                <w:lang w:val="ru-RU"/>
              </w:rPr>
              <w:t>30</w:t>
            </w:r>
          </w:p>
        </w:tc>
      </w:tr>
      <w:tr w:rsidR="00FB4AE8" w:rsidRPr="00C85A47" w:rsidTr="00283D87">
        <w:trPr>
          <w:cantSplit/>
        </w:trPr>
        <w:tc>
          <w:tcPr>
            <w:tcW w:w="2013" w:type="dxa"/>
            <w:vMerge w:val="restart"/>
            <w:shd w:val="clear" w:color="auto" w:fill="F2F2F2" w:themeFill="background1" w:themeFillShade="F2"/>
          </w:tcPr>
          <w:p w:rsidR="00FB4AE8" w:rsidRPr="00FB4AE8" w:rsidRDefault="00FB4AE8" w:rsidP="00FB4AE8">
            <w:pPr>
              <w:pStyle w:val="aff6"/>
              <w:ind w:firstLine="0"/>
              <w:jc w:val="left"/>
              <w:rPr>
                <w:sz w:val="20"/>
                <w:szCs w:val="20"/>
                <w:lang w:val="ru-RU"/>
              </w:rPr>
            </w:pPr>
            <w:r w:rsidRPr="00FB4AE8">
              <w:rPr>
                <w:sz w:val="20"/>
                <w:szCs w:val="20"/>
                <w:lang w:val="ru-RU"/>
              </w:rPr>
              <w:t xml:space="preserve">Лектории </w:t>
            </w:r>
          </w:p>
        </w:tc>
        <w:tc>
          <w:tcPr>
            <w:tcW w:w="3260" w:type="dxa"/>
          </w:tcPr>
          <w:p w:rsidR="00FB4AE8" w:rsidRPr="00C85A47" w:rsidRDefault="00FB4AE8" w:rsidP="00FB4EB3">
            <w:pPr>
              <w:pStyle w:val="aff6"/>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268" w:type="dxa"/>
          </w:tcPr>
          <w:p w:rsidR="00FB4AE8" w:rsidRPr="00C85A47" w:rsidRDefault="00FB4AE8" w:rsidP="00FB2E5B">
            <w:pPr>
              <w:pStyle w:val="aff6"/>
              <w:ind w:firstLine="0"/>
              <w:jc w:val="left"/>
              <w:rPr>
                <w:sz w:val="20"/>
                <w:szCs w:val="20"/>
                <w:lang w:val="ru-RU"/>
              </w:rPr>
            </w:pPr>
            <w:r>
              <w:rPr>
                <w:sz w:val="20"/>
                <w:szCs w:val="20"/>
                <w:lang w:val="ru-RU"/>
              </w:rPr>
              <w:t>Количество мест на 1000 чел.</w:t>
            </w:r>
          </w:p>
        </w:tc>
        <w:tc>
          <w:tcPr>
            <w:tcW w:w="1843" w:type="dxa"/>
          </w:tcPr>
          <w:p w:rsidR="00FB4AE8" w:rsidRDefault="00FB4AE8" w:rsidP="00C43DBB">
            <w:pPr>
              <w:pStyle w:val="aff6"/>
              <w:ind w:firstLine="0"/>
              <w:jc w:val="center"/>
              <w:rPr>
                <w:sz w:val="20"/>
                <w:szCs w:val="20"/>
                <w:lang w:val="ru-RU"/>
              </w:rPr>
            </w:pPr>
            <w:r>
              <w:rPr>
                <w:sz w:val="20"/>
                <w:szCs w:val="20"/>
                <w:lang w:val="ru-RU"/>
              </w:rPr>
              <w:t>2</w:t>
            </w:r>
          </w:p>
        </w:tc>
      </w:tr>
      <w:tr w:rsidR="00FB4AE8" w:rsidRPr="00C85A47" w:rsidTr="00283D87">
        <w:trPr>
          <w:cantSplit/>
        </w:trPr>
        <w:tc>
          <w:tcPr>
            <w:tcW w:w="2013" w:type="dxa"/>
            <w:vMerge/>
            <w:shd w:val="clear" w:color="auto" w:fill="F2F2F2" w:themeFill="background1" w:themeFillShade="F2"/>
          </w:tcPr>
          <w:p w:rsidR="00FB4AE8" w:rsidRPr="00FB4AE8" w:rsidRDefault="00FB4AE8" w:rsidP="00FB4AE8">
            <w:pPr>
              <w:pStyle w:val="aff6"/>
              <w:ind w:firstLine="0"/>
              <w:jc w:val="left"/>
              <w:rPr>
                <w:sz w:val="20"/>
                <w:szCs w:val="20"/>
                <w:lang w:val="ru-RU"/>
              </w:rPr>
            </w:pPr>
          </w:p>
        </w:tc>
        <w:tc>
          <w:tcPr>
            <w:tcW w:w="3260" w:type="dxa"/>
          </w:tcPr>
          <w:p w:rsidR="00FB4AE8" w:rsidRPr="00C85A47" w:rsidRDefault="00FB4AE8" w:rsidP="00FB4EB3">
            <w:pPr>
              <w:pStyle w:val="aff6"/>
              <w:ind w:firstLine="0"/>
              <w:jc w:val="left"/>
              <w:rPr>
                <w:sz w:val="20"/>
                <w:szCs w:val="20"/>
                <w:lang w:val="ru-RU"/>
              </w:rPr>
            </w:pPr>
            <w:r w:rsidRPr="00C85A47">
              <w:rPr>
                <w:sz w:val="20"/>
                <w:szCs w:val="20"/>
                <w:lang w:val="ru-RU"/>
              </w:rPr>
              <w:t>Расчетный показатель максимально допустимого уровня территориал</w:t>
            </w:r>
            <w:r w:rsidRPr="00C85A47">
              <w:rPr>
                <w:sz w:val="20"/>
                <w:szCs w:val="20"/>
                <w:lang w:val="ru-RU"/>
              </w:rPr>
              <w:t>ь</w:t>
            </w:r>
            <w:r w:rsidRPr="00C85A47">
              <w:rPr>
                <w:sz w:val="20"/>
                <w:szCs w:val="20"/>
                <w:lang w:val="ru-RU"/>
              </w:rPr>
              <w:t>ной доступности</w:t>
            </w:r>
          </w:p>
        </w:tc>
        <w:tc>
          <w:tcPr>
            <w:tcW w:w="2268" w:type="dxa"/>
          </w:tcPr>
          <w:p w:rsidR="00FB4AE8" w:rsidRPr="00C85A47" w:rsidRDefault="00FB4AE8" w:rsidP="00EB5BD8">
            <w:pPr>
              <w:pStyle w:val="aff6"/>
              <w:ind w:firstLine="0"/>
              <w:jc w:val="left"/>
              <w:rPr>
                <w:sz w:val="20"/>
                <w:szCs w:val="20"/>
                <w:lang w:val="ru-RU"/>
              </w:rPr>
            </w:pPr>
            <w:r w:rsidRPr="00C85A47">
              <w:rPr>
                <w:sz w:val="20"/>
                <w:szCs w:val="20"/>
                <w:lang w:val="ru-RU"/>
              </w:rPr>
              <w:t>Транспортная досту</w:t>
            </w:r>
            <w:r w:rsidRPr="00C85A47">
              <w:rPr>
                <w:sz w:val="20"/>
                <w:szCs w:val="20"/>
                <w:lang w:val="ru-RU"/>
              </w:rPr>
              <w:t>п</w:t>
            </w:r>
            <w:r w:rsidRPr="00C85A47">
              <w:rPr>
                <w:sz w:val="20"/>
                <w:szCs w:val="20"/>
                <w:lang w:val="ru-RU"/>
              </w:rPr>
              <w:t>ность, мин.</w:t>
            </w:r>
          </w:p>
        </w:tc>
        <w:tc>
          <w:tcPr>
            <w:tcW w:w="1843" w:type="dxa"/>
          </w:tcPr>
          <w:p w:rsidR="00FB4AE8" w:rsidRPr="00C85A47" w:rsidRDefault="00FB4AE8" w:rsidP="00EB5BD8">
            <w:pPr>
              <w:pStyle w:val="aff6"/>
              <w:ind w:firstLine="0"/>
              <w:jc w:val="center"/>
              <w:rPr>
                <w:sz w:val="20"/>
                <w:szCs w:val="20"/>
                <w:lang w:val="ru-RU"/>
              </w:rPr>
            </w:pPr>
            <w:r>
              <w:rPr>
                <w:sz w:val="20"/>
                <w:szCs w:val="20"/>
                <w:lang w:val="ru-RU"/>
              </w:rPr>
              <w:t>30</w:t>
            </w:r>
          </w:p>
        </w:tc>
      </w:tr>
      <w:tr w:rsidR="00FB4AE8" w:rsidRPr="00C85A47" w:rsidTr="00283D87">
        <w:trPr>
          <w:cantSplit/>
        </w:trPr>
        <w:tc>
          <w:tcPr>
            <w:tcW w:w="2013" w:type="dxa"/>
            <w:vMerge w:val="restart"/>
            <w:shd w:val="clear" w:color="auto" w:fill="F2F2F2" w:themeFill="background1" w:themeFillShade="F2"/>
          </w:tcPr>
          <w:p w:rsidR="00FB4AE8" w:rsidRPr="00022B91" w:rsidRDefault="00FB4AE8" w:rsidP="00C43DBB">
            <w:pPr>
              <w:pStyle w:val="aff6"/>
              <w:ind w:firstLine="0"/>
              <w:jc w:val="left"/>
              <w:rPr>
                <w:sz w:val="20"/>
                <w:szCs w:val="20"/>
                <w:lang w:val="ru-RU"/>
              </w:rPr>
            </w:pPr>
            <w:r w:rsidRPr="00FB4AE8">
              <w:rPr>
                <w:sz w:val="20"/>
                <w:szCs w:val="20"/>
                <w:lang w:val="ru-RU"/>
              </w:rPr>
              <w:lastRenderedPageBreak/>
              <w:t>Танцевальные залы</w:t>
            </w:r>
          </w:p>
        </w:tc>
        <w:tc>
          <w:tcPr>
            <w:tcW w:w="3260" w:type="dxa"/>
          </w:tcPr>
          <w:p w:rsidR="00FB4AE8" w:rsidRPr="00C85A47" w:rsidRDefault="00FB4AE8" w:rsidP="00FB4EB3">
            <w:pPr>
              <w:pStyle w:val="aff6"/>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268" w:type="dxa"/>
          </w:tcPr>
          <w:p w:rsidR="00FB4AE8" w:rsidRPr="00C85A47" w:rsidRDefault="00FB4AE8" w:rsidP="00FB2E5B">
            <w:pPr>
              <w:pStyle w:val="aff6"/>
              <w:ind w:firstLine="0"/>
              <w:jc w:val="left"/>
              <w:rPr>
                <w:sz w:val="20"/>
                <w:szCs w:val="20"/>
                <w:lang w:val="ru-RU"/>
              </w:rPr>
            </w:pPr>
            <w:r>
              <w:rPr>
                <w:sz w:val="20"/>
                <w:szCs w:val="20"/>
                <w:lang w:val="ru-RU"/>
              </w:rPr>
              <w:t>Количество мест на 1000 чел.</w:t>
            </w:r>
          </w:p>
        </w:tc>
        <w:tc>
          <w:tcPr>
            <w:tcW w:w="1843" w:type="dxa"/>
          </w:tcPr>
          <w:p w:rsidR="00FB4AE8" w:rsidRDefault="00FB4AE8" w:rsidP="00C43DBB">
            <w:pPr>
              <w:pStyle w:val="aff6"/>
              <w:ind w:firstLine="0"/>
              <w:jc w:val="center"/>
              <w:rPr>
                <w:sz w:val="20"/>
                <w:szCs w:val="20"/>
                <w:lang w:val="ru-RU"/>
              </w:rPr>
            </w:pPr>
            <w:r>
              <w:rPr>
                <w:sz w:val="20"/>
                <w:szCs w:val="20"/>
                <w:lang w:val="ru-RU"/>
              </w:rPr>
              <w:t>6</w:t>
            </w:r>
          </w:p>
        </w:tc>
      </w:tr>
      <w:tr w:rsidR="00FB4AE8" w:rsidRPr="00C85A47" w:rsidTr="00283D87">
        <w:trPr>
          <w:cantSplit/>
        </w:trPr>
        <w:tc>
          <w:tcPr>
            <w:tcW w:w="2013" w:type="dxa"/>
            <w:vMerge/>
            <w:shd w:val="clear" w:color="auto" w:fill="F2F2F2" w:themeFill="background1" w:themeFillShade="F2"/>
          </w:tcPr>
          <w:p w:rsidR="00FB4AE8" w:rsidRPr="00022B91" w:rsidRDefault="00FB4AE8" w:rsidP="00C43DBB">
            <w:pPr>
              <w:pStyle w:val="aff6"/>
              <w:ind w:firstLine="0"/>
              <w:jc w:val="left"/>
              <w:rPr>
                <w:sz w:val="20"/>
                <w:szCs w:val="20"/>
                <w:lang w:val="ru-RU"/>
              </w:rPr>
            </w:pPr>
          </w:p>
        </w:tc>
        <w:tc>
          <w:tcPr>
            <w:tcW w:w="3260" w:type="dxa"/>
          </w:tcPr>
          <w:p w:rsidR="00FB4AE8" w:rsidRPr="00C85A47" w:rsidRDefault="00FB4AE8" w:rsidP="00FB4EB3">
            <w:pPr>
              <w:pStyle w:val="aff6"/>
              <w:ind w:firstLine="0"/>
              <w:jc w:val="left"/>
              <w:rPr>
                <w:sz w:val="20"/>
                <w:szCs w:val="20"/>
                <w:lang w:val="ru-RU"/>
              </w:rPr>
            </w:pPr>
            <w:r w:rsidRPr="00C85A47">
              <w:rPr>
                <w:sz w:val="20"/>
                <w:szCs w:val="20"/>
                <w:lang w:val="ru-RU"/>
              </w:rPr>
              <w:t>Расчетный показатель максимально допустимого уровня территориал</w:t>
            </w:r>
            <w:r w:rsidRPr="00C85A47">
              <w:rPr>
                <w:sz w:val="20"/>
                <w:szCs w:val="20"/>
                <w:lang w:val="ru-RU"/>
              </w:rPr>
              <w:t>ь</w:t>
            </w:r>
            <w:r w:rsidRPr="00C85A47">
              <w:rPr>
                <w:sz w:val="20"/>
                <w:szCs w:val="20"/>
                <w:lang w:val="ru-RU"/>
              </w:rPr>
              <w:t>ной доступности</w:t>
            </w:r>
          </w:p>
        </w:tc>
        <w:tc>
          <w:tcPr>
            <w:tcW w:w="2268" w:type="dxa"/>
          </w:tcPr>
          <w:p w:rsidR="00FB4AE8" w:rsidRPr="00C85A47" w:rsidRDefault="00FB4AE8" w:rsidP="00EB5BD8">
            <w:pPr>
              <w:pStyle w:val="aff6"/>
              <w:ind w:firstLine="0"/>
              <w:jc w:val="left"/>
              <w:rPr>
                <w:sz w:val="20"/>
                <w:szCs w:val="20"/>
                <w:lang w:val="ru-RU"/>
              </w:rPr>
            </w:pPr>
            <w:r w:rsidRPr="00C85A47">
              <w:rPr>
                <w:sz w:val="20"/>
                <w:szCs w:val="20"/>
                <w:lang w:val="ru-RU"/>
              </w:rPr>
              <w:t>Транспортная досту</w:t>
            </w:r>
            <w:r w:rsidRPr="00C85A47">
              <w:rPr>
                <w:sz w:val="20"/>
                <w:szCs w:val="20"/>
                <w:lang w:val="ru-RU"/>
              </w:rPr>
              <w:t>п</w:t>
            </w:r>
            <w:r w:rsidRPr="00C85A47">
              <w:rPr>
                <w:sz w:val="20"/>
                <w:szCs w:val="20"/>
                <w:lang w:val="ru-RU"/>
              </w:rPr>
              <w:t>ность, мин.</w:t>
            </w:r>
          </w:p>
        </w:tc>
        <w:tc>
          <w:tcPr>
            <w:tcW w:w="1843" w:type="dxa"/>
          </w:tcPr>
          <w:p w:rsidR="00FB4AE8" w:rsidRPr="00C85A47" w:rsidRDefault="00FB4AE8" w:rsidP="00EB5BD8">
            <w:pPr>
              <w:pStyle w:val="aff6"/>
              <w:ind w:firstLine="0"/>
              <w:jc w:val="center"/>
              <w:rPr>
                <w:sz w:val="20"/>
                <w:szCs w:val="20"/>
                <w:lang w:val="ru-RU"/>
              </w:rPr>
            </w:pPr>
            <w:r>
              <w:rPr>
                <w:sz w:val="20"/>
                <w:szCs w:val="20"/>
                <w:lang w:val="ru-RU"/>
              </w:rPr>
              <w:t>30</w:t>
            </w:r>
          </w:p>
        </w:tc>
      </w:tr>
      <w:tr w:rsidR="00FB4AE8" w:rsidRPr="00C85A47" w:rsidTr="00283D87">
        <w:trPr>
          <w:cantSplit/>
        </w:trPr>
        <w:tc>
          <w:tcPr>
            <w:tcW w:w="2013" w:type="dxa"/>
            <w:vMerge w:val="restart"/>
            <w:shd w:val="clear" w:color="auto" w:fill="F2F2F2" w:themeFill="background1" w:themeFillShade="F2"/>
          </w:tcPr>
          <w:p w:rsidR="00FB4AE8" w:rsidRPr="00FB4AE8" w:rsidRDefault="00FB4AE8" w:rsidP="00FB4AE8">
            <w:pPr>
              <w:pStyle w:val="aff6"/>
              <w:ind w:firstLine="0"/>
              <w:jc w:val="left"/>
              <w:rPr>
                <w:sz w:val="20"/>
                <w:szCs w:val="20"/>
                <w:lang w:val="ru-RU"/>
              </w:rPr>
            </w:pPr>
            <w:r w:rsidRPr="00FB4AE8">
              <w:rPr>
                <w:sz w:val="20"/>
                <w:szCs w:val="20"/>
                <w:lang w:val="ru-RU"/>
              </w:rPr>
              <w:t>Универсальные спо</w:t>
            </w:r>
            <w:r w:rsidRPr="00FB4AE8">
              <w:rPr>
                <w:sz w:val="20"/>
                <w:szCs w:val="20"/>
                <w:lang w:val="ru-RU"/>
              </w:rPr>
              <w:t>р</w:t>
            </w:r>
            <w:r w:rsidRPr="00FB4AE8">
              <w:rPr>
                <w:sz w:val="20"/>
                <w:szCs w:val="20"/>
                <w:lang w:val="ru-RU"/>
              </w:rPr>
              <w:t>тивно-зрелищные з</w:t>
            </w:r>
            <w:r w:rsidRPr="00FB4AE8">
              <w:rPr>
                <w:sz w:val="20"/>
                <w:szCs w:val="20"/>
                <w:lang w:val="ru-RU"/>
              </w:rPr>
              <w:t>а</w:t>
            </w:r>
            <w:r w:rsidRPr="00FB4AE8">
              <w:rPr>
                <w:sz w:val="20"/>
                <w:szCs w:val="20"/>
                <w:lang w:val="ru-RU"/>
              </w:rPr>
              <w:t>лы, в том числе с и</w:t>
            </w:r>
            <w:r w:rsidRPr="00FB4AE8">
              <w:rPr>
                <w:sz w:val="20"/>
                <w:szCs w:val="20"/>
                <w:lang w:val="ru-RU"/>
              </w:rPr>
              <w:t>с</w:t>
            </w:r>
            <w:r w:rsidRPr="00FB4AE8">
              <w:rPr>
                <w:sz w:val="20"/>
                <w:szCs w:val="20"/>
                <w:lang w:val="ru-RU"/>
              </w:rPr>
              <w:t>кусственным льдом</w:t>
            </w:r>
          </w:p>
        </w:tc>
        <w:tc>
          <w:tcPr>
            <w:tcW w:w="3260" w:type="dxa"/>
          </w:tcPr>
          <w:p w:rsidR="00FB4AE8" w:rsidRPr="00C85A47" w:rsidRDefault="00FB4AE8" w:rsidP="00FB4EB3">
            <w:pPr>
              <w:pStyle w:val="aff6"/>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268" w:type="dxa"/>
          </w:tcPr>
          <w:p w:rsidR="00FB4AE8" w:rsidRPr="00471FDC" w:rsidRDefault="00FB4AE8" w:rsidP="00FB2E5B">
            <w:pPr>
              <w:pStyle w:val="aff6"/>
              <w:ind w:firstLine="0"/>
              <w:jc w:val="left"/>
              <w:rPr>
                <w:sz w:val="20"/>
                <w:szCs w:val="20"/>
              </w:rPr>
            </w:pPr>
            <w:r>
              <w:rPr>
                <w:sz w:val="20"/>
                <w:szCs w:val="20"/>
                <w:lang w:val="ru-RU"/>
              </w:rPr>
              <w:t>Количество мест на 1000 чел.</w:t>
            </w:r>
            <w:r w:rsidR="00471FDC">
              <w:rPr>
                <w:sz w:val="20"/>
                <w:szCs w:val="20"/>
                <w:lang w:val="ru-RU"/>
              </w:rPr>
              <w:t xml:space="preserve"> </w:t>
            </w:r>
            <w:r w:rsidR="00471FDC">
              <w:rPr>
                <w:sz w:val="20"/>
                <w:szCs w:val="20"/>
              </w:rPr>
              <w:t>[3]</w:t>
            </w:r>
          </w:p>
        </w:tc>
        <w:tc>
          <w:tcPr>
            <w:tcW w:w="1843" w:type="dxa"/>
          </w:tcPr>
          <w:p w:rsidR="00FB4AE8" w:rsidRDefault="00FB4AE8" w:rsidP="00C43DBB">
            <w:pPr>
              <w:pStyle w:val="aff6"/>
              <w:ind w:firstLine="0"/>
              <w:jc w:val="center"/>
              <w:rPr>
                <w:sz w:val="20"/>
                <w:szCs w:val="20"/>
                <w:lang w:val="ru-RU"/>
              </w:rPr>
            </w:pPr>
            <w:r>
              <w:rPr>
                <w:sz w:val="20"/>
                <w:szCs w:val="20"/>
                <w:lang w:val="ru-RU"/>
              </w:rPr>
              <w:t>6-9</w:t>
            </w:r>
          </w:p>
        </w:tc>
      </w:tr>
      <w:tr w:rsidR="00FB4AE8" w:rsidRPr="00C85A47" w:rsidTr="00283D87">
        <w:trPr>
          <w:cantSplit/>
        </w:trPr>
        <w:tc>
          <w:tcPr>
            <w:tcW w:w="2013" w:type="dxa"/>
            <w:vMerge/>
            <w:shd w:val="clear" w:color="auto" w:fill="F2F2F2" w:themeFill="background1" w:themeFillShade="F2"/>
          </w:tcPr>
          <w:p w:rsidR="00FB4AE8" w:rsidRPr="00022B91" w:rsidRDefault="00FB4AE8" w:rsidP="00C43DBB">
            <w:pPr>
              <w:pStyle w:val="aff6"/>
              <w:ind w:firstLine="0"/>
              <w:jc w:val="left"/>
              <w:rPr>
                <w:sz w:val="20"/>
                <w:szCs w:val="20"/>
                <w:lang w:val="ru-RU"/>
              </w:rPr>
            </w:pPr>
          </w:p>
        </w:tc>
        <w:tc>
          <w:tcPr>
            <w:tcW w:w="3260" w:type="dxa"/>
          </w:tcPr>
          <w:p w:rsidR="00FB4AE8" w:rsidRPr="00C85A47" w:rsidRDefault="00FB4AE8" w:rsidP="00FB4EB3">
            <w:pPr>
              <w:pStyle w:val="aff6"/>
              <w:ind w:firstLine="0"/>
              <w:jc w:val="left"/>
              <w:rPr>
                <w:sz w:val="20"/>
                <w:szCs w:val="20"/>
                <w:lang w:val="ru-RU"/>
              </w:rPr>
            </w:pPr>
            <w:r w:rsidRPr="00C85A47">
              <w:rPr>
                <w:sz w:val="20"/>
                <w:szCs w:val="20"/>
                <w:lang w:val="ru-RU"/>
              </w:rPr>
              <w:t>Расчетный показатель максимально допустимого уровня территориал</w:t>
            </w:r>
            <w:r w:rsidRPr="00C85A47">
              <w:rPr>
                <w:sz w:val="20"/>
                <w:szCs w:val="20"/>
                <w:lang w:val="ru-RU"/>
              </w:rPr>
              <w:t>ь</w:t>
            </w:r>
            <w:r w:rsidRPr="00C85A47">
              <w:rPr>
                <w:sz w:val="20"/>
                <w:szCs w:val="20"/>
                <w:lang w:val="ru-RU"/>
              </w:rPr>
              <w:t>ной доступности</w:t>
            </w:r>
          </w:p>
        </w:tc>
        <w:tc>
          <w:tcPr>
            <w:tcW w:w="2268" w:type="dxa"/>
          </w:tcPr>
          <w:p w:rsidR="00FB4AE8" w:rsidRPr="00C85A47" w:rsidRDefault="00FB4AE8" w:rsidP="00EB5BD8">
            <w:pPr>
              <w:pStyle w:val="aff6"/>
              <w:ind w:firstLine="0"/>
              <w:jc w:val="left"/>
              <w:rPr>
                <w:sz w:val="20"/>
                <w:szCs w:val="20"/>
                <w:lang w:val="ru-RU"/>
              </w:rPr>
            </w:pPr>
            <w:r w:rsidRPr="00C85A47">
              <w:rPr>
                <w:sz w:val="20"/>
                <w:szCs w:val="20"/>
                <w:lang w:val="ru-RU"/>
              </w:rPr>
              <w:t>Транспортная досту</w:t>
            </w:r>
            <w:r w:rsidRPr="00C85A47">
              <w:rPr>
                <w:sz w:val="20"/>
                <w:szCs w:val="20"/>
                <w:lang w:val="ru-RU"/>
              </w:rPr>
              <w:t>п</w:t>
            </w:r>
            <w:r w:rsidRPr="00C85A47">
              <w:rPr>
                <w:sz w:val="20"/>
                <w:szCs w:val="20"/>
                <w:lang w:val="ru-RU"/>
              </w:rPr>
              <w:t>ность, мин.</w:t>
            </w:r>
          </w:p>
        </w:tc>
        <w:tc>
          <w:tcPr>
            <w:tcW w:w="1843" w:type="dxa"/>
          </w:tcPr>
          <w:p w:rsidR="00FB4AE8" w:rsidRPr="00C85A47" w:rsidRDefault="00FB4AE8" w:rsidP="00EB5BD8">
            <w:pPr>
              <w:pStyle w:val="aff6"/>
              <w:ind w:firstLine="0"/>
              <w:jc w:val="center"/>
              <w:rPr>
                <w:sz w:val="20"/>
                <w:szCs w:val="20"/>
                <w:lang w:val="ru-RU"/>
              </w:rPr>
            </w:pPr>
            <w:r>
              <w:rPr>
                <w:sz w:val="20"/>
                <w:szCs w:val="20"/>
                <w:lang w:val="ru-RU"/>
              </w:rPr>
              <w:t>30</w:t>
            </w:r>
          </w:p>
        </w:tc>
      </w:tr>
      <w:tr w:rsidR="00FB4AE8" w:rsidRPr="00C85A47" w:rsidTr="00283D87">
        <w:trPr>
          <w:cantSplit/>
        </w:trPr>
        <w:tc>
          <w:tcPr>
            <w:tcW w:w="9384" w:type="dxa"/>
            <w:gridSpan w:val="4"/>
            <w:shd w:val="clear" w:color="auto" w:fill="F2F2F2" w:themeFill="background1" w:themeFillShade="F2"/>
          </w:tcPr>
          <w:p w:rsidR="00FB4AE8" w:rsidRPr="00056D3C" w:rsidRDefault="00FB4AE8" w:rsidP="00C43DBB">
            <w:pPr>
              <w:pStyle w:val="Default"/>
              <w:jc w:val="both"/>
              <w:rPr>
                <w:b/>
                <w:sz w:val="20"/>
                <w:szCs w:val="20"/>
              </w:rPr>
            </w:pPr>
            <w:bookmarkStart w:id="168" w:name="OLE_LINK90"/>
            <w:r w:rsidRPr="00056D3C">
              <w:rPr>
                <w:b/>
                <w:sz w:val="20"/>
                <w:szCs w:val="20"/>
              </w:rPr>
              <w:t>Примечани</w:t>
            </w:r>
            <w:r>
              <w:rPr>
                <w:b/>
                <w:sz w:val="20"/>
                <w:szCs w:val="20"/>
              </w:rPr>
              <w:t>я</w:t>
            </w:r>
            <w:r w:rsidRPr="00056D3C">
              <w:rPr>
                <w:b/>
                <w:sz w:val="20"/>
                <w:szCs w:val="20"/>
              </w:rPr>
              <w:t>:</w:t>
            </w:r>
          </w:p>
          <w:p w:rsidR="00FB4AE8" w:rsidRPr="00FB2E5B" w:rsidRDefault="00FB4AE8" w:rsidP="00C43DBB">
            <w:pPr>
              <w:pStyle w:val="aff6"/>
              <w:ind w:firstLine="0"/>
              <w:jc w:val="left"/>
              <w:rPr>
                <w:sz w:val="20"/>
                <w:szCs w:val="20"/>
                <w:lang w:val="ru-RU"/>
              </w:rPr>
            </w:pPr>
            <w:r w:rsidRPr="00FB2E5B">
              <w:rPr>
                <w:sz w:val="20"/>
                <w:szCs w:val="20"/>
                <w:lang w:val="ru-RU"/>
              </w:rPr>
              <w:t>1</w:t>
            </w:r>
            <w:r>
              <w:rPr>
                <w:sz w:val="20"/>
                <w:szCs w:val="20"/>
                <w:lang w:val="ru-RU"/>
              </w:rPr>
              <w:t>. В городском поселении необходимо размещать минимум 1 краеведческий музей.</w:t>
            </w:r>
          </w:p>
          <w:bookmarkEnd w:id="168"/>
          <w:p w:rsidR="00FB4AE8" w:rsidRDefault="00FB4AE8" w:rsidP="00C43DBB">
            <w:pPr>
              <w:pStyle w:val="aff6"/>
              <w:ind w:firstLine="0"/>
              <w:jc w:val="left"/>
              <w:rPr>
                <w:sz w:val="20"/>
                <w:szCs w:val="20"/>
                <w:lang w:val="ru-RU"/>
              </w:rPr>
            </w:pPr>
            <w:r>
              <w:rPr>
                <w:sz w:val="20"/>
                <w:szCs w:val="20"/>
                <w:lang w:val="ru-RU"/>
              </w:rPr>
              <w:t xml:space="preserve">2. Число посадочных мест устанавливается </w:t>
            </w:r>
            <w:r w:rsidRPr="00313304">
              <w:rPr>
                <w:sz w:val="20"/>
                <w:szCs w:val="20"/>
                <w:lang w:val="ru-RU"/>
              </w:rPr>
              <w:t>на совокупное количество</w:t>
            </w:r>
            <w:r>
              <w:rPr>
                <w:sz w:val="20"/>
                <w:szCs w:val="20"/>
                <w:lang w:val="ru-RU"/>
              </w:rPr>
              <w:t xml:space="preserve"> </w:t>
            </w:r>
            <w:r w:rsidRPr="00313304">
              <w:rPr>
                <w:sz w:val="20"/>
                <w:szCs w:val="20"/>
                <w:lang w:val="ru-RU"/>
              </w:rPr>
              <w:t>учреждений клубного типа в муниц</w:t>
            </w:r>
            <w:r w:rsidRPr="00313304">
              <w:rPr>
                <w:sz w:val="20"/>
                <w:szCs w:val="20"/>
                <w:lang w:val="ru-RU"/>
              </w:rPr>
              <w:t>и</w:t>
            </w:r>
            <w:r w:rsidRPr="00313304">
              <w:rPr>
                <w:sz w:val="20"/>
                <w:szCs w:val="20"/>
                <w:lang w:val="ru-RU"/>
              </w:rPr>
              <w:t>пальном образовании</w:t>
            </w:r>
            <w:r>
              <w:rPr>
                <w:sz w:val="20"/>
                <w:szCs w:val="20"/>
                <w:lang w:val="ru-RU"/>
              </w:rPr>
              <w:t>.</w:t>
            </w:r>
          </w:p>
          <w:p w:rsidR="00FB4AE8" w:rsidRDefault="00FB4AE8" w:rsidP="00826909">
            <w:pPr>
              <w:pStyle w:val="aff6"/>
              <w:ind w:firstLine="0"/>
              <w:jc w:val="left"/>
              <w:rPr>
                <w:sz w:val="20"/>
                <w:szCs w:val="20"/>
                <w:lang w:val="ru-RU"/>
              </w:rPr>
            </w:pPr>
            <w:r>
              <w:rPr>
                <w:sz w:val="20"/>
                <w:szCs w:val="20"/>
                <w:lang w:val="ru-RU"/>
              </w:rPr>
              <w:t xml:space="preserve">3. </w:t>
            </w:r>
            <w:bookmarkStart w:id="169" w:name="OLE_LINK663"/>
            <w:bookmarkStart w:id="170" w:name="OLE_LINK664"/>
            <w:bookmarkStart w:id="171" w:name="OLE_LINK665"/>
            <w:r w:rsidR="00826909" w:rsidRPr="00826909">
              <w:rPr>
                <w:sz w:val="20"/>
                <w:szCs w:val="20"/>
                <w:lang w:val="ru-RU"/>
              </w:rPr>
              <w:t xml:space="preserve">В соответствии с п. 8.1.5 СП 59.13330.2016 «Доступность зданий и сооружений для </w:t>
            </w:r>
            <w:proofErr w:type="spellStart"/>
            <w:r w:rsidR="00826909" w:rsidRPr="00826909">
              <w:rPr>
                <w:sz w:val="20"/>
                <w:szCs w:val="20"/>
                <w:lang w:val="ru-RU"/>
              </w:rPr>
              <w:t>маломобильных</w:t>
            </w:r>
            <w:proofErr w:type="spellEnd"/>
            <w:r w:rsidR="00826909" w:rsidRPr="00826909">
              <w:rPr>
                <w:sz w:val="20"/>
                <w:szCs w:val="20"/>
                <w:lang w:val="ru-RU"/>
              </w:rPr>
              <w:t xml:space="preserve"> групп населения. </w:t>
            </w:r>
            <w:proofErr w:type="gramStart"/>
            <w:r w:rsidR="00826909" w:rsidRPr="00826909">
              <w:rPr>
                <w:sz w:val="20"/>
                <w:szCs w:val="20"/>
                <w:lang w:val="ru-RU"/>
              </w:rPr>
              <w:t xml:space="preserve">Актуализированная редакция </w:t>
            </w:r>
            <w:proofErr w:type="spellStart"/>
            <w:r w:rsidR="00826909" w:rsidRPr="00826909">
              <w:rPr>
                <w:sz w:val="20"/>
                <w:szCs w:val="20"/>
                <w:lang w:val="ru-RU"/>
              </w:rPr>
              <w:t>СНиП</w:t>
            </w:r>
            <w:proofErr w:type="spellEnd"/>
            <w:r w:rsidR="00826909" w:rsidRPr="00826909">
              <w:rPr>
                <w:sz w:val="20"/>
                <w:szCs w:val="20"/>
                <w:lang w:val="ru-RU"/>
              </w:rPr>
              <w:t xml:space="preserve"> 35-01-2001»</w:t>
            </w:r>
            <w:bookmarkEnd w:id="169"/>
            <w:bookmarkEnd w:id="170"/>
            <w:bookmarkEnd w:id="171"/>
            <w:r w:rsidR="00826909" w:rsidRPr="00826909">
              <w:rPr>
                <w:sz w:val="20"/>
                <w:szCs w:val="20"/>
                <w:lang w:val="ru-RU"/>
              </w:rPr>
              <w:t xml:space="preserve"> в зрительных залах, на трибунах спо</w:t>
            </w:r>
            <w:r w:rsidR="00826909" w:rsidRPr="00826909">
              <w:rPr>
                <w:sz w:val="20"/>
                <w:szCs w:val="20"/>
                <w:lang w:val="ru-RU"/>
              </w:rPr>
              <w:t>р</w:t>
            </w:r>
            <w:r w:rsidR="00826909" w:rsidRPr="00826909">
              <w:rPr>
                <w:sz w:val="20"/>
                <w:szCs w:val="20"/>
                <w:lang w:val="ru-RU"/>
              </w:rPr>
              <w:t>тивно-зрелищных сооружений и других зрелищных объектах со стационарными местами должны быть пр</w:t>
            </w:r>
            <w:r w:rsidR="00826909" w:rsidRPr="00826909">
              <w:rPr>
                <w:sz w:val="20"/>
                <w:szCs w:val="20"/>
                <w:lang w:val="ru-RU"/>
              </w:rPr>
              <w:t>е</w:t>
            </w:r>
            <w:r w:rsidR="00826909" w:rsidRPr="00826909">
              <w:rPr>
                <w:sz w:val="20"/>
                <w:szCs w:val="20"/>
                <w:lang w:val="ru-RU"/>
              </w:rPr>
              <w:t>дусмотрены места для инвалидов из расчета не менее 5% общего числа зрителей, в том числе для инвал</w:t>
            </w:r>
            <w:r w:rsidR="00826909" w:rsidRPr="00826909">
              <w:rPr>
                <w:sz w:val="20"/>
                <w:szCs w:val="20"/>
                <w:lang w:val="ru-RU"/>
              </w:rPr>
              <w:t>и</w:t>
            </w:r>
            <w:r w:rsidR="00826909" w:rsidRPr="00826909">
              <w:rPr>
                <w:sz w:val="20"/>
                <w:szCs w:val="20"/>
                <w:lang w:val="ru-RU"/>
              </w:rPr>
              <w:t>дов, передвигающихся на креслах-колясках 0,75% и 0,25% мест со свободным доступом повышенной ко</w:t>
            </w:r>
            <w:r w:rsidR="00826909" w:rsidRPr="00826909">
              <w:rPr>
                <w:sz w:val="20"/>
                <w:szCs w:val="20"/>
                <w:lang w:val="ru-RU"/>
              </w:rPr>
              <w:t>м</w:t>
            </w:r>
            <w:r w:rsidR="00826909" w:rsidRPr="00826909">
              <w:rPr>
                <w:sz w:val="20"/>
                <w:szCs w:val="20"/>
                <w:lang w:val="ru-RU"/>
              </w:rPr>
              <w:t>фортности (ширина места 0,5 м, ширина прохода между рядами не менее 0,65</w:t>
            </w:r>
            <w:proofErr w:type="gramEnd"/>
            <w:r w:rsidR="00826909" w:rsidRPr="00826909">
              <w:rPr>
                <w:sz w:val="20"/>
                <w:szCs w:val="20"/>
                <w:lang w:val="ru-RU"/>
              </w:rPr>
              <w:t xml:space="preserve"> м). Остальные 4% мест дол</w:t>
            </w:r>
            <w:r w:rsidR="00826909" w:rsidRPr="00826909">
              <w:rPr>
                <w:sz w:val="20"/>
                <w:szCs w:val="20"/>
                <w:lang w:val="ru-RU"/>
              </w:rPr>
              <w:t>ж</w:t>
            </w:r>
            <w:r w:rsidR="00826909" w:rsidRPr="00826909">
              <w:rPr>
                <w:sz w:val="20"/>
                <w:szCs w:val="20"/>
                <w:lang w:val="ru-RU"/>
              </w:rPr>
              <w:t xml:space="preserve">ны размещаться в зоне действия системы усиления звука, в зоне видимости «бегущей строки» или </w:t>
            </w:r>
            <w:proofErr w:type="spellStart"/>
            <w:r w:rsidR="00826909" w:rsidRPr="00826909">
              <w:rPr>
                <w:sz w:val="20"/>
                <w:szCs w:val="20"/>
                <w:lang w:val="ru-RU"/>
              </w:rPr>
              <w:t>сурдоп</w:t>
            </w:r>
            <w:r w:rsidR="00826909" w:rsidRPr="00826909">
              <w:rPr>
                <w:sz w:val="20"/>
                <w:szCs w:val="20"/>
                <w:lang w:val="ru-RU"/>
              </w:rPr>
              <w:t>е</w:t>
            </w:r>
            <w:r w:rsidR="00826909" w:rsidRPr="00826909">
              <w:rPr>
                <w:sz w:val="20"/>
                <w:szCs w:val="20"/>
                <w:lang w:val="ru-RU"/>
              </w:rPr>
              <w:t>реводчика</w:t>
            </w:r>
            <w:proofErr w:type="spellEnd"/>
            <w:r w:rsidR="00826909" w:rsidRPr="00826909">
              <w:rPr>
                <w:sz w:val="20"/>
                <w:szCs w:val="20"/>
                <w:lang w:val="ru-RU"/>
              </w:rPr>
              <w:t xml:space="preserve"> и зоне слышимости </w:t>
            </w:r>
            <w:proofErr w:type="spellStart"/>
            <w:r w:rsidR="00826909" w:rsidRPr="00826909">
              <w:rPr>
                <w:sz w:val="20"/>
                <w:szCs w:val="20"/>
                <w:lang w:val="ru-RU"/>
              </w:rPr>
              <w:t>аудиокомментирования</w:t>
            </w:r>
            <w:proofErr w:type="spellEnd"/>
            <w:r w:rsidR="00826909" w:rsidRPr="00826909">
              <w:rPr>
                <w:sz w:val="20"/>
                <w:szCs w:val="20"/>
                <w:lang w:val="ru-RU"/>
              </w:rPr>
              <w:t>.</w:t>
            </w:r>
          </w:p>
        </w:tc>
      </w:tr>
    </w:tbl>
    <w:p w:rsidR="00BF5C29" w:rsidRDefault="00BF5C29" w:rsidP="00BF5C29">
      <w:pPr>
        <w:pStyle w:val="20"/>
        <w:numPr>
          <w:ilvl w:val="1"/>
          <w:numId w:val="13"/>
        </w:numPr>
        <w:ind w:left="0" w:firstLine="0"/>
      </w:pPr>
      <w:bookmarkStart w:id="172" w:name="_Toc27665146"/>
      <w:bookmarkEnd w:id="160"/>
      <w:bookmarkEnd w:id="161"/>
      <w:bookmarkEnd w:id="162"/>
      <w:bookmarkEnd w:id="163"/>
      <w:bookmarkEnd w:id="164"/>
      <w:bookmarkEnd w:id="165"/>
      <w:r>
        <w:t>Объекты</w:t>
      </w:r>
      <w:r w:rsidRPr="00722162">
        <w:t xml:space="preserve"> </w:t>
      </w:r>
      <w:r>
        <w:t>местного значения поселения</w:t>
      </w:r>
      <w:r w:rsidRPr="00722162">
        <w:t xml:space="preserve"> </w:t>
      </w:r>
      <w:r w:rsidRPr="008C52C1">
        <w:t xml:space="preserve">в области </w:t>
      </w:r>
      <w:r>
        <w:t>жилищного строительства</w:t>
      </w:r>
      <w:bookmarkEnd w:id="172"/>
    </w:p>
    <w:p w:rsidR="00C43DBB" w:rsidRPr="00662113" w:rsidRDefault="00C43DBB" w:rsidP="00C43DBB">
      <w:pPr>
        <w:keepNext/>
        <w:spacing w:before="120"/>
        <w:jc w:val="right"/>
        <w:rPr>
          <w:b/>
          <w:i/>
        </w:rPr>
      </w:pPr>
      <w:r w:rsidRPr="00662113">
        <w:rPr>
          <w:b/>
          <w:i/>
        </w:rPr>
        <w:t>Таблица</w:t>
      </w:r>
      <w:r w:rsidR="00EB5BD8">
        <w:rPr>
          <w:b/>
          <w:i/>
        </w:rPr>
        <w:t xml:space="preserve"> 1.5</w:t>
      </w:r>
    </w:p>
    <w:p w:rsidR="00C43DBB" w:rsidRDefault="00C43DBB" w:rsidP="00C43DBB">
      <w:pPr>
        <w:keepNext/>
        <w:spacing w:after="120"/>
        <w:ind w:firstLine="0"/>
        <w:jc w:val="center"/>
        <w:rPr>
          <w:b/>
          <w:i/>
        </w:rPr>
      </w:pPr>
      <w:r w:rsidRPr="00B50753">
        <w:rPr>
          <w:b/>
          <w:i/>
        </w:rPr>
        <w:t xml:space="preserve">Объекты </w:t>
      </w:r>
      <w:r>
        <w:rPr>
          <w:b/>
          <w:i/>
        </w:rPr>
        <w:t xml:space="preserve">местного значения поселения </w:t>
      </w:r>
      <w:r w:rsidRPr="00662113">
        <w:rPr>
          <w:b/>
          <w:i/>
        </w:rPr>
        <w:t xml:space="preserve">в области </w:t>
      </w:r>
      <w:r w:rsidRPr="00C43DBB">
        <w:rPr>
          <w:b/>
          <w:i/>
        </w:rPr>
        <w:t>жилищного строительства</w:t>
      </w:r>
    </w:p>
    <w:tbl>
      <w:tblPr>
        <w:tblW w:w="940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1182"/>
        <w:gridCol w:w="1823"/>
        <w:gridCol w:w="2126"/>
        <w:gridCol w:w="851"/>
        <w:gridCol w:w="446"/>
        <w:gridCol w:w="426"/>
        <w:gridCol w:w="425"/>
        <w:gridCol w:w="425"/>
        <w:gridCol w:w="425"/>
        <w:gridCol w:w="426"/>
        <w:gridCol w:w="425"/>
        <w:gridCol w:w="425"/>
      </w:tblGrid>
      <w:tr w:rsidR="00C93278" w:rsidRPr="00CC35FD" w:rsidTr="0029547A">
        <w:trPr>
          <w:cantSplit/>
          <w:trHeight w:val="202"/>
        </w:trPr>
        <w:tc>
          <w:tcPr>
            <w:tcW w:w="1182" w:type="dxa"/>
            <w:shd w:val="clear" w:color="auto" w:fill="D9D9D9" w:themeFill="background1" w:themeFillShade="D9"/>
          </w:tcPr>
          <w:p w:rsidR="00C93278" w:rsidRPr="00CC35FD" w:rsidRDefault="00C93278" w:rsidP="00FE3C43">
            <w:pPr>
              <w:pStyle w:val="Default"/>
              <w:jc w:val="center"/>
              <w:rPr>
                <w:i/>
                <w:sz w:val="20"/>
                <w:szCs w:val="20"/>
              </w:rPr>
            </w:pPr>
            <w:r w:rsidRPr="00CC35FD">
              <w:rPr>
                <w:b/>
                <w:bCs/>
                <w:i/>
                <w:sz w:val="20"/>
                <w:szCs w:val="20"/>
              </w:rPr>
              <w:t>Наименов</w:t>
            </w:r>
            <w:r w:rsidRPr="00CC35FD">
              <w:rPr>
                <w:b/>
                <w:bCs/>
                <w:i/>
                <w:sz w:val="20"/>
                <w:szCs w:val="20"/>
              </w:rPr>
              <w:t>а</w:t>
            </w:r>
            <w:r w:rsidRPr="00CC35FD">
              <w:rPr>
                <w:b/>
                <w:bCs/>
                <w:i/>
                <w:sz w:val="20"/>
                <w:szCs w:val="20"/>
              </w:rPr>
              <w:t>ние вида объекта</w:t>
            </w:r>
          </w:p>
        </w:tc>
        <w:tc>
          <w:tcPr>
            <w:tcW w:w="1823" w:type="dxa"/>
            <w:shd w:val="clear" w:color="auto" w:fill="D9D9D9" w:themeFill="background1" w:themeFillShade="D9"/>
          </w:tcPr>
          <w:p w:rsidR="00C93278" w:rsidRPr="00CC35FD" w:rsidRDefault="00C93278" w:rsidP="00FE3C43">
            <w:pPr>
              <w:pStyle w:val="Default"/>
              <w:jc w:val="center"/>
              <w:rPr>
                <w:b/>
                <w:bCs/>
                <w:i/>
                <w:sz w:val="20"/>
                <w:szCs w:val="20"/>
              </w:rPr>
            </w:pPr>
            <w:r w:rsidRPr="00CC35FD">
              <w:rPr>
                <w:b/>
                <w:i/>
                <w:sz w:val="20"/>
                <w:szCs w:val="20"/>
              </w:rPr>
              <w:t>Тип расчетного показателя</w:t>
            </w:r>
          </w:p>
        </w:tc>
        <w:tc>
          <w:tcPr>
            <w:tcW w:w="2126" w:type="dxa"/>
            <w:shd w:val="clear" w:color="auto" w:fill="D9D9D9" w:themeFill="background1" w:themeFillShade="D9"/>
          </w:tcPr>
          <w:p w:rsidR="00C93278" w:rsidRPr="00CC35FD" w:rsidRDefault="00C93278" w:rsidP="00FE3C43">
            <w:pPr>
              <w:pStyle w:val="Default"/>
              <w:jc w:val="center"/>
              <w:rPr>
                <w:i/>
                <w:sz w:val="20"/>
                <w:szCs w:val="20"/>
              </w:rPr>
            </w:pPr>
            <w:r w:rsidRPr="00CC35FD">
              <w:rPr>
                <w:b/>
                <w:bCs/>
                <w:i/>
                <w:sz w:val="20"/>
                <w:szCs w:val="20"/>
              </w:rPr>
              <w:t>Наименование ра</w:t>
            </w:r>
            <w:r w:rsidRPr="00CC35FD">
              <w:rPr>
                <w:b/>
                <w:bCs/>
                <w:i/>
                <w:sz w:val="20"/>
                <w:szCs w:val="20"/>
              </w:rPr>
              <w:t>с</w:t>
            </w:r>
            <w:r w:rsidRPr="00CC35FD">
              <w:rPr>
                <w:b/>
                <w:bCs/>
                <w:i/>
                <w:sz w:val="20"/>
                <w:szCs w:val="20"/>
              </w:rPr>
              <w:t>четного показателя, единица измерения</w:t>
            </w:r>
          </w:p>
        </w:tc>
        <w:tc>
          <w:tcPr>
            <w:tcW w:w="4274" w:type="dxa"/>
            <w:gridSpan w:val="9"/>
            <w:shd w:val="clear" w:color="auto" w:fill="D9D9D9" w:themeFill="background1" w:themeFillShade="D9"/>
          </w:tcPr>
          <w:p w:rsidR="00C93278" w:rsidRPr="00CC35FD" w:rsidRDefault="00C93278" w:rsidP="00FE3C43">
            <w:pPr>
              <w:pStyle w:val="Default"/>
              <w:jc w:val="center"/>
              <w:rPr>
                <w:i/>
                <w:sz w:val="20"/>
                <w:szCs w:val="20"/>
              </w:rPr>
            </w:pPr>
            <w:r w:rsidRPr="00CC35FD">
              <w:rPr>
                <w:b/>
                <w:bCs/>
                <w:i/>
                <w:sz w:val="20"/>
                <w:szCs w:val="20"/>
              </w:rPr>
              <w:t>Значение расчетного показателя</w:t>
            </w:r>
          </w:p>
        </w:tc>
      </w:tr>
      <w:tr w:rsidR="0029547A" w:rsidRPr="00CC35FD" w:rsidTr="0029547A">
        <w:trPr>
          <w:cantSplit/>
          <w:trHeight w:val="549"/>
        </w:trPr>
        <w:tc>
          <w:tcPr>
            <w:tcW w:w="1182" w:type="dxa"/>
            <w:vMerge w:val="restart"/>
            <w:shd w:val="clear" w:color="auto" w:fill="F2F2F2" w:themeFill="background1" w:themeFillShade="F2"/>
          </w:tcPr>
          <w:p w:rsidR="0029547A" w:rsidRPr="00CC35FD" w:rsidRDefault="0029547A" w:rsidP="00FE3C43">
            <w:pPr>
              <w:pStyle w:val="Default"/>
              <w:rPr>
                <w:sz w:val="20"/>
                <w:szCs w:val="20"/>
              </w:rPr>
            </w:pPr>
            <w:r w:rsidRPr="00CC35FD">
              <w:rPr>
                <w:sz w:val="20"/>
                <w:szCs w:val="20"/>
              </w:rPr>
              <w:t>Жилые п</w:t>
            </w:r>
            <w:r w:rsidRPr="00CC35FD">
              <w:rPr>
                <w:sz w:val="20"/>
                <w:szCs w:val="20"/>
              </w:rPr>
              <w:t>о</w:t>
            </w:r>
            <w:r w:rsidRPr="00CC35FD">
              <w:rPr>
                <w:sz w:val="20"/>
                <w:szCs w:val="20"/>
              </w:rPr>
              <w:t xml:space="preserve">мещения </w:t>
            </w:r>
          </w:p>
        </w:tc>
        <w:tc>
          <w:tcPr>
            <w:tcW w:w="1823" w:type="dxa"/>
            <w:vMerge w:val="restart"/>
          </w:tcPr>
          <w:p w:rsidR="0029547A" w:rsidRPr="00CC35FD" w:rsidRDefault="0029547A" w:rsidP="00FE3C43">
            <w:pPr>
              <w:pStyle w:val="Default"/>
              <w:rPr>
                <w:sz w:val="20"/>
                <w:szCs w:val="20"/>
              </w:rPr>
            </w:pPr>
            <w:r w:rsidRPr="00CC35FD">
              <w:rPr>
                <w:sz w:val="20"/>
                <w:szCs w:val="20"/>
              </w:rPr>
              <w:t>Расчетный показ</w:t>
            </w:r>
            <w:r w:rsidRPr="00CC35FD">
              <w:rPr>
                <w:sz w:val="20"/>
                <w:szCs w:val="20"/>
              </w:rPr>
              <w:t>а</w:t>
            </w:r>
            <w:r w:rsidRPr="00CC35FD">
              <w:rPr>
                <w:sz w:val="20"/>
                <w:szCs w:val="20"/>
              </w:rPr>
              <w:t>тель минимально допустимого уровня обеспеченности</w:t>
            </w:r>
          </w:p>
        </w:tc>
        <w:tc>
          <w:tcPr>
            <w:tcW w:w="2126" w:type="dxa"/>
          </w:tcPr>
          <w:p w:rsidR="0029547A" w:rsidRPr="00CC35FD" w:rsidRDefault="0029547A" w:rsidP="00FE3C43">
            <w:pPr>
              <w:pStyle w:val="Default"/>
              <w:rPr>
                <w:sz w:val="20"/>
                <w:szCs w:val="20"/>
              </w:rPr>
            </w:pPr>
            <w:r w:rsidRPr="00CC35FD">
              <w:rPr>
                <w:sz w:val="20"/>
                <w:szCs w:val="20"/>
              </w:rPr>
              <w:t>Норма предоставления площади жилого пом</w:t>
            </w:r>
            <w:r w:rsidRPr="00CC35FD">
              <w:rPr>
                <w:sz w:val="20"/>
                <w:szCs w:val="20"/>
              </w:rPr>
              <w:t>е</w:t>
            </w:r>
            <w:r w:rsidRPr="00CC35FD">
              <w:rPr>
                <w:sz w:val="20"/>
                <w:szCs w:val="20"/>
              </w:rPr>
              <w:t>щения по договору с</w:t>
            </w:r>
            <w:r w:rsidRPr="00CC35FD">
              <w:rPr>
                <w:sz w:val="20"/>
                <w:szCs w:val="20"/>
              </w:rPr>
              <w:t>о</w:t>
            </w:r>
            <w:r w:rsidRPr="00CC35FD">
              <w:rPr>
                <w:sz w:val="20"/>
                <w:szCs w:val="20"/>
              </w:rPr>
              <w:t>циального найма, м</w:t>
            </w:r>
            <w:proofErr w:type="gramStart"/>
            <w:r w:rsidRPr="00CC35FD">
              <w:rPr>
                <w:sz w:val="20"/>
                <w:szCs w:val="20"/>
                <w:vertAlign w:val="superscript"/>
              </w:rPr>
              <w:t>2</w:t>
            </w:r>
            <w:proofErr w:type="gramEnd"/>
            <w:r w:rsidRPr="00CC35FD">
              <w:rPr>
                <w:sz w:val="20"/>
                <w:szCs w:val="20"/>
              </w:rPr>
              <w:t xml:space="preserve"> общей площади жилых помещений на человека</w:t>
            </w:r>
          </w:p>
        </w:tc>
        <w:tc>
          <w:tcPr>
            <w:tcW w:w="4274" w:type="dxa"/>
            <w:gridSpan w:val="9"/>
          </w:tcPr>
          <w:p w:rsidR="0029547A" w:rsidRPr="00CC35FD" w:rsidRDefault="0029547A" w:rsidP="00FE3C43">
            <w:pPr>
              <w:pStyle w:val="Default"/>
              <w:jc w:val="center"/>
              <w:rPr>
                <w:sz w:val="20"/>
                <w:szCs w:val="20"/>
              </w:rPr>
            </w:pPr>
            <w:r w:rsidRPr="00C03107">
              <w:rPr>
                <w:sz w:val="20"/>
                <w:szCs w:val="20"/>
              </w:rPr>
              <w:t>В соответствии с нормативными актами органов местного самоуправления</w:t>
            </w:r>
          </w:p>
        </w:tc>
      </w:tr>
      <w:tr w:rsidR="0029547A" w:rsidRPr="00CC35FD" w:rsidTr="0029547A">
        <w:trPr>
          <w:cantSplit/>
          <w:trHeight w:val="36"/>
        </w:trPr>
        <w:tc>
          <w:tcPr>
            <w:tcW w:w="1182" w:type="dxa"/>
            <w:vMerge/>
            <w:shd w:val="clear" w:color="auto" w:fill="F2F2F2" w:themeFill="background1" w:themeFillShade="F2"/>
          </w:tcPr>
          <w:p w:rsidR="0029547A" w:rsidRPr="00CC35FD" w:rsidRDefault="0029547A" w:rsidP="00FE3C43">
            <w:pPr>
              <w:pStyle w:val="Default"/>
              <w:rPr>
                <w:sz w:val="20"/>
                <w:szCs w:val="20"/>
              </w:rPr>
            </w:pPr>
          </w:p>
        </w:tc>
        <w:tc>
          <w:tcPr>
            <w:tcW w:w="1823" w:type="dxa"/>
            <w:vMerge/>
          </w:tcPr>
          <w:p w:rsidR="0029547A" w:rsidRPr="00CC35FD" w:rsidRDefault="0029547A" w:rsidP="00FE3C43">
            <w:pPr>
              <w:pStyle w:val="Default"/>
              <w:rPr>
                <w:sz w:val="20"/>
                <w:szCs w:val="20"/>
              </w:rPr>
            </w:pPr>
          </w:p>
        </w:tc>
        <w:tc>
          <w:tcPr>
            <w:tcW w:w="2126" w:type="dxa"/>
            <w:vMerge w:val="restart"/>
          </w:tcPr>
          <w:p w:rsidR="0029547A" w:rsidRPr="00CC35FD" w:rsidRDefault="0029547A" w:rsidP="00FE3C43">
            <w:pPr>
              <w:pStyle w:val="Default"/>
              <w:rPr>
                <w:sz w:val="20"/>
                <w:szCs w:val="20"/>
              </w:rPr>
            </w:pPr>
            <w:r w:rsidRPr="00CC35FD">
              <w:rPr>
                <w:sz w:val="20"/>
                <w:szCs w:val="20"/>
              </w:rPr>
              <w:t>Средняя жилищная обеспеченность, м</w:t>
            </w:r>
            <w:proofErr w:type="gramStart"/>
            <w:r w:rsidRPr="00CC35FD">
              <w:rPr>
                <w:sz w:val="20"/>
                <w:szCs w:val="20"/>
                <w:vertAlign w:val="superscript"/>
              </w:rPr>
              <w:t>2</w:t>
            </w:r>
            <w:proofErr w:type="gramEnd"/>
            <w:r w:rsidRPr="00CC35FD">
              <w:rPr>
                <w:sz w:val="20"/>
                <w:szCs w:val="20"/>
              </w:rPr>
              <w:t xml:space="preserve"> площади жилых пом</w:t>
            </w:r>
            <w:r w:rsidRPr="00CC35FD">
              <w:rPr>
                <w:sz w:val="20"/>
                <w:szCs w:val="20"/>
              </w:rPr>
              <w:t>е</w:t>
            </w:r>
            <w:r w:rsidRPr="00CC35FD">
              <w:rPr>
                <w:sz w:val="20"/>
                <w:szCs w:val="20"/>
              </w:rPr>
              <w:t>щений на человека</w:t>
            </w:r>
          </w:p>
        </w:tc>
        <w:tc>
          <w:tcPr>
            <w:tcW w:w="851" w:type="dxa"/>
          </w:tcPr>
          <w:p w:rsidR="0029547A" w:rsidRPr="00CC35FD" w:rsidRDefault="0029547A" w:rsidP="00FE3C43">
            <w:pPr>
              <w:pStyle w:val="Default"/>
              <w:jc w:val="center"/>
              <w:rPr>
                <w:sz w:val="20"/>
                <w:szCs w:val="20"/>
              </w:rPr>
            </w:pPr>
            <w:r>
              <w:rPr>
                <w:sz w:val="20"/>
                <w:szCs w:val="20"/>
              </w:rPr>
              <w:t>до 2030 года</w:t>
            </w:r>
          </w:p>
        </w:tc>
        <w:tc>
          <w:tcPr>
            <w:tcW w:w="3423" w:type="dxa"/>
            <w:gridSpan w:val="8"/>
          </w:tcPr>
          <w:p w:rsidR="0029547A" w:rsidRPr="00CC35FD" w:rsidRDefault="00F73BC8" w:rsidP="00FE3C43">
            <w:pPr>
              <w:pStyle w:val="Default"/>
              <w:jc w:val="center"/>
              <w:rPr>
                <w:sz w:val="20"/>
                <w:szCs w:val="20"/>
              </w:rPr>
            </w:pPr>
            <w:r>
              <w:rPr>
                <w:sz w:val="20"/>
                <w:szCs w:val="20"/>
              </w:rPr>
              <w:t>34,6</w:t>
            </w:r>
          </w:p>
        </w:tc>
      </w:tr>
      <w:tr w:rsidR="00F73BC8" w:rsidRPr="00CC35FD" w:rsidTr="00BD7EA1">
        <w:trPr>
          <w:cantSplit/>
          <w:trHeight w:val="167"/>
        </w:trPr>
        <w:tc>
          <w:tcPr>
            <w:tcW w:w="1182" w:type="dxa"/>
            <w:vMerge/>
            <w:shd w:val="clear" w:color="auto" w:fill="F2F2F2" w:themeFill="background1" w:themeFillShade="F2"/>
          </w:tcPr>
          <w:p w:rsidR="00F73BC8" w:rsidRPr="00CC35FD" w:rsidRDefault="00F73BC8" w:rsidP="00FE3C43">
            <w:pPr>
              <w:pStyle w:val="Default"/>
              <w:rPr>
                <w:sz w:val="20"/>
                <w:szCs w:val="20"/>
              </w:rPr>
            </w:pPr>
          </w:p>
        </w:tc>
        <w:tc>
          <w:tcPr>
            <w:tcW w:w="1823" w:type="dxa"/>
            <w:vMerge/>
          </w:tcPr>
          <w:p w:rsidR="00F73BC8" w:rsidRPr="00CC35FD" w:rsidRDefault="00F73BC8" w:rsidP="00FE3C43">
            <w:pPr>
              <w:pStyle w:val="Default"/>
              <w:rPr>
                <w:sz w:val="20"/>
                <w:szCs w:val="20"/>
              </w:rPr>
            </w:pPr>
          </w:p>
        </w:tc>
        <w:tc>
          <w:tcPr>
            <w:tcW w:w="2126" w:type="dxa"/>
            <w:vMerge/>
          </w:tcPr>
          <w:p w:rsidR="00F73BC8" w:rsidRPr="00CC35FD" w:rsidRDefault="00F73BC8" w:rsidP="00FE3C43">
            <w:pPr>
              <w:pStyle w:val="Default"/>
              <w:rPr>
                <w:sz w:val="20"/>
                <w:szCs w:val="20"/>
              </w:rPr>
            </w:pPr>
          </w:p>
        </w:tc>
        <w:tc>
          <w:tcPr>
            <w:tcW w:w="851" w:type="dxa"/>
          </w:tcPr>
          <w:p w:rsidR="00F73BC8" w:rsidRPr="00CC35FD" w:rsidRDefault="00F73BC8" w:rsidP="00FE3C43">
            <w:pPr>
              <w:pStyle w:val="Default"/>
              <w:jc w:val="center"/>
              <w:rPr>
                <w:sz w:val="20"/>
                <w:szCs w:val="20"/>
              </w:rPr>
            </w:pPr>
            <w:r>
              <w:rPr>
                <w:sz w:val="20"/>
                <w:szCs w:val="20"/>
              </w:rPr>
              <w:t>с 2030 года</w:t>
            </w:r>
          </w:p>
        </w:tc>
        <w:tc>
          <w:tcPr>
            <w:tcW w:w="3423" w:type="dxa"/>
            <w:gridSpan w:val="8"/>
          </w:tcPr>
          <w:p w:rsidR="00F73BC8" w:rsidRPr="00CC35FD" w:rsidRDefault="00F73BC8" w:rsidP="00FE3C43">
            <w:pPr>
              <w:pStyle w:val="Default"/>
              <w:jc w:val="center"/>
              <w:rPr>
                <w:sz w:val="20"/>
                <w:szCs w:val="20"/>
              </w:rPr>
            </w:pPr>
            <w:r>
              <w:rPr>
                <w:sz w:val="20"/>
                <w:szCs w:val="20"/>
              </w:rPr>
              <w:t>30,0</w:t>
            </w:r>
          </w:p>
        </w:tc>
      </w:tr>
      <w:tr w:rsidR="0029547A" w:rsidRPr="00CC35FD" w:rsidTr="0029547A">
        <w:trPr>
          <w:cantSplit/>
          <w:trHeight w:val="36"/>
        </w:trPr>
        <w:tc>
          <w:tcPr>
            <w:tcW w:w="1182" w:type="dxa"/>
            <w:vMerge/>
            <w:shd w:val="clear" w:color="auto" w:fill="F2F2F2" w:themeFill="background1" w:themeFillShade="F2"/>
          </w:tcPr>
          <w:p w:rsidR="0029547A" w:rsidRPr="00CC35FD" w:rsidRDefault="0029547A" w:rsidP="00FE3C43">
            <w:pPr>
              <w:pStyle w:val="Default"/>
              <w:rPr>
                <w:sz w:val="20"/>
                <w:szCs w:val="20"/>
              </w:rPr>
            </w:pPr>
          </w:p>
        </w:tc>
        <w:tc>
          <w:tcPr>
            <w:tcW w:w="1823" w:type="dxa"/>
            <w:vMerge/>
          </w:tcPr>
          <w:p w:rsidR="0029547A" w:rsidRPr="00CC35FD" w:rsidRDefault="0029547A" w:rsidP="00FE3C43">
            <w:pPr>
              <w:pStyle w:val="Default"/>
              <w:rPr>
                <w:sz w:val="20"/>
                <w:szCs w:val="20"/>
              </w:rPr>
            </w:pPr>
          </w:p>
        </w:tc>
        <w:tc>
          <w:tcPr>
            <w:tcW w:w="2126" w:type="dxa"/>
            <w:vMerge w:val="restart"/>
          </w:tcPr>
          <w:p w:rsidR="0029547A" w:rsidRPr="00CC35FD" w:rsidRDefault="0029547A" w:rsidP="00FE3C43">
            <w:pPr>
              <w:pStyle w:val="Default"/>
              <w:rPr>
                <w:sz w:val="20"/>
                <w:szCs w:val="20"/>
              </w:rPr>
            </w:pPr>
            <w:r>
              <w:rPr>
                <w:sz w:val="20"/>
                <w:szCs w:val="20"/>
              </w:rPr>
              <w:t>Плотность населения, чел./</w:t>
            </w:r>
            <w:proofErr w:type="gramStart"/>
            <w:r>
              <w:rPr>
                <w:sz w:val="20"/>
                <w:szCs w:val="20"/>
              </w:rPr>
              <w:t>га</w:t>
            </w:r>
            <w:proofErr w:type="gramEnd"/>
          </w:p>
        </w:tc>
        <w:tc>
          <w:tcPr>
            <w:tcW w:w="851" w:type="dxa"/>
            <w:vMerge w:val="restart"/>
          </w:tcPr>
          <w:p w:rsidR="0029547A" w:rsidRPr="00CC35FD" w:rsidRDefault="0029547A" w:rsidP="00FE3C43">
            <w:pPr>
              <w:pStyle w:val="Default"/>
              <w:jc w:val="center"/>
              <w:rPr>
                <w:sz w:val="20"/>
                <w:szCs w:val="20"/>
              </w:rPr>
            </w:pPr>
            <w:r>
              <w:rPr>
                <w:sz w:val="20"/>
                <w:szCs w:val="20"/>
              </w:rPr>
              <w:t>Т</w:t>
            </w:r>
            <w:r w:rsidRPr="00CC35FD">
              <w:rPr>
                <w:sz w:val="20"/>
                <w:szCs w:val="20"/>
              </w:rPr>
              <w:t>ип ж</w:t>
            </w:r>
            <w:r w:rsidRPr="00CC35FD">
              <w:rPr>
                <w:sz w:val="20"/>
                <w:szCs w:val="20"/>
              </w:rPr>
              <w:t>и</w:t>
            </w:r>
            <w:r w:rsidRPr="00CC35FD">
              <w:rPr>
                <w:sz w:val="20"/>
                <w:szCs w:val="20"/>
              </w:rPr>
              <w:t>лого д</w:t>
            </w:r>
            <w:r w:rsidRPr="00CC35FD">
              <w:rPr>
                <w:sz w:val="20"/>
                <w:szCs w:val="20"/>
              </w:rPr>
              <w:t>о</w:t>
            </w:r>
            <w:r w:rsidRPr="00CC35FD">
              <w:rPr>
                <w:sz w:val="20"/>
                <w:szCs w:val="20"/>
              </w:rPr>
              <w:t xml:space="preserve">ма </w:t>
            </w:r>
          </w:p>
        </w:tc>
        <w:tc>
          <w:tcPr>
            <w:tcW w:w="3423" w:type="dxa"/>
            <w:gridSpan w:val="8"/>
          </w:tcPr>
          <w:p w:rsidR="0029547A" w:rsidRPr="00CC35FD" w:rsidRDefault="0029547A" w:rsidP="00FE3C43">
            <w:pPr>
              <w:pStyle w:val="Default"/>
              <w:jc w:val="center"/>
              <w:rPr>
                <w:sz w:val="20"/>
                <w:szCs w:val="20"/>
              </w:rPr>
            </w:pPr>
            <w:r w:rsidRPr="00C03107">
              <w:rPr>
                <w:sz w:val="20"/>
                <w:szCs w:val="20"/>
              </w:rPr>
              <w:t>Плотность населения, чел./</w:t>
            </w:r>
            <w:proofErr w:type="gramStart"/>
            <w:r w:rsidRPr="00C03107">
              <w:rPr>
                <w:sz w:val="20"/>
                <w:szCs w:val="20"/>
              </w:rPr>
              <w:t>га</w:t>
            </w:r>
            <w:proofErr w:type="gramEnd"/>
            <w:r w:rsidRPr="00C03107">
              <w:rPr>
                <w:sz w:val="20"/>
                <w:szCs w:val="20"/>
              </w:rPr>
              <w:t>, при среднем размере семьи, чел.</w:t>
            </w:r>
          </w:p>
        </w:tc>
      </w:tr>
      <w:tr w:rsidR="0029547A" w:rsidRPr="00255D9D" w:rsidTr="0029547A">
        <w:trPr>
          <w:cantSplit/>
          <w:trHeight w:val="36"/>
        </w:trPr>
        <w:tc>
          <w:tcPr>
            <w:tcW w:w="1182" w:type="dxa"/>
            <w:vMerge/>
            <w:shd w:val="clear" w:color="auto" w:fill="F2F2F2" w:themeFill="background1" w:themeFillShade="F2"/>
          </w:tcPr>
          <w:p w:rsidR="0029547A" w:rsidRPr="00CC35FD" w:rsidRDefault="0029547A" w:rsidP="00FE3C43">
            <w:pPr>
              <w:pStyle w:val="Default"/>
              <w:rPr>
                <w:sz w:val="20"/>
                <w:szCs w:val="20"/>
              </w:rPr>
            </w:pPr>
          </w:p>
        </w:tc>
        <w:tc>
          <w:tcPr>
            <w:tcW w:w="1823" w:type="dxa"/>
            <w:vMerge/>
          </w:tcPr>
          <w:p w:rsidR="0029547A" w:rsidRPr="00CC35FD" w:rsidRDefault="0029547A" w:rsidP="00FE3C43">
            <w:pPr>
              <w:pStyle w:val="Default"/>
              <w:rPr>
                <w:sz w:val="20"/>
                <w:szCs w:val="20"/>
              </w:rPr>
            </w:pPr>
          </w:p>
        </w:tc>
        <w:tc>
          <w:tcPr>
            <w:tcW w:w="2126" w:type="dxa"/>
            <w:vMerge/>
          </w:tcPr>
          <w:p w:rsidR="0029547A" w:rsidRPr="00CC35FD" w:rsidRDefault="0029547A" w:rsidP="00FE3C43">
            <w:pPr>
              <w:pStyle w:val="Default"/>
              <w:rPr>
                <w:sz w:val="20"/>
                <w:szCs w:val="20"/>
              </w:rPr>
            </w:pPr>
          </w:p>
        </w:tc>
        <w:tc>
          <w:tcPr>
            <w:tcW w:w="851" w:type="dxa"/>
            <w:vMerge/>
            <w:vAlign w:val="center"/>
          </w:tcPr>
          <w:p w:rsidR="0029547A" w:rsidRPr="00C03107" w:rsidRDefault="0029547A" w:rsidP="00FE3C43">
            <w:pPr>
              <w:pStyle w:val="Default"/>
              <w:jc w:val="center"/>
              <w:rPr>
                <w:sz w:val="20"/>
                <w:szCs w:val="20"/>
              </w:rPr>
            </w:pPr>
          </w:p>
        </w:tc>
        <w:tc>
          <w:tcPr>
            <w:tcW w:w="446" w:type="dxa"/>
            <w:vAlign w:val="center"/>
          </w:tcPr>
          <w:p w:rsidR="0029547A" w:rsidRPr="00255D9D" w:rsidRDefault="0029547A" w:rsidP="00FE3C43">
            <w:pPr>
              <w:spacing w:line="239" w:lineRule="auto"/>
              <w:ind w:firstLine="0"/>
              <w:jc w:val="center"/>
              <w:rPr>
                <w:rFonts w:cs="Times New Roman"/>
                <w:sz w:val="20"/>
                <w:szCs w:val="20"/>
              </w:rPr>
            </w:pPr>
            <w:r w:rsidRPr="00255D9D">
              <w:rPr>
                <w:rFonts w:cs="Times New Roman"/>
                <w:sz w:val="20"/>
                <w:szCs w:val="20"/>
              </w:rPr>
              <w:t>2,5</w:t>
            </w:r>
          </w:p>
        </w:tc>
        <w:tc>
          <w:tcPr>
            <w:tcW w:w="426" w:type="dxa"/>
            <w:vAlign w:val="center"/>
          </w:tcPr>
          <w:p w:rsidR="0029547A" w:rsidRPr="00255D9D" w:rsidRDefault="0029547A" w:rsidP="00FE3C43">
            <w:pPr>
              <w:spacing w:line="239" w:lineRule="auto"/>
              <w:ind w:firstLine="0"/>
              <w:jc w:val="center"/>
              <w:rPr>
                <w:rFonts w:cs="Times New Roman"/>
                <w:sz w:val="20"/>
                <w:szCs w:val="20"/>
              </w:rPr>
            </w:pPr>
            <w:r w:rsidRPr="00255D9D">
              <w:rPr>
                <w:rFonts w:cs="Times New Roman"/>
                <w:sz w:val="20"/>
                <w:szCs w:val="20"/>
              </w:rPr>
              <w:t>3,0</w:t>
            </w:r>
          </w:p>
        </w:tc>
        <w:tc>
          <w:tcPr>
            <w:tcW w:w="425" w:type="dxa"/>
            <w:vAlign w:val="center"/>
          </w:tcPr>
          <w:p w:rsidR="0029547A" w:rsidRPr="00255D9D" w:rsidRDefault="0029547A" w:rsidP="00FE3C43">
            <w:pPr>
              <w:spacing w:line="239" w:lineRule="auto"/>
              <w:ind w:firstLine="0"/>
              <w:jc w:val="center"/>
              <w:rPr>
                <w:rFonts w:cs="Times New Roman"/>
                <w:sz w:val="20"/>
                <w:szCs w:val="20"/>
              </w:rPr>
            </w:pPr>
            <w:r w:rsidRPr="00255D9D">
              <w:rPr>
                <w:rFonts w:cs="Times New Roman"/>
                <w:sz w:val="20"/>
                <w:szCs w:val="20"/>
              </w:rPr>
              <w:t>3,5</w:t>
            </w:r>
          </w:p>
        </w:tc>
        <w:tc>
          <w:tcPr>
            <w:tcW w:w="425" w:type="dxa"/>
            <w:vAlign w:val="center"/>
          </w:tcPr>
          <w:p w:rsidR="0029547A" w:rsidRPr="00255D9D" w:rsidRDefault="0029547A" w:rsidP="00FE3C43">
            <w:pPr>
              <w:spacing w:line="239" w:lineRule="auto"/>
              <w:ind w:firstLine="0"/>
              <w:jc w:val="center"/>
              <w:rPr>
                <w:rFonts w:cs="Times New Roman"/>
                <w:sz w:val="20"/>
                <w:szCs w:val="20"/>
              </w:rPr>
            </w:pPr>
            <w:r w:rsidRPr="00255D9D">
              <w:rPr>
                <w:rFonts w:cs="Times New Roman"/>
                <w:sz w:val="20"/>
                <w:szCs w:val="20"/>
              </w:rPr>
              <w:t>4,0</w:t>
            </w:r>
          </w:p>
        </w:tc>
        <w:tc>
          <w:tcPr>
            <w:tcW w:w="425" w:type="dxa"/>
            <w:vAlign w:val="center"/>
          </w:tcPr>
          <w:p w:rsidR="0029547A" w:rsidRPr="00255D9D" w:rsidRDefault="0029547A" w:rsidP="00FE3C43">
            <w:pPr>
              <w:spacing w:line="239" w:lineRule="auto"/>
              <w:ind w:firstLine="0"/>
              <w:jc w:val="center"/>
              <w:rPr>
                <w:rFonts w:cs="Times New Roman"/>
                <w:sz w:val="20"/>
                <w:szCs w:val="20"/>
              </w:rPr>
            </w:pPr>
            <w:r w:rsidRPr="00255D9D">
              <w:rPr>
                <w:rFonts w:cs="Times New Roman"/>
                <w:sz w:val="20"/>
                <w:szCs w:val="20"/>
              </w:rPr>
              <w:t>4,5</w:t>
            </w:r>
          </w:p>
        </w:tc>
        <w:tc>
          <w:tcPr>
            <w:tcW w:w="426" w:type="dxa"/>
            <w:vAlign w:val="center"/>
          </w:tcPr>
          <w:p w:rsidR="0029547A" w:rsidRPr="00255D9D" w:rsidRDefault="0029547A" w:rsidP="00FE3C43">
            <w:pPr>
              <w:spacing w:line="239" w:lineRule="auto"/>
              <w:ind w:firstLine="0"/>
              <w:jc w:val="center"/>
              <w:rPr>
                <w:rFonts w:cs="Times New Roman"/>
                <w:sz w:val="20"/>
                <w:szCs w:val="20"/>
              </w:rPr>
            </w:pPr>
            <w:r w:rsidRPr="00255D9D">
              <w:rPr>
                <w:rFonts w:cs="Times New Roman"/>
                <w:sz w:val="20"/>
                <w:szCs w:val="20"/>
              </w:rPr>
              <w:t>5,0</w:t>
            </w:r>
          </w:p>
        </w:tc>
        <w:tc>
          <w:tcPr>
            <w:tcW w:w="425" w:type="dxa"/>
            <w:vAlign w:val="center"/>
          </w:tcPr>
          <w:p w:rsidR="0029547A" w:rsidRPr="00255D9D" w:rsidRDefault="0029547A" w:rsidP="00FE3C43">
            <w:pPr>
              <w:spacing w:line="239" w:lineRule="auto"/>
              <w:ind w:firstLine="0"/>
              <w:jc w:val="center"/>
              <w:rPr>
                <w:rFonts w:cs="Times New Roman"/>
                <w:sz w:val="20"/>
                <w:szCs w:val="20"/>
              </w:rPr>
            </w:pPr>
            <w:r w:rsidRPr="00255D9D">
              <w:rPr>
                <w:rFonts w:cs="Times New Roman"/>
                <w:sz w:val="20"/>
                <w:szCs w:val="20"/>
              </w:rPr>
              <w:t>5,5</w:t>
            </w:r>
          </w:p>
        </w:tc>
        <w:tc>
          <w:tcPr>
            <w:tcW w:w="425" w:type="dxa"/>
            <w:vAlign w:val="center"/>
          </w:tcPr>
          <w:p w:rsidR="0029547A" w:rsidRPr="00255D9D" w:rsidRDefault="0029547A" w:rsidP="00FE3C43">
            <w:pPr>
              <w:spacing w:line="239" w:lineRule="auto"/>
              <w:ind w:firstLine="0"/>
              <w:jc w:val="center"/>
              <w:rPr>
                <w:rFonts w:cs="Times New Roman"/>
                <w:sz w:val="20"/>
                <w:szCs w:val="20"/>
              </w:rPr>
            </w:pPr>
            <w:r w:rsidRPr="00255D9D">
              <w:rPr>
                <w:rFonts w:cs="Times New Roman"/>
                <w:sz w:val="20"/>
                <w:szCs w:val="20"/>
              </w:rPr>
              <w:t>6,0</w:t>
            </w:r>
          </w:p>
        </w:tc>
      </w:tr>
      <w:tr w:rsidR="0029547A" w:rsidRPr="00CC35FD" w:rsidTr="0029547A">
        <w:trPr>
          <w:cantSplit/>
          <w:trHeight w:val="36"/>
        </w:trPr>
        <w:tc>
          <w:tcPr>
            <w:tcW w:w="1182" w:type="dxa"/>
            <w:vMerge/>
            <w:shd w:val="clear" w:color="auto" w:fill="F2F2F2" w:themeFill="background1" w:themeFillShade="F2"/>
          </w:tcPr>
          <w:p w:rsidR="0029547A" w:rsidRPr="00CC35FD" w:rsidRDefault="0029547A" w:rsidP="00FE3C43">
            <w:pPr>
              <w:pStyle w:val="Default"/>
              <w:rPr>
                <w:sz w:val="20"/>
                <w:szCs w:val="20"/>
              </w:rPr>
            </w:pPr>
          </w:p>
        </w:tc>
        <w:tc>
          <w:tcPr>
            <w:tcW w:w="1823" w:type="dxa"/>
            <w:vMerge/>
          </w:tcPr>
          <w:p w:rsidR="0029547A" w:rsidRPr="00CC35FD" w:rsidRDefault="0029547A" w:rsidP="00FE3C43">
            <w:pPr>
              <w:pStyle w:val="Default"/>
              <w:rPr>
                <w:sz w:val="20"/>
                <w:szCs w:val="20"/>
              </w:rPr>
            </w:pPr>
          </w:p>
        </w:tc>
        <w:tc>
          <w:tcPr>
            <w:tcW w:w="2126" w:type="dxa"/>
            <w:vMerge/>
          </w:tcPr>
          <w:p w:rsidR="0029547A" w:rsidRPr="00CC35FD" w:rsidRDefault="0029547A" w:rsidP="00FE3C43">
            <w:pPr>
              <w:pStyle w:val="Default"/>
              <w:rPr>
                <w:sz w:val="20"/>
                <w:szCs w:val="20"/>
              </w:rPr>
            </w:pPr>
          </w:p>
        </w:tc>
        <w:tc>
          <w:tcPr>
            <w:tcW w:w="4274" w:type="dxa"/>
            <w:gridSpan w:val="9"/>
            <w:vAlign w:val="center"/>
          </w:tcPr>
          <w:p w:rsidR="0029547A" w:rsidRPr="00C03107" w:rsidRDefault="0029547A" w:rsidP="00FE3C43">
            <w:pPr>
              <w:pStyle w:val="Default"/>
              <w:rPr>
                <w:sz w:val="20"/>
                <w:szCs w:val="20"/>
              </w:rPr>
            </w:pPr>
            <w:r w:rsidRPr="00C03107">
              <w:rPr>
                <w:sz w:val="20"/>
                <w:szCs w:val="20"/>
              </w:rPr>
              <w:t>индивидуальный с земельным участком, м</w:t>
            </w:r>
            <w:proofErr w:type="gramStart"/>
            <w:r w:rsidRPr="00C03107">
              <w:rPr>
                <w:sz w:val="20"/>
                <w:szCs w:val="20"/>
                <w:vertAlign w:val="superscript"/>
              </w:rPr>
              <w:t>2</w:t>
            </w:r>
            <w:proofErr w:type="gramEnd"/>
            <w:r w:rsidRPr="00C03107">
              <w:rPr>
                <w:sz w:val="20"/>
                <w:szCs w:val="20"/>
              </w:rPr>
              <w:t>:</w:t>
            </w:r>
          </w:p>
        </w:tc>
      </w:tr>
      <w:tr w:rsidR="0029547A" w:rsidRPr="00CC35FD" w:rsidTr="0029547A">
        <w:trPr>
          <w:cantSplit/>
          <w:trHeight w:val="36"/>
        </w:trPr>
        <w:tc>
          <w:tcPr>
            <w:tcW w:w="1182" w:type="dxa"/>
            <w:vMerge/>
            <w:shd w:val="clear" w:color="auto" w:fill="F2F2F2" w:themeFill="background1" w:themeFillShade="F2"/>
          </w:tcPr>
          <w:p w:rsidR="0029547A" w:rsidRPr="00CC35FD" w:rsidRDefault="0029547A" w:rsidP="00FE3C43">
            <w:pPr>
              <w:pStyle w:val="Default"/>
              <w:rPr>
                <w:sz w:val="20"/>
                <w:szCs w:val="20"/>
              </w:rPr>
            </w:pPr>
          </w:p>
        </w:tc>
        <w:tc>
          <w:tcPr>
            <w:tcW w:w="1823" w:type="dxa"/>
            <w:vMerge/>
          </w:tcPr>
          <w:p w:rsidR="0029547A" w:rsidRPr="00CC35FD" w:rsidRDefault="0029547A" w:rsidP="00FE3C43">
            <w:pPr>
              <w:pStyle w:val="Default"/>
              <w:rPr>
                <w:sz w:val="20"/>
                <w:szCs w:val="20"/>
              </w:rPr>
            </w:pPr>
          </w:p>
        </w:tc>
        <w:tc>
          <w:tcPr>
            <w:tcW w:w="2126" w:type="dxa"/>
            <w:vMerge/>
          </w:tcPr>
          <w:p w:rsidR="0029547A" w:rsidRPr="00CC35FD" w:rsidRDefault="0029547A" w:rsidP="00FE3C43">
            <w:pPr>
              <w:pStyle w:val="Default"/>
              <w:rPr>
                <w:sz w:val="20"/>
                <w:szCs w:val="20"/>
              </w:rPr>
            </w:pPr>
          </w:p>
        </w:tc>
        <w:tc>
          <w:tcPr>
            <w:tcW w:w="851" w:type="dxa"/>
            <w:vAlign w:val="center"/>
          </w:tcPr>
          <w:p w:rsidR="0029547A" w:rsidRPr="00C03107" w:rsidRDefault="0029547A" w:rsidP="00FE3C43">
            <w:pPr>
              <w:pStyle w:val="Default"/>
              <w:jc w:val="center"/>
              <w:rPr>
                <w:sz w:val="20"/>
                <w:szCs w:val="20"/>
              </w:rPr>
            </w:pPr>
            <w:r w:rsidRPr="00C03107">
              <w:rPr>
                <w:sz w:val="20"/>
                <w:szCs w:val="20"/>
              </w:rPr>
              <w:t>2000</w:t>
            </w:r>
          </w:p>
        </w:tc>
        <w:tc>
          <w:tcPr>
            <w:tcW w:w="446" w:type="dxa"/>
            <w:vAlign w:val="center"/>
          </w:tcPr>
          <w:p w:rsidR="0029547A" w:rsidRPr="00C03107" w:rsidRDefault="0029547A" w:rsidP="00FE3C43">
            <w:pPr>
              <w:pStyle w:val="Default"/>
              <w:jc w:val="center"/>
              <w:rPr>
                <w:sz w:val="20"/>
                <w:szCs w:val="20"/>
              </w:rPr>
            </w:pPr>
            <w:r w:rsidRPr="00C03107">
              <w:rPr>
                <w:sz w:val="20"/>
                <w:szCs w:val="20"/>
              </w:rPr>
              <w:t>10</w:t>
            </w:r>
          </w:p>
        </w:tc>
        <w:tc>
          <w:tcPr>
            <w:tcW w:w="426" w:type="dxa"/>
            <w:vAlign w:val="center"/>
          </w:tcPr>
          <w:p w:rsidR="0029547A" w:rsidRPr="00C03107" w:rsidRDefault="0029547A" w:rsidP="00FE3C43">
            <w:pPr>
              <w:pStyle w:val="Default"/>
              <w:jc w:val="center"/>
              <w:rPr>
                <w:sz w:val="20"/>
                <w:szCs w:val="20"/>
              </w:rPr>
            </w:pPr>
            <w:r w:rsidRPr="00C03107">
              <w:rPr>
                <w:sz w:val="20"/>
                <w:szCs w:val="20"/>
              </w:rPr>
              <w:t>12</w:t>
            </w:r>
          </w:p>
        </w:tc>
        <w:tc>
          <w:tcPr>
            <w:tcW w:w="425" w:type="dxa"/>
            <w:vAlign w:val="center"/>
          </w:tcPr>
          <w:p w:rsidR="0029547A" w:rsidRPr="00C03107" w:rsidRDefault="0029547A" w:rsidP="00FE3C43">
            <w:pPr>
              <w:pStyle w:val="Default"/>
              <w:jc w:val="center"/>
              <w:rPr>
                <w:sz w:val="20"/>
                <w:szCs w:val="20"/>
              </w:rPr>
            </w:pPr>
            <w:r w:rsidRPr="00C03107">
              <w:rPr>
                <w:sz w:val="20"/>
                <w:szCs w:val="20"/>
              </w:rPr>
              <w:t>14</w:t>
            </w:r>
          </w:p>
        </w:tc>
        <w:tc>
          <w:tcPr>
            <w:tcW w:w="425" w:type="dxa"/>
            <w:vAlign w:val="center"/>
          </w:tcPr>
          <w:p w:rsidR="0029547A" w:rsidRPr="00C03107" w:rsidRDefault="0029547A" w:rsidP="00FE3C43">
            <w:pPr>
              <w:pStyle w:val="Default"/>
              <w:jc w:val="center"/>
              <w:rPr>
                <w:sz w:val="20"/>
                <w:szCs w:val="20"/>
              </w:rPr>
            </w:pPr>
            <w:r w:rsidRPr="00C03107">
              <w:rPr>
                <w:sz w:val="20"/>
                <w:szCs w:val="20"/>
              </w:rPr>
              <w:t>16</w:t>
            </w:r>
          </w:p>
        </w:tc>
        <w:tc>
          <w:tcPr>
            <w:tcW w:w="425" w:type="dxa"/>
            <w:vAlign w:val="center"/>
          </w:tcPr>
          <w:p w:rsidR="0029547A" w:rsidRPr="00C03107" w:rsidRDefault="0029547A" w:rsidP="00FE3C43">
            <w:pPr>
              <w:pStyle w:val="Default"/>
              <w:jc w:val="center"/>
              <w:rPr>
                <w:sz w:val="20"/>
                <w:szCs w:val="20"/>
              </w:rPr>
            </w:pPr>
            <w:r w:rsidRPr="00C03107">
              <w:rPr>
                <w:sz w:val="20"/>
                <w:szCs w:val="20"/>
              </w:rPr>
              <w:t>18</w:t>
            </w:r>
          </w:p>
        </w:tc>
        <w:tc>
          <w:tcPr>
            <w:tcW w:w="426" w:type="dxa"/>
            <w:vAlign w:val="center"/>
          </w:tcPr>
          <w:p w:rsidR="0029547A" w:rsidRPr="00C03107" w:rsidRDefault="0029547A" w:rsidP="00FE3C43">
            <w:pPr>
              <w:pStyle w:val="Default"/>
              <w:jc w:val="center"/>
              <w:rPr>
                <w:sz w:val="20"/>
                <w:szCs w:val="20"/>
              </w:rPr>
            </w:pPr>
            <w:r w:rsidRPr="00C03107">
              <w:rPr>
                <w:sz w:val="20"/>
                <w:szCs w:val="20"/>
              </w:rPr>
              <w:t>20</w:t>
            </w:r>
          </w:p>
        </w:tc>
        <w:tc>
          <w:tcPr>
            <w:tcW w:w="425" w:type="dxa"/>
            <w:vAlign w:val="center"/>
          </w:tcPr>
          <w:p w:rsidR="0029547A" w:rsidRPr="00C03107" w:rsidRDefault="0029547A" w:rsidP="00FE3C43">
            <w:pPr>
              <w:pStyle w:val="Default"/>
              <w:jc w:val="center"/>
              <w:rPr>
                <w:sz w:val="20"/>
                <w:szCs w:val="20"/>
              </w:rPr>
            </w:pPr>
            <w:r w:rsidRPr="00C03107">
              <w:rPr>
                <w:sz w:val="20"/>
                <w:szCs w:val="20"/>
              </w:rPr>
              <w:t>22</w:t>
            </w:r>
          </w:p>
        </w:tc>
        <w:tc>
          <w:tcPr>
            <w:tcW w:w="425" w:type="dxa"/>
            <w:vAlign w:val="center"/>
          </w:tcPr>
          <w:p w:rsidR="0029547A" w:rsidRPr="00C03107" w:rsidRDefault="0029547A" w:rsidP="00FE3C43">
            <w:pPr>
              <w:pStyle w:val="Default"/>
              <w:jc w:val="center"/>
              <w:rPr>
                <w:sz w:val="20"/>
                <w:szCs w:val="20"/>
              </w:rPr>
            </w:pPr>
            <w:r w:rsidRPr="00C03107">
              <w:rPr>
                <w:sz w:val="20"/>
                <w:szCs w:val="20"/>
              </w:rPr>
              <w:t>24</w:t>
            </w:r>
          </w:p>
        </w:tc>
      </w:tr>
      <w:tr w:rsidR="0029547A" w:rsidRPr="00CC35FD" w:rsidTr="0029547A">
        <w:trPr>
          <w:cantSplit/>
          <w:trHeight w:val="36"/>
        </w:trPr>
        <w:tc>
          <w:tcPr>
            <w:tcW w:w="1182" w:type="dxa"/>
            <w:vMerge/>
            <w:shd w:val="clear" w:color="auto" w:fill="F2F2F2" w:themeFill="background1" w:themeFillShade="F2"/>
          </w:tcPr>
          <w:p w:rsidR="0029547A" w:rsidRPr="00CC35FD" w:rsidRDefault="0029547A" w:rsidP="00FE3C43">
            <w:pPr>
              <w:pStyle w:val="Default"/>
              <w:rPr>
                <w:sz w:val="20"/>
                <w:szCs w:val="20"/>
              </w:rPr>
            </w:pPr>
          </w:p>
        </w:tc>
        <w:tc>
          <w:tcPr>
            <w:tcW w:w="1823" w:type="dxa"/>
            <w:vMerge/>
          </w:tcPr>
          <w:p w:rsidR="0029547A" w:rsidRPr="00CC35FD" w:rsidRDefault="0029547A" w:rsidP="00FE3C43">
            <w:pPr>
              <w:pStyle w:val="Default"/>
              <w:rPr>
                <w:sz w:val="20"/>
                <w:szCs w:val="20"/>
              </w:rPr>
            </w:pPr>
          </w:p>
        </w:tc>
        <w:tc>
          <w:tcPr>
            <w:tcW w:w="2126" w:type="dxa"/>
            <w:vMerge/>
          </w:tcPr>
          <w:p w:rsidR="0029547A" w:rsidRPr="00CC35FD" w:rsidRDefault="0029547A" w:rsidP="00FE3C43">
            <w:pPr>
              <w:pStyle w:val="Default"/>
              <w:rPr>
                <w:sz w:val="20"/>
                <w:szCs w:val="20"/>
              </w:rPr>
            </w:pPr>
          </w:p>
        </w:tc>
        <w:tc>
          <w:tcPr>
            <w:tcW w:w="851" w:type="dxa"/>
            <w:vAlign w:val="center"/>
          </w:tcPr>
          <w:p w:rsidR="0029547A" w:rsidRPr="00C03107" w:rsidRDefault="0029547A" w:rsidP="00FE3C43">
            <w:pPr>
              <w:pStyle w:val="Default"/>
              <w:jc w:val="center"/>
              <w:rPr>
                <w:sz w:val="20"/>
                <w:szCs w:val="20"/>
              </w:rPr>
            </w:pPr>
            <w:r w:rsidRPr="00C03107">
              <w:rPr>
                <w:sz w:val="20"/>
                <w:szCs w:val="20"/>
              </w:rPr>
              <w:t>1500</w:t>
            </w:r>
          </w:p>
        </w:tc>
        <w:tc>
          <w:tcPr>
            <w:tcW w:w="446" w:type="dxa"/>
            <w:vAlign w:val="center"/>
          </w:tcPr>
          <w:p w:rsidR="0029547A" w:rsidRPr="00C03107" w:rsidRDefault="0029547A" w:rsidP="00FE3C43">
            <w:pPr>
              <w:pStyle w:val="Default"/>
              <w:jc w:val="center"/>
              <w:rPr>
                <w:sz w:val="20"/>
                <w:szCs w:val="20"/>
              </w:rPr>
            </w:pPr>
            <w:r w:rsidRPr="00C03107">
              <w:rPr>
                <w:sz w:val="20"/>
                <w:szCs w:val="20"/>
              </w:rPr>
              <w:t>13</w:t>
            </w:r>
          </w:p>
        </w:tc>
        <w:tc>
          <w:tcPr>
            <w:tcW w:w="426" w:type="dxa"/>
            <w:vAlign w:val="center"/>
          </w:tcPr>
          <w:p w:rsidR="0029547A" w:rsidRPr="00C03107" w:rsidRDefault="0029547A" w:rsidP="00FE3C43">
            <w:pPr>
              <w:pStyle w:val="Default"/>
              <w:jc w:val="center"/>
              <w:rPr>
                <w:sz w:val="20"/>
                <w:szCs w:val="20"/>
              </w:rPr>
            </w:pPr>
            <w:r w:rsidRPr="00C03107">
              <w:rPr>
                <w:sz w:val="20"/>
                <w:szCs w:val="20"/>
              </w:rPr>
              <w:t>15</w:t>
            </w:r>
          </w:p>
        </w:tc>
        <w:tc>
          <w:tcPr>
            <w:tcW w:w="425" w:type="dxa"/>
            <w:vAlign w:val="center"/>
          </w:tcPr>
          <w:p w:rsidR="0029547A" w:rsidRPr="00C03107" w:rsidRDefault="0029547A" w:rsidP="00FE3C43">
            <w:pPr>
              <w:pStyle w:val="Default"/>
              <w:jc w:val="center"/>
              <w:rPr>
                <w:sz w:val="20"/>
                <w:szCs w:val="20"/>
              </w:rPr>
            </w:pPr>
            <w:r w:rsidRPr="00C03107">
              <w:rPr>
                <w:sz w:val="20"/>
                <w:szCs w:val="20"/>
              </w:rPr>
              <w:t>17</w:t>
            </w:r>
          </w:p>
        </w:tc>
        <w:tc>
          <w:tcPr>
            <w:tcW w:w="425" w:type="dxa"/>
            <w:vAlign w:val="center"/>
          </w:tcPr>
          <w:p w:rsidR="0029547A" w:rsidRPr="00C03107" w:rsidRDefault="0029547A" w:rsidP="00FE3C43">
            <w:pPr>
              <w:pStyle w:val="Default"/>
              <w:jc w:val="center"/>
              <w:rPr>
                <w:sz w:val="20"/>
                <w:szCs w:val="20"/>
              </w:rPr>
            </w:pPr>
            <w:r w:rsidRPr="00C03107">
              <w:rPr>
                <w:sz w:val="20"/>
                <w:szCs w:val="20"/>
              </w:rPr>
              <w:t>20</w:t>
            </w:r>
          </w:p>
        </w:tc>
        <w:tc>
          <w:tcPr>
            <w:tcW w:w="425" w:type="dxa"/>
            <w:vAlign w:val="center"/>
          </w:tcPr>
          <w:p w:rsidR="0029547A" w:rsidRPr="00C03107" w:rsidRDefault="0029547A" w:rsidP="00FE3C43">
            <w:pPr>
              <w:pStyle w:val="Default"/>
              <w:jc w:val="center"/>
              <w:rPr>
                <w:sz w:val="20"/>
                <w:szCs w:val="20"/>
              </w:rPr>
            </w:pPr>
            <w:r w:rsidRPr="00C03107">
              <w:rPr>
                <w:sz w:val="20"/>
                <w:szCs w:val="20"/>
              </w:rPr>
              <w:t>22</w:t>
            </w:r>
          </w:p>
        </w:tc>
        <w:tc>
          <w:tcPr>
            <w:tcW w:w="426" w:type="dxa"/>
            <w:vAlign w:val="center"/>
          </w:tcPr>
          <w:p w:rsidR="0029547A" w:rsidRPr="00C03107" w:rsidRDefault="0029547A" w:rsidP="00FE3C43">
            <w:pPr>
              <w:pStyle w:val="Default"/>
              <w:jc w:val="center"/>
              <w:rPr>
                <w:sz w:val="20"/>
                <w:szCs w:val="20"/>
              </w:rPr>
            </w:pPr>
            <w:r w:rsidRPr="00C03107">
              <w:rPr>
                <w:sz w:val="20"/>
                <w:szCs w:val="20"/>
              </w:rPr>
              <w:t>25</w:t>
            </w:r>
          </w:p>
        </w:tc>
        <w:tc>
          <w:tcPr>
            <w:tcW w:w="425" w:type="dxa"/>
            <w:vAlign w:val="center"/>
          </w:tcPr>
          <w:p w:rsidR="0029547A" w:rsidRPr="00C03107" w:rsidRDefault="0029547A" w:rsidP="00FE3C43">
            <w:pPr>
              <w:pStyle w:val="Default"/>
              <w:jc w:val="center"/>
              <w:rPr>
                <w:sz w:val="20"/>
                <w:szCs w:val="20"/>
              </w:rPr>
            </w:pPr>
            <w:r w:rsidRPr="00C03107">
              <w:rPr>
                <w:sz w:val="20"/>
                <w:szCs w:val="20"/>
              </w:rPr>
              <w:t>27</w:t>
            </w:r>
          </w:p>
        </w:tc>
        <w:tc>
          <w:tcPr>
            <w:tcW w:w="425" w:type="dxa"/>
            <w:vAlign w:val="center"/>
          </w:tcPr>
          <w:p w:rsidR="0029547A" w:rsidRPr="00C03107" w:rsidRDefault="0029547A" w:rsidP="00FE3C43">
            <w:pPr>
              <w:pStyle w:val="Default"/>
              <w:jc w:val="center"/>
              <w:rPr>
                <w:sz w:val="20"/>
                <w:szCs w:val="20"/>
              </w:rPr>
            </w:pPr>
            <w:r w:rsidRPr="00C03107">
              <w:rPr>
                <w:sz w:val="20"/>
                <w:szCs w:val="20"/>
              </w:rPr>
              <w:t>30</w:t>
            </w:r>
          </w:p>
        </w:tc>
      </w:tr>
      <w:tr w:rsidR="0029547A" w:rsidRPr="00CC35FD" w:rsidTr="0029547A">
        <w:trPr>
          <w:cantSplit/>
          <w:trHeight w:val="36"/>
        </w:trPr>
        <w:tc>
          <w:tcPr>
            <w:tcW w:w="1182" w:type="dxa"/>
            <w:vMerge/>
            <w:shd w:val="clear" w:color="auto" w:fill="F2F2F2" w:themeFill="background1" w:themeFillShade="F2"/>
          </w:tcPr>
          <w:p w:rsidR="0029547A" w:rsidRPr="00CC35FD" w:rsidRDefault="0029547A" w:rsidP="00FE3C43">
            <w:pPr>
              <w:pStyle w:val="Default"/>
              <w:rPr>
                <w:sz w:val="20"/>
                <w:szCs w:val="20"/>
              </w:rPr>
            </w:pPr>
          </w:p>
        </w:tc>
        <w:tc>
          <w:tcPr>
            <w:tcW w:w="1823" w:type="dxa"/>
            <w:vMerge/>
          </w:tcPr>
          <w:p w:rsidR="0029547A" w:rsidRPr="00CC35FD" w:rsidRDefault="0029547A" w:rsidP="00FE3C43">
            <w:pPr>
              <w:pStyle w:val="Default"/>
              <w:rPr>
                <w:sz w:val="20"/>
                <w:szCs w:val="20"/>
              </w:rPr>
            </w:pPr>
          </w:p>
        </w:tc>
        <w:tc>
          <w:tcPr>
            <w:tcW w:w="2126" w:type="dxa"/>
            <w:vMerge/>
          </w:tcPr>
          <w:p w:rsidR="0029547A" w:rsidRPr="00CC35FD" w:rsidRDefault="0029547A" w:rsidP="00FE3C43">
            <w:pPr>
              <w:pStyle w:val="Default"/>
              <w:rPr>
                <w:sz w:val="20"/>
                <w:szCs w:val="20"/>
              </w:rPr>
            </w:pPr>
          </w:p>
        </w:tc>
        <w:tc>
          <w:tcPr>
            <w:tcW w:w="851" w:type="dxa"/>
            <w:vAlign w:val="center"/>
          </w:tcPr>
          <w:p w:rsidR="0029547A" w:rsidRPr="00C03107" w:rsidRDefault="0029547A" w:rsidP="00FE3C43">
            <w:pPr>
              <w:pStyle w:val="Default"/>
              <w:jc w:val="center"/>
              <w:rPr>
                <w:sz w:val="20"/>
                <w:szCs w:val="20"/>
              </w:rPr>
            </w:pPr>
            <w:r w:rsidRPr="00C03107">
              <w:rPr>
                <w:sz w:val="20"/>
                <w:szCs w:val="20"/>
              </w:rPr>
              <w:t>1200</w:t>
            </w:r>
          </w:p>
        </w:tc>
        <w:tc>
          <w:tcPr>
            <w:tcW w:w="446" w:type="dxa"/>
            <w:vAlign w:val="center"/>
          </w:tcPr>
          <w:p w:rsidR="0029547A" w:rsidRPr="00C03107" w:rsidRDefault="0029547A" w:rsidP="00FE3C43">
            <w:pPr>
              <w:pStyle w:val="Default"/>
              <w:jc w:val="center"/>
              <w:rPr>
                <w:sz w:val="20"/>
                <w:szCs w:val="20"/>
              </w:rPr>
            </w:pPr>
            <w:r w:rsidRPr="00C03107">
              <w:rPr>
                <w:sz w:val="20"/>
                <w:szCs w:val="20"/>
              </w:rPr>
              <w:t>17</w:t>
            </w:r>
          </w:p>
        </w:tc>
        <w:tc>
          <w:tcPr>
            <w:tcW w:w="426" w:type="dxa"/>
            <w:vAlign w:val="center"/>
          </w:tcPr>
          <w:p w:rsidR="0029547A" w:rsidRPr="00C03107" w:rsidRDefault="0029547A" w:rsidP="00FE3C43">
            <w:pPr>
              <w:pStyle w:val="Default"/>
              <w:jc w:val="center"/>
              <w:rPr>
                <w:sz w:val="20"/>
                <w:szCs w:val="20"/>
              </w:rPr>
            </w:pPr>
            <w:r w:rsidRPr="00C03107">
              <w:rPr>
                <w:sz w:val="20"/>
                <w:szCs w:val="20"/>
              </w:rPr>
              <w:t>21</w:t>
            </w:r>
          </w:p>
        </w:tc>
        <w:tc>
          <w:tcPr>
            <w:tcW w:w="425" w:type="dxa"/>
            <w:vAlign w:val="center"/>
          </w:tcPr>
          <w:p w:rsidR="0029547A" w:rsidRPr="00C03107" w:rsidRDefault="0029547A" w:rsidP="00FE3C43">
            <w:pPr>
              <w:pStyle w:val="Default"/>
              <w:jc w:val="center"/>
              <w:rPr>
                <w:sz w:val="20"/>
                <w:szCs w:val="20"/>
              </w:rPr>
            </w:pPr>
            <w:r w:rsidRPr="00C03107">
              <w:rPr>
                <w:sz w:val="20"/>
                <w:szCs w:val="20"/>
              </w:rPr>
              <w:t>23</w:t>
            </w:r>
          </w:p>
        </w:tc>
        <w:tc>
          <w:tcPr>
            <w:tcW w:w="425" w:type="dxa"/>
            <w:vAlign w:val="center"/>
          </w:tcPr>
          <w:p w:rsidR="0029547A" w:rsidRPr="00C03107" w:rsidRDefault="0029547A" w:rsidP="00FE3C43">
            <w:pPr>
              <w:pStyle w:val="Default"/>
              <w:jc w:val="center"/>
              <w:rPr>
                <w:sz w:val="20"/>
                <w:szCs w:val="20"/>
              </w:rPr>
            </w:pPr>
            <w:r w:rsidRPr="00C03107">
              <w:rPr>
                <w:sz w:val="20"/>
                <w:szCs w:val="20"/>
              </w:rPr>
              <w:t>25</w:t>
            </w:r>
          </w:p>
        </w:tc>
        <w:tc>
          <w:tcPr>
            <w:tcW w:w="425" w:type="dxa"/>
            <w:vAlign w:val="center"/>
          </w:tcPr>
          <w:p w:rsidR="0029547A" w:rsidRPr="00C03107" w:rsidRDefault="0029547A" w:rsidP="00FE3C43">
            <w:pPr>
              <w:pStyle w:val="Default"/>
              <w:jc w:val="center"/>
              <w:rPr>
                <w:sz w:val="20"/>
                <w:szCs w:val="20"/>
              </w:rPr>
            </w:pPr>
            <w:r w:rsidRPr="00C03107">
              <w:rPr>
                <w:sz w:val="20"/>
                <w:szCs w:val="20"/>
              </w:rPr>
              <w:t>28</w:t>
            </w:r>
          </w:p>
        </w:tc>
        <w:tc>
          <w:tcPr>
            <w:tcW w:w="426" w:type="dxa"/>
            <w:vAlign w:val="center"/>
          </w:tcPr>
          <w:p w:rsidR="0029547A" w:rsidRPr="00C03107" w:rsidRDefault="0029547A" w:rsidP="00FE3C43">
            <w:pPr>
              <w:pStyle w:val="Default"/>
              <w:jc w:val="center"/>
              <w:rPr>
                <w:sz w:val="20"/>
                <w:szCs w:val="20"/>
              </w:rPr>
            </w:pPr>
            <w:r w:rsidRPr="00C03107">
              <w:rPr>
                <w:sz w:val="20"/>
                <w:szCs w:val="20"/>
              </w:rPr>
              <w:t>32</w:t>
            </w:r>
          </w:p>
        </w:tc>
        <w:tc>
          <w:tcPr>
            <w:tcW w:w="425" w:type="dxa"/>
            <w:vAlign w:val="center"/>
          </w:tcPr>
          <w:p w:rsidR="0029547A" w:rsidRPr="00C03107" w:rsidRDefault="0029547A" w:rsidP="00FE3C43">
            <w:pPr>
              <w:pStyle w:val="Default"/>
              <w:jc w:val="center"/>
              <w:rPr>
                <w:sz w:val="20"/>
                <w:szCs w:val="20"/>
              </w:rPr>
            </w:pPr>
            <w:r w:rsidRPr="00C03107">
              <w:rPr>
                <w:sz w:val="20"/>
                <w:szCs w:val="20"/>
              </w:rPr>
              <w:t>33</w:t>
            </w:r>
          </w:p>
        </w:tc>
        <w:tc>
          <w:tcPr>
            <w:tcW w:w="425" w:type="dxa"/>
            <w:vAlign w:val="center"/>
          </w:tcPr>
          <w:p w:rsidR="0029547A" w:rsidRPr="00C03107" w:rsidRDefault="0029547A" w:rsidP="00FE3C43">
            <w:pPr>
              <w:pStyle w:val="Default"/>
              <w:jc w:val="center"/>
              <w:rPr>
                <w:sz w:val="20"/>
                <w:szCs w:val="20"/>
              </w:rPr>
            </w:pPr>
            <w:r w:rsidRPr="00C03107">
              <w:rPr>
                <w:sz w:val="20"/>
                <w:szCs w:val="20"/>
              </w:rPr>
              <w:t>37</w:t>
            </w:r>
          </w:p>
        </w:tc>
      </w:tr>
      <w:tr w:rsidR="0029547A" w:rsidRPr="00CC35FD" w:rsidTr="0029547A">
        <w:trPr>
          <w:cantSplit/>
          <w:trHeight w:val="36"/>
        </w:trPr>
        <w:tc>
          <w:tcPr>
            <w:tcW w:w="1182" w:type="dxa"/>
            <w:vMerge/>
            <w:shd w:val="clear" w:color="auto" w:fill="F2F2F2" w:themeFill="background1" w:themeFillShade="F2"/>
          </w:tcPr>
          <w:p w:rsidR="0029547A" w:rsidRPr="00CC35FD" w:rsidRDefault="0029547A" w:rsidP="00FE3C43">
            <w:pPr>
              <w:pStyle w:val="Default"/>
              <w:rPr>
                <w:sz w:val="20"/>
                <w:szCs w:val="20"/>
              </w:rPr>
            </w:pPr>
          </w:p>
        </w:tc>
        <w:tc>
          <w:tcPr>
            <w:tcW w:w="1823" w:type="dxa"/>
            <w:vMerge/>
          </w:tcPr>
          <w:p w:rsidR="0029547A" w:rsidRPr="00CC35FD" w:rsidRDefault="0029547A" w:rsidP="00FE3C43">
            <w:pPr>
              <w:pStyle w:val="Default"/>
              <w:rPr>
                <w:sz w:val="20"/>
                <w:szCs w:val="20"/>
              </w:rPr>
            </w:pPr>
          </w:p>
        </w:tc>
        <w:tc>
          <w:tcPr>
            <w:tcW w:w="2126" w:type="dxa"/>
            <w:vMerge/>
          </w:tcPr>
          <w:p w:rsidR="0029547A" w:rsidRPr="00CC35FD" w:rsidRDefault="0029547A" w:rsidP="00FE3C43">
            <w:pPr>
              <w:pStyle w:val="Default"/>
              <w:rPr>
                <w:sz w:val="20"/>
                <w:szCs w:val="20"/>
              </w:rPr>
            </w:pPr>
          </w:p>
        </w:tc>
        <w:tc>
          <w:tcPr>
            <w:tcW w:w="851" w:type="dxa"/>
            <w:vAlign w:val="center"/>
          </w:tcPr>
          <w:p w:rsidR="0029547A" w:rsidRPr="00C03107" w:rsidRDefault="0029547A" w:rsidP="00FE3C43">
            <w:pPr>
              <w:pStyle w:val="Default"/>
              <w:jc w:val="center"/>
              <w:rPr>
                <w:sz w:val="20"/>
                <w:szCs w:val="20"/>
              </w:rPr>
            </w:pPr>
            <w:r w:rsidRPr="00C03107">
              <w:rPr>
                <w:sz w:val="20"/>
                <w:szCs w:val="20"/>
              </w:rPr>
              <w:t>1000</w:t>
            </w:r>
          </w:p>
        </w:tc>
        <w:tc>
          <w:tcPr>
            <w:tcW w:w="446" w:type="dxa"/>
            <w:vAlign w:val="center"/>
          </w:tcPr>
          <w:p w:rsidR="0029547A" w:rsidRPr="00C03107" w:rsidRDefault="0029547A" w:rsidP="00FE3C43">
            <w:pPr>
              <w:pStyle w:val="Default"/>
              <w:jc w:val="center"/>
              <w:rPr>
                <w:sz w:val="20"/>
                <w:szCs w:val="20"/>
              </w:rPr>
            </w:pPr>
            <w:r w:rsidRPr="00C03107">
              <w:rPr>
                <w:sz w:val="20"/>
                <w:szCs w:val="20"/>
              </w:rPr>
              <w:t>20</w:t>
            </w:r>
          </w:p>
        </w:tc>
        <w:tc>
          <w:tcPr>
            <w:tcW w:w="426" w:type="dxa"/>
            <w:vAlign w:val="center"/>
          </w:tcPr>
          <w:p w:rsidR="0029547A" w:rsidRPr="00C03107" w:rsidRDefault="0029547A" w:rsidP="00FE3C43">
            <w:pPr>
              <w:pStyle w:val="Default"/>
              <w:jc w:val="center"/>
              <w:rPr>
                <w:sz w:val="20"/>
                <w:szCs w:val="20"/>
              </w:rPr>
            </w:pPr>
            <w:r w:rsidRPr="00C03107">
              <w:rPr>
                <w:sz w:val="20"/>
                <w:szCs w:val="20"/>
              </w:rPr>
              <w:t>24</w:t>
            </w:r>
          </w:p>
        </w:tc>
        <w:tc>
          <w:tcPr>
            <w:tcW w:w="425" w:type="dxa"/>
            <w:vAlign w:val="center"/>
          </w:tcPr>
          <w:p w:rsidR="0029547A" w:rsidRPr="00C03107" w:rsidRDefault="0029547A" w:rsidP="00FE3C43">
            <w:pPr>
              <w:pStyle w:val="Default"/>
              <w:jc w:val="center"/>
              <w:rPr>
                <w:sz w:val="20"/>
                <w:szCs w:val="20"/>
              </w:rPr>
            </w:pPr>
            <w:r w:rsidRPr="00C03107">
              <w:rPr>
                <w:sz w:val="20"/>
                <w:szCs w:val="20"/>
              </w:rPr>
              <w:t>28</w:t>
            </w:r>
          </w:p>
        </w:tc>
        <w:tc>
          <w:tcPr>
            <w:tcW w:w="425" w:type="dxa"/>
            <w:vAlign w:val="center"/>
          </w:tcPr>
          <w:p w:rsidR="0029547A" w:rsidRPr="00C03107" w:rsidRDefault="0029547A" w:rsidP="00FE3C43">
            <w:pPr>
              <w:pStyle w:val="Default"/>
              <w:jc w:val="center"/>
              <w:rPr>
                <w:sz w:val="20"/>
                <w:szCs w:val="20"/>
              </w:rPr>
            </w:pPr>
            <w:r w:rsidRPr="00C03107">
              <w:rPr>
                <w:sz w:val="20"/>
                <w:szCs w:val="20"/>
              </w:rPr>
              <w:t>30</w:t>
            </w:r>
          </w:p>
        </w:tc>
        <w:tc>
          <w:tcPr>
            <w:tcW w:w="425" w:type="dxa"/>
            <w:vAlign w:val="center"/>
          </w:tcPr>
          <w:p w:rsidR="0029547A" w:rsidRPr="00C03107" w:rsidRDefault="0029547A" w:rsidP="00FE3C43">
            <w:pPr>
              <w:pStyle w:val="Default"/>
              <w:jc w:val="center"/>
              <w:rPr>
                <w:sz w:val="20"/>
                <w:szCs w:val="20"/>
              </w:rPr>
            </w:pPr>
            <w:r w:rsidRPr="00C03107">
              <w:rPr>
                <w:sz w:val="20"/>
                <w:szCs w:val="20"/>
              </w:rPr>
              <w:t>32</w:t>
            </w:r>
          </w:p>
        </w:tc>
        <w:tc>
          <w:tcPr>
            <w:tcW w:w="426" w:type="dxa"/>
            <w:vAlign w:val="center"/>
          </w:tcPr>
          <w:p w:rsidR="0029547A" w:rsidRPr="00C03107" w:rsidRDefault="0029547A" w:rsidP="00FE3C43">
            <w:pPr>
              <w:pStyle w:val="Default"/>
              <w:jc w:val="center"/>
              <w:rPr>
                <w:sz w:val="20"/>
                <w:szCs w:val="20"/>
              </w:rPr>
            </w:pPr>
            <w:r w:rsidRPr="00C03107">
              <w:rPr>
                <w:sz w:val="20"/>
                <w:szCs w:val="20"/>
              </w:rPr>
              <w:t>35</w:t>
            </w:r>
          </w:p>
        </w:tc>
        <w:tc>
          <w:tcPr>
            <w:tcW w:w="425" w:type="dxa"/>
            <w:vAlign w:val="center"/>
          </w:tcPr>
          <w:p w:rsidR="0029547A" w:rsidRPr="00C03107" w:rsidRDefault="0029547A" w:rsidP="00FE3C43">
            <w:pPr>
              <w:pStyle w:val="Default"/>
              <w:jc w:val="center"/>
              <w:rPr>
                <w:sz w:val="20"/>
                <w:szCs w:val="20"/>
              </w:rPr>
            </w:pPr>
            <w:r w:rsidRPr="00C03107">
              <w:rPr>
                <w:sz w:val="20"/>
                <w:szCs w:val="20"/>
              </w:rPr>
              <w:t>38</w:t>
            </w:r>
          </w:p>
        </w:tc>
        <w:tc>
          <w:tcPr>
            <w:tcW w:w="425" w:type="dxa"/>
            <w:vAlign w:val="center"/>
          </w:tcPr>
          <w:p w:rsidR="0029547A" w:rsidRPr="00C03107" w:rsidRDefault="0029547A" w:rsidP="00FE3C43">
            <w:pPr>
              <w:pStyle w:val="Default"/>
              <w:jc w:val="center"/>
              <w:rPr>
                <w:sz w:val="20"/>
                <w:szCs w:val="20"/>
              </w:rPr>
            </w:pPr>
            <w:r w:rsidRPr="00C03107">
              <w:rPr>
                <w:sz w:val="20"/>
                <w:szCs w:val="20"/>
              </w:rPr>
              <w:t>44</w:t>
            </w:r>
          </w:p>
        </w:tc>
      </w:tr>
      <w:tr w:rsidR="0029547A" w:rsidRPr="00CC35FD" w:rsidTr="0029547A">
        <w:trPr>
          <w:cantSplit/>
          <w:trHeight w:val="36"/>
        </w:trPr>
        <w:tc>
          <w:tcPr>
            <w:tcW w:w="1182" w:type="dxa"/>
            <w:vMerge/>
            <w:shd w:val="clear" w:color="auto" w:fill="F2F2F2" w:themeFill="background1" w:themeFillShade="F2"/>
          </w:tcPr>
          <w:p w:rsidR="0029547A" w:rsidRPr="00CC35FD" w:rsidRDefault="0029547A" w:rsidP="00FE3C43">
            <w:pPr>
              <w:pStyle w:val="Default"/>
              <w:rPr>
                <w:sz w:val="20"/>
                <w:szCs w:val="20"/>
              </w:rPr>
            </w:pPr>
          </w:p>
        </w:tc>
        <w:tc>
          <w:tcPr>
            <w:tcW w:w="1823" w:type="dxa"/>
            <w:vMerge/>
          </w:tcPr>
          <w:p w:rsidR="0029547A" w:rsidRPr="00CC35FD" w:rsidRDefault="0029547A" w:rsidP="00FE3C43">
            <w:pPr>
              <w:pStyle w:val="Default"/>
              <w:rPr>
                <w:sz w:val="20"/>
                <w:szCs w:val="20"/>
              </w:rPr>
            </w:pPr>
          </w:p>
        </w:tc>
        <w:tc>
          <w:tcPr>
            <w:tcW w:w="2126" w:type="dxa"/>
            <w:vMerge/>
          </w:tcPr>
          <w:p w:rsidR="0029547A" w:rsidRPr="00CC35FD" w:rsidRDefault="0029547A" w:rsidP="00FE3C43">
            <w:pPr>
              <w:pStyle w:val="Default"/>
              <w:rPr>
                <w:sz w:val="20"/>
                <w:szCs w:val="20"/>
              </w:rPr>
            </w:pPr>
          </w:p>
        </w:tc>
        <w:tc>
          <w:tcPr>
            <w:tcW w:w="851" w:type="dxa"/>
            <w:vAlign w:val="center"/>
          </w:tcPr>
          <w:p w:rsidR="0029547A" w:rsidRPr="00C03107" w:rsidRDefault="0029547A" w:rsidP="00FE3C43">
            <w:pPr>
              <w:pStyle w:val="Default"/>
              <w:jc w:val="center"/>
              <w:rPr>
                <w:sz w:val="20"/>
                <w:szCs w:val="20"/>
              </w:rPr>
            </w:pPr>
            <w:r w:rsidRPr="00C03107">
              <w:rPr>
                <w:sz w:val="20"/>
                <w:szCs w:val="20"/>
              </w:rPr>
              <w:t>800</w:t>
            </w:r>
          </w:p>
        </w:tc>
        <w:tc>
          <w:tcPr>
            <w:tcW w:w="446" w:type="dxa"/>
            <w:vAlign w:val="center"/>
          </w:tcPr>
          <w:p w:rsidR="0029547A" w:rsidRPr="00C03107" w:rsidRDefault="0029547A" w:rsidP="00FE3C43">
            <w:pPr>
              <w:pStyle w:val="Default"/>
              <w:jc w:val="center"/>
              <w:rPr>
                <w:sz w:val="20"/>
                <w:szCs w:val="20"/>
              </w:rPr>
            </w:pPr>
            <w:r w:rsidRPr="00C03107">
              <w:rPr>
                <w:sz w:val="20"/>
                <w:szCs w:val="20"/>
              </w:rPr>
              <w:t>25</w:t>
            </w:r>
          </w:p>
        </w:tc>
        <w:tc>
          <w:tcPr>
            <w:tcW w:w="426" w:type="dxa"/>
            <w:vAlign w:val="center"/>
          </w:tcPr>
          <w:p w:rsidR="0029547A" w:rsidRPr="00C03107" w:rsidRDefault="0029547A" w:rsidP="00FE3C43">
            <w:pPr>
              <w:pStyle w:val="Default"/>
              <w:jc w:val="center"/>
              <w:rPr>
                <w:sz w:val="20"/>
                <w:szCs w:val="20"/>
              </w:rPr>
            </w:pPr>
            <w:r w:rsidRPr="00C03107">
              <w:rPr>
                <w:sz w:val="20"/>
                <w:szCs w:val="20"/>
              </w:rPr>
              <w:t>30</w:t>
            </w:r>
          </w:p>
        </w:tc>
        <w:tc>
          <w:tcPr>
            <w:tcW w:w="425" w:type="dxa"/>
            <w:vAlign w:val="center"/>
          </w:tcPr>
          <w:p w:rsidR="0029547A" w:rsidRPr="00C03107" w:rsidRDefault="0029547A" w:rsidP="00FE3C43">
            <w:pPr>
              <w:pStyle w:val="Default"/>
              <w:jc w:val="center"/>
              <w:rPr>
                <w:sz w:val="20"/>
                <w:szCs w:val="20"/>
              </w:rPr>
            </w:pPr>
            <w:r w:rsidRPr="00C03107">
              <w:rPr>
                <w:sz w:val="20"/>
                <w:szCs w:val="20"/>
              </w:rPr>
              <w:t>33</w:t>
            </w:r>
          </w:p>
        </w:tc>
        <w:tc>
          <w:tcPr>
            <w:tcW w:w="425" w:type="dxa"/>
            <w:vAlign w:val="center"/>
          </w:tcPr>
          <w:p w:rsidR="0029547A" w:rsidRPr="00C03107" w:rsidRDefault="0029547A" w:rsidP="00FE3C43">
            <w:pPr>
              <w:pStyle w:val="Default"/>
              <w:jc w:val="center"/>
              <w:rPr>
                <w:sz w:val="20"/>
                <w:szCs w:val="20"/>
              </w:rPr>
            </w:pPr>
            <w:r w:rsidRPr="00C03107">
              <w:rPr>
                <w:sz w:val="20"/>
                <w:szCs w:val="20"/>
              </w:rPr>
              <w:t>35</w:t>
            </w:r>
          </w:p>
        </w:tc>
        <w:tc>
          <w:tcPr>
            <w:tcW w:w="425" w:type="dxa"/>
            <w:vAlign w:val="center"/>
          </w:tcPr>
          <w:p w:rsidR="0029547A" w:rsidRPr="00C03107" w:rsidRDefault="0029547A" w:rsidP="00FE3C43">
            <w:pPr>
              <w:pStyle w:val="Default"/>
              <w:jc w:val="center"/>
              <w:rPr>
                <w:sz w:val="20"/>
                <w:szCs w:val="20"/>
              </w:rPr>
            </w:pPr>
            <w:r w:rsidRPr="00C03107">
              <w:rPr>
                <w:sz w:val="20"/>
                <w:szCs w:val="20"/>
              </w:rPr>
              <w:t>38</w:t>
            </w:r>
          </w:p>
        </w:tc>
        <w:tc>
          <w:tcPr>
            <w:tcW w:w="426" w:type="dxa"/>
            <w:vAlign w:val="center"/>
          </w:tcPr>
          <w:p w:rsidR="0029547A" w:rsidRPr="00C03107" w:rsidRDefault="0029547A" w:rsidP="00FE3C43">
            <w:pPr>
              <w:pStyle w:val="Default"/>
              <w:jc w:val="center"/>
              <w:rPr>
                <w:sz w:val="20"/>
                <w:szCs w:val="20"/>
              </w:rPr>
            </w:pPr>
            <w:r w:rsidRPr="00C03107">
              <w:rPr>
                <w:sz w:val="20"/>
                <w:szCs w:val="20"/>
              </w:rPr>
              <w:t>42</w:t>
            </w:r>
          </w:p>
        </w:tc>
        <w:tc>
          <w:tcPr>
            <w:tcW w:w="425" w:type="dxa"/>
            <w:vAlign w:val="center"/>
          </w:tcPr>
          <w:p w:rsidR="0029547A" w:rsidRPr="00C03107" w:rsidRDefault="0029547A" w:rsidP="00FE3C43">
            <w:pPr>
              <w:pStyle w:val="Default"/>
              <w:jc w:val="center"/>
              <w:rPr>
                <w:sz w:val="20"/>
                <w:szCs w:val="20"/>
              </w:rPr>
            </w:pPr>
            <w:r w:rsidRPr="00C03107">
              <w:rPr>
                <w:sz w:val="20"/>
                <w:szCs w:val="20"/>
              </w:rPr>
              <w:t>45</w:t>
            </w:r>
          </w:p>
        </w:tc>
        <w:tc>
          <w:tcPr>
            <w:tcW w:w="425" w:type="dxa"/>
            <w:vAlign w:val="center"/>
          </w:tcPr>
          <w:p w:rsidR="0029547A" w:rsidRPr="00C03107" w:rsidRDefault="0029547A" w:rsidP="00FE3C43">
            <w:pPr>
              <w:pStyle w:val="Default"/>
              <w:jc w:val="center"/>
              <w:rPr>
                <w:sz w:val="20"/>
                <w:szCs w:val="20"/>
              </w:rPr>
            </w:pPr>
            <w:r w:rsidRPr="00C03107">
              <w:rPr>
                <w:sz w:val="20"/>
                <w:szCs w:val="20"/>
              </w:rPr>
              <w:t>50</w:t>
            </w:r>
          </w:p>
        </w:tc>
      </w:tr>
      <w:tr w:rsidR="0029547A" w:rsidRPr="00CC35FD" w:rsidTr="0029547A">
        <w:trPr>
          <w:cantSplit/>
          <w:trHeight w:val="36"/>
        </w:trPr>
        <w:tc>
          <w:tcPr>
            <w:tcW w:w="1182" w:type="dxa"/>
            <w:vMerge/>
            <w:shd w:val="clear" w:color="auto" w:fill="F2F2F2" w:themeFill="background1" w:themeFillShade="F2"/>
          </w:tcPr>
          <w:p w:rsidR="0029547A" w:rsidRPr="00CC35FD" w:rsidRDefault="0029547A" w:rsidP="00FE3C43">
            <w:pPr>
              <w:pStyle w:val="Default"/>
              <w:rPr>
                <w:sz w:val="20"/>
                <w:szCs w:val="20"/>
              </w:rPr>
            </w:pPr>
          </w:p>
        </w:tc>
        <w:tc>
          <w:tcPr>
            <w:tcW w:w="1823" w:type="dxa"/>
            <w:vMerge/>
          </w:tcPr>
          <w:p w:rsidR="0029547A" w:rsidRPr="00CC35FD" w:rsidRDefault="0029547A" w:rsidP="00FE3C43">
            <w:pPr>
              <w:pStyle w:val="Default"/>
              <w:rPr>
                <w:sz w:val="20"/>
                <w:szCs w:val="20"/>
              </w:rPr>
            </w:pPr>
          </w:p>
        </w:tc>
        <w:tc>
          <w:tcPr>
            <w:tcW w:w="2126" w:type="dxa"/>
            <w:vMerge/>
          </w:tcPr>
          <w:p w:rsidR="0029547A" w:rsidRPr="00CC35FD" w:rsidRDefault="0029547A" w:rsidP="00FE3C43">
            <w:pPr>
              <w:pStyle w:val="Default"/>
              <w:rPr>
                <w:sz w:val="20"/>
                <w:szCs w:val="20"/>
              </w:rPr>
            </w:pPr>
          </w:p>
        </w:tc>
        <w:tc>
          <w:tcPr>
            <w:tcW w:w="851" w:type="dxa"/>
            <w:vAlign w:val="center"/>
          </w:tcPr>
          <w:p w:rsidR="0029547A" w:rsidRPr="00C03107" w:rsidRDefault="0029547A" w:rsidP="00FE3C43">
            <w:pPr>
              <w:pStyle w:val="Default"/>
              <w:jc w:val="center"/>
              <w:rPr>
                <w:sz w:val="20"/>
                <w:szCs w:val="20"/>
              </w:rPr>
            </w:pPr>
            <w:r w:rsidRPr="00C03107">
              <w:rPr>
                <w:sz w:val="20"/>
                <w:szCs w:val="20"/>
              </w:rPr>
              <w:t>600</w:t>
            </w:r>
          </w:p>
        </w:tc>
        <w:tc>
          <w:tcPr>
            <w:tcW w:w="446" w:type="dxa"/>
            <w:vAlign w:val="center"/>
          </w:tcPr>
          <w:p w:rsidR="0029547A" w:rsidRPr="00C03107" w:rsidRDefault="0029547A" w:rsidP="00FE3C43">
            <w:pPr>
              <w:pStyle w:val="Default"/>
              <w:jc w:val="center"/>
              <w:rPr>
                <w:sz w:val="20"/>
                <w:szCs w:val="20"/>
              </w:rPr>
            </w:pPr>
            <w:r w:rsidRPr="00C03107">
              <w:rPr>
                <w:sz w:val="20"/>
                <w:szCs w:val="20"/>
              </w:rPr>
              <w:t>30</w:t>
            </w:r>
          </w:p>
        </w:tc>
        <w:tc>
          <w:tcPr>
            <w:tcW w:w="426" w:type="dxa"/>
            <w:vAlign w:val="center"/>
          </w:tcPr>
          <w:p w:rsidR="0029547A" w:rsidRPr="00C03107" w:rsidRDefault="0029547A" w:rsidP="00FE3C43">
            <w:pPr>
              <w:pStyle w:val="Default"/>
              <w:jc w:val="center"/>
              <w:rPr>
                <w:sz w:val="20"/>
                <w:szCs w:val="20"/>
              </w:rPr>
            </w:pPr>
            <w:r w:rsidRPr="00C03107">
              <w:rPr>
                <w:sz w:val="20"/>
                <w:szCs w:val="20"/>
              </w:rPr>
              <w:t>33</w:t>
            </w:r>
          </w:p>
        </w:tc>
        <w:tc>
          <w:tcPr>
            <w:tcW w:w="425" w:type="dxa"/>
            <w:vAlign w:val="center"/>
          </w:tcPr>
          <w:p w:rsidR="0029547A" w:rsidRPr="00C03107" w:rsidRDefault="0029547A" w:rsidP="00FE3C43">
            <w:pPr>
              <w:pStyle w:val="Default"/>
              <w:jc w:val="center"/>
              <w:rPr>
                <w:sz w:val="20"/>
                <w:szCs w:val="20"/>
              </w:rPr>
            </w:pPr>
            <w:r w:rsidRPr="00C03107">
              <w:rPr>
                <w:sz w:val="20"/>
                <w:szCs w:val="20"/>
              </w:rPr>
              <w:t>40</w:t>
            </w:r>
          </w:p>
        </w:tc>
        <w:tc>
          <w:tcPr>
            <w:tcW w:w="425" w:type="dxa"/>
            <w:vAlign w:val="center"/>
          </w:tcPr>
          <w:p w:rsidR="0029547A" w:rsidRPr="00C03107" w:rsidRDefault="0029547A" w:rsidP="00FE3C43">
            <w:pPr>
              <w:pStyle w:val="Default"/>
              <w:jc w:val="center"/>
              <w:rPr>
                <w:sz w:val="20"/>
                <w:szCs w:val="20"/>
              </w:rPr>
            </w:pPr>
            <w:r w:rsidRPr="00C03107">
              <w:rPr>
                <w:sz w:val="20"/>
                <w:szCs w:val="20"/>
              </w:rPr>
              <w:t>41</w:t>
            </w:r>
          </w:p>
        </w:tc>
        <w:tc>
          <w:tcPr>
            <w:tcW w:w="425" w:type="dxa"/>
            <w:vAlign w:val="center"/>
          </w:tcPr>
          <w:p w:rsidR="0029547A" w:rsidRPr="00C03107" w:rsidRDefault="0029547A" w:rsidP="00FE3C43">
            <w:pPr>
              <w:pStyle w:val="Default"/>
              <w:jc w:val="center"/>
              <w:rPr>
                <w:sz w:val="20"/>
                <w:szCs w:val="20"/>
              </w:rPr>
            </w:pPr>
            <w:r w:rsidRPr="00C03107">
              <w:rPr>
                <w:sz w:val="20"/>
                <w:szCs w:val="20"/>
              </w:rPr>
              <w:t>44</w:t>
            </w:r>
          </w:p>
        </w:tc>
        <w:tc>
          <w:tcPr>
            <w:tcW w:w="426" w:type="dxa"/>
            <w:vAlign w:val="center"/>
          </w:tcPr>
          <w:p w:rsidR="0029547A" w:rsidRPr="00C03107" w:rsidRDefault="0029547A" w:rsidP="00FE3C43">
            <w:pPr>
              <w:pStyle w:val="Default"/>
              <w:jc w:val="center"/>
              <w:rPr>
                <w:sz w:val="20"/>
                <w:szCs w:val="20"/>
              </w:rPr>
            </w:pPr>
            <w:r w:rsidRPr="00C03107">
              <w:rPr>
                <w:sz w:val="20"/>
                <w:szCs w:val="20"/>
              </w:rPr>
              <w:t>48</w:t>
            </w:r>
          </w:p>
        </w:tc>
        <w:tc>
          <w:tcPr>
            <w:tcW w:w="425" w:type="dxa"/>
            <w:vAlign w:val="center"/>
          </w:tcPr>
          <w:p w:rsidR="0029547A" w:rsidRPr="00C03107" w:rsidRDefault="0029547A" w:rsidP="00FE3C43">
            <w:pPr>
              <w:pStyle w:val="Default"/>
              <w:jc w:val="center"/>
              <w:rPr>
                <w:sz w:val="20"/>
                <w:szCs w:val="20"/>
              </w:rPr>
            </w:pPr>
            <w:r w:rsidRPr="00C03107">
              <w:rPr>
                <w:sz w:val="20"/>
                <w:szCs w:val="20"/>
              </w:rPr>
              <w:t>50</w:t>
            </w:r>
          </w:p>
        </w:tc>
        <w:tc>
          <w:tcPr>
            <w:tcW w:w="425" w:type="dxa"/>
            <w:vAlign w:val="center"/>
          </w:tcPr>
          <w:p w:rsidR="0029547A" w:rsidRPr="00C03107" w:rsidRDefault="0029547A" w:rsidP="00FE3C43">
            <w:pPr>
              <w:pStyle w:val="Default"/>
              <w:jc w:val="center"/>
              <w:rPr>
                <w:sz w:val="20"/>
                <w:szCs w:val="20"/>
              </w:rPr>
            </w:pPr>
            <w:r w:rsidRPr="00C03107">
              <w:rPr>
                <w:sz w:val="20"/>
                <w:szCs w:val="20"/>
              </w:rPr>
              <w:t>60</w:t>
            </w:r>
          </w:p>
        </w:tc>
      </w:tr>
      <w:tr w:rsidR="0029547A" w:rsidRPr="00CC35FD" w:rsidTr="0029547A">
        <w:trPr>
          <w:cantSplit/>
          <w:trHeight w:val="36"/>
        </w:trPr>
        <w:tc>
          <w:tcPr>
            <w:tcW w:w="1182" w:type="dxa"/>
            <w:vMerge/>
            <w:shd w:val="clear" w:color="auto" w:fill="F2F2F2" w:themeFill="background1" w:themeFillShade="F2"/>
          </w:tcPr>
          <w:p w:rsidR="0029547A" w:rsidRPr="00CC35FD" w:rsidRDefault="0029547A" w:rsidP="00FE3C43">
            <w:pPr>
              <w:pStyle w:val="Default"/>
              <w:rPr>
                <w:sz w:val="20"/>
                <w:szCs w:val="20"/>
              </w:rPr>
            </w:pPr>
          </w:p>
        </w:tc>
        <w:tc>
          <w:tcPr>
            <w:tcW w:w="1823" w:type="dxa"/>
            <w:vMerge/>
          </w:tcPr>
          <w:p w:rsidR="0029547A" w:rsidRPr="00CC35FD" w:rsidRDefault="0029547A" w:rsidP="00FE3C43">
            <w:pPr>
              <w:pStyle w:val="Default"/>
              <w:rPr>
                <w:sz w:val="20"/>
                <w:szCs w:val="20"/>
              </w:rPr>
            </w:pPr>
          </w:p>
        </w:tc>
        <w:tc>
          <w:tcPr>
            <w:tcW w:w="2126" w:type="dxa"/>
            <w:vMerge/>
          </w:tcPr>
          <w:p w:rsidR="0029547A" w:rsidRPr="00CC35FD" w:rsidRDefault="0029547A" w:rsidP="00FE3C43">
            <w:pPr>
              <w:pStyle w:val="Default"/>
              <w:rPr>
                <w:sz w:val="20"/>
                <w:szCs w:val="20"/>
              </w:rPr>
            </w:pPr>
          </w:p>
        </w:tc>
        <w:tc>
          <w:tcPr>
            <w:tcW w:w="851" w:type="dxa"/>
            <w:vAlign w:val="center"/>
          </w:tcPr>
          <w:p w:rsidR="0029547A" w:rsidRPr="00C03107" w:rsidRDefault="0029547A" w:rsidP="00FE3C43">
            <w:pPr>
              <w:pStyle w:val="Default"/>
              <w:jc w:val="center"/>
              <w:rPr>
                <w:sz w:val="20"/>
                <w:szCs w:val="20"/>
              </w:rPr>
            </w:pPr>
            <w:r w:rsidRPr="00C03107">
              <w:rPr>
                <w:sz w:val="20"/>
                <w:szCs w:val="20"/>
              </w:rPr>
              <w:t>400</w:t>
            </w:r>
          </w:p>
        </w:tc>
        <w:tc>
          <w:tcPr>
            <w:tcW w:w="446" w:type="dxa"/>
            <w:vAlign w:val="center"/>
          </w:tcPr>
          <w:p w:rsidR="0029547A" w:rsidRPr="00C03107" w:rsidRDefault="0029547A" w:rsidP="00FE3C43">
            <w:pPr>
              <w:pStyle w:val="Default"/>
              <w:jc w:val="center"/>
              <w:rPr>
                <w:sz w:val="20"/>
                <w:szCs w:val="20"/>
              </w:rPr>
            </w:pPr>
            <w:r w:rsidRPr="00C03107">
              <w:rPr>
                <w:sz w:val="20"/>
                <w:szCs w:val="20"/>
              </w:rPr>
              <w:t>35</w:t>
            </w:r>
          </w:p>
        </w:tc>
        <w:tc>
          <w:tcPr>
            <w:tcW w:w="426" w:type="dxa"/>
            <w:vAlign w:val="center"/>
          </w:tcPr>
          <w:p w:rsidR="0029547A" w:rsidRPr="00C03107" w:rsidRDefault="0029547A" w:rsidP="00FE3C43">
            <w:pPr>
              <w:pStyle w:val="Default"/>
              <w:jc w:val="center"/>
              <w:rPr>
                <w:sz w:val="20"/>
                <w:szCs w:val="20"/>
              </w:rPr>
            </w:pPr>
            <w:r w:rsidRPr="00C03107">
              <w:rPr>
                <w:sz w:val="20"/>
                <w:szCs w:val="20"/>
              </w:rPr>
              <w:t>40</w:t>
            </w:r>
          </w:p>
        </w:tc>
        <w:tc>
          <w:tcPr>
            <w:tcW w:w="425" w:type="dxa"/>
            <w:vAlign w:val="center"/>
          </w:tcPr>
          <w:p w:rsidR="0029547A" w:rsidRPr="00C03107" w:rsidRDefault="0029547A" w:rsidP="00FE3C43">
            <w:pPr>
              <w:pStyle w:val="Default"/>
              <w:jc w:val="center"/>
              <w:rPr>
                <w:sz w:val="20"/>
                <w:szCs w:val="20"/>
              </w:rPr>
            </w:pPr>
            <w:r w:rsidRPr="00C03107">
              <w:rPr>
                <w:sz w:val="20"/>
                <w:szCs w:val="20"/>
              </w:rPr>
              <w:t>44</w:t>
            </w:r>
          </w:p>
        </w:tc>
        <w:tc>
          <w:tcPr>
            <w:tcW w:w="425" w:type="dxa"/>
            <w:vAlign w:val="center"/>
          </w:tcPr>
          <w:p w:rsidR="0029547A" w:rsidRPr="00C03107" w:rsidRDefault="0029547A" w:rsidP="00FE3C43">
            <w:pPr>
              <w:pStyle w:val="Default"/>
              <w:jc w:val="center"/>
              <w:rPr>
                <w:sz w:val="20"/>
                <w:szCs w:val="20"/>
              </w:rPr>
            </w:pPr>
            <w:r w:rsidRPr="00C03107">
              <w:rPr>
                <w:sz w:val="20"/>
                <w:szCs w:val="20"/>
              </w:rPr>
              <w:t>45</w:t>
            </w:r>
          </w:p>
        </w:tc>
        <w:tc>
          <w:tcPr>
            <w:tcW w:w="425" w:type="dxa"/>
            <w:vAlign w:val="center"/>
          </w:tcPr>
          <w:p w:rsidR="0029547A" w:rsidRPr="00C03107" w:rsidRDefault="0029547A" w:rsidP="00FE3C43">
            <w:pPr>
              <w:pStyle w:val="Default"/>
              <w:jc w:val="center"/>
              <w:rPr>
                <w:sz w:val="20"/>
                <w:szCs w:val="20"/>
              </w:rPr>
            </w:pPr>
            <w:r w:rsidRPr="00C03107">
              <w:rPr>
                <w:sz w:val="20"/>
                <w:szCs w:val="20"/>
              </w:rPr>
              <w:t>50</w:t>
            </w:r>
          </w:p>
        </w:tc>
        <w:tc>
          <w:tcPr>
            <w:tcW w:w="426" w:type="dxa"/>
            <w:vAlign w:val="center"/>
          </w:tcPr>
          <w:p w:rsidR="0029547A" w:rsidRPr="00C03107" w:rsidRDefault="0029547A" w:rsidP="00FE3C43">
            <w:pPr>
              <w:pStyle w:val="Default"/>
              <w:jc w:val="center"/>
              <w:rPr>
                <w:sz w:val="20"/>
                <w:szCs w:val="20"/>
              </w:rPr>
            </w:pPr>
            <w:r w:rsidRPr="00C03107">
              <w:rPr>
                <w:sz w:val="20"/>
                <w:szCs w:val="20"/>
              </w:rPr>
              <w:t>54</w:t>
            </w:r>
          </w:p>
        </w:tc>
        <w:tc>
          <w:tcPr>
            <w:tcW w:w="425" w:type="dxa"/>
            <w:vAlign w:val="center"/>
          </w:tcPr>
          <w:p w:rsidR="0029547A" w:rsidRPr="00C03107" w:rsidRDefault="0029547A" w:rsidP="00FE3C43">
            <w:pPr>
              <w:pStyle w:val="Default"/>
              <w:jc w:val="center"/>
              <w:rPr>
                <w:sz w:val="20"/>
                <w:szCs w:val="20"/>
              </w:rPr>
            </w:pPr>
            <w:r w:rsidRPr="00C03107">
              <w:rPr>
                <w:sz w:val="20"/>
                <w:szCs w:val="20"/>
              </w:rPr>
              <w:t>56</w:t>
            </w:r>
          </w:p>
        </w:tc>
        <w:tc>
          <w:tcPr>
            <w:tcW w:w="425" w:type="dxa"/>
            <w:vAlign w:val="center"/>
          </w:tcPr>
          <w:p w:rsidR="0029547A" w:rsidRPr="00C03107" w:rsidRDefault="0029547A" w:rsidP="00FE3C43">
            <w:pPr>
              <w:pStyle w:val="Default"/>
              <w:jc w:val="center"/>
              <w:rPr>
                <w:sz w:val="20"/>
                <w:szCs w:val="20"/>
              </w:rPr>
            </w:pPr>
            <w:r w:rsidRPr="00C03107">
              <w:rPr>
                <w:sz w:val="20"/>
                <w:szCs w:val="20"/>
              </w:rPr>
              <w:t>65</w:t>
            </w:r>
          </w:p>
        </w:tc>
      </w:tr>
      <w:tr w:rsidR="0029547A" w:rsidRPr="00CC35FD" w:rsidTr="0029547A">
        <w:trPr>
          <w:cantSplit/>
          <w:trHeight w:val="36"/>
        </w:trPr>
        <w:tc>
          <w:tcPr>
            <w:tcW w:w="1182" w:type="dxa"/>
            <w:vMerge/>
            <w:shd w:val="clear" w:color="auto" w:fill="F2F2F2" w:themeFill="background1" w:themeFillShade="F2"/>
          </w:tcPr>
          <w:p w:rsidR="0029547A" w:rsidRPr="00CC35FD" w:rsidRDefault="0029547A" w:rsidP="00FE3C43">
            <w:pPr>
              <w:pStyle w:val="Default"/>
              <w:rPr>
                <w:sz w:val="20"/>
                <w:szCs w:val="20"/>
              </w:rPr>
            </w:pPr>
          </w:p>
        </w:tc>
        <w:tc>
          <w:tcPr>
            <w:tcW w:w="1823" w:type="dxa"/>
            <w:vMerge/>
          </w:tcPr>
          <w:p w:rsidR="0029547A" w:rsidRPr="00CC35FD" w:rsidRDefault="0029547A" w:rsidP="00FE3C43">
            <w:pPr>
              <w:pStyle w:val="Default"/>
              <w:rPr>
                <w:sz w:val="20"/>
                <w:szCs w:val="20"/>
              </w:rPr>
            </w:pPr>
          </w:p>
        </w:tc>
        <w:tc>
          <w:tcPr>
            <w:tcW w:w="2126" w:type="dxa"/>
            <w:vMerge/>
          </w:tcPr>
          <w:p w:rsidR="0029547A" w:rsidRPr="00CC35FD" w:rsidRDefault="0029547A" w:rsidP="00FE3C43">
            <w:pPr>
              <w:pStyle w:val="Default"/>
              <w:rPr>
                <w:sz w:val="20"/>
                <w:szCs w:val="20"/>
              </w:rPr>
            </w:pPr>
          </w:p>
        </w:tc>
        <w:tc>
          <w:tcPr>
            <w:tcW w:w="4274" w:type="dxa"/>
            <w:gridSpan w:val="9"/>
          </w:tcPr>
          <w:p w:rsidR="0029547A" w:rsidRPr="00CC35FD" w:rsidRDefault="0029547A" w:rsidP="00FE3C43">
            <w:pPr>
              <w:pStyle w:val="Default"/>
              <w:rPr>
                <w:sz w:val="20"/>
                <w:szCs w:val="20"/>
              </w:rPr>
            </w:pPr>
            <w:proofErr w:type="gramStart"/>
            <w:r>
              <w:rPr>
                <w:sz w:val="20"/>
                <w:szCs w:val="20"/>
              </w:rPr>
              <w:t>м</w:t>
            </w:r>
            <w:r w:rsidRPr="00C03107">
              <w:rPr>
                <w:sz w:val="20"/>
                <w:szCs w:val="20"/>
              </w:rPr>
              <w:t>алоэтажный</w:t>
            </w:r>
            <w:proofErr w:type="gramEnd"/>
            <w:r w:rsidRPr="00C03107">
              <w:rPr>
                <w:sz w:val="20"/>
                <w:szCs w:val="20"/>
              </w:rPr>
              <w:t xml:space="preserve"> блокированный, многоквартирный с количеством этажей:</w:t>
            </w:r>
          </w:p>
        </w:tc>
      </w:tr>
      <w:tr w:rsidR="0029547A" w:rsidRPr="00CC35FD" w:rsidTr="0029547A">
        <w:trPr>
          <w:cantSplit/>
          <w:trHeight w:val="36"/>
        </w:trPr>
        <w:tc>
          <w:tcPr>
            <w:tcW w:w="1182" w:type="dxa"/>
            <w:vMerge/>
            <w:shd w:val="clear" w:color="auto" w:fill="F2F2F2" w:themeFill="background1" w:themeFillShade="F2"/>
          </w:tcPr>
          <w:p w:rsidR="0029547A" w:rsidRPr="00CC35FD" w:rsidRDefault="0029547A" w:rsidP="00FE3C43">
            <w:pPr>
              <w:pStyle w:val="Default"/>
              <w:rPr>
                <w:sz w:val="20"/>
                <w:szCs w:val="20"/>
              </w:rPr>
            </w:pPr>
          </w:p>
        </w:tc>
        <w:tc>
          <w:tcPr>
            <w:tcW w:w="1823" w:type="dxa"/>
            <w:vMerge/>
          </w:tcPr>
          <w:p w:rsidR="0029547A" w:rsidRPr="00CC35FD" w:rsidRDefault="0029547A" w:rsidP="00FE3C43">
            <w:pPr>
              <w:pStyle w:val="Default"/>
              <w:rPr>
                <w:sz w:val="20"/>
                <w:szCs w:val="20"/>
              </w:rPr>
            </w:pPr>
          </w:p>
        </w:tc>
        <w:tc>
          <w:tcPr>
            <w:tcW w:w="2126" w:type="dxa"/>
            <w:vMerge/>
          </w:tcPr>
          <w:p w:rsidR="0029547A" w:rsidRPr="00CC35FD" w:rsidRDefault="0029547A" w:rsidP="00FE3C43">
            <w:pPr>
              <w:pStyle w:val="Default"/>
              <w:rPr>
                <w:sz w:val="20"/>
                <w:szCs w:val="20"/>
              </w:rPr>
            </w:pPr>
          </w:p>
        </w:tc>
        <w:tc>
          <w:tcPr>
            <w:tcW w:w="851" w:type="dxa"/>
            <w:vAlign w:val="center"/>
          </w:tcPr>
          <w:p w:rsidR="0029547A" w:rsidRPr="00C03107" w:rsidRDefault="0029547A" w:rsidP="00FE3C43">
            <w:pPr>
              <w:pStyle w:val="Default"/>
              <w:jc w:val="center"/>
              <w:rPr>
                <w:sz w:val="20"/>
                <w:szCs w:val="20"/>
              </w:rPr>
            </w:pPr>
            <w:r w:rsidRPr="00C03107">
              <w:rPr>
                <w:sz w:val="20"/>
                <w:szCs w:val="20"/>
              </w:rPr>
              <w:t>1</w:t>
            </w:r>
          </w:p>
        </w:tc>
        <w:tc>
          <w:tcPr>
            <w:tcW w:w="446" w:type="dxa"/>
            <w:vAlign w:val="center"/>
          </w:tcPr>
          <w:p w:rsidR="0029547A" w:rsidRPr="00C03107" w:rsidRDefault="0029547A" w:rsidP="00FE3C43">
            <w:pPr>
              <w:pStyle w:val="Default"/>
              <w:jc w:val="center"/>
              <w:rPr>
                <w:sz w:val="20"/>
                <w:szCs w:val="20"/>
              </w:rPr>
            </w:pPr>
            <w:r w:rsidRPr="00C03107">
              <w:rPr>
                <w:sz w:val="20"/>
                <w:szCs w:val="20"/>
              </w:rPr>
              <w:t>-</w:t>
            </w:r>
          </w:p>
        </w:tc>
        <w:tc>
          <w:tcPr>
            <w:tcW w:w="426" w:type="dxa"/>
            <w:vAlign w:val="center"/>
          </w:tcPr>
          <w:p w:rsidR="0029547A" w:rsidRPr="00C03107" w:rsidRDefault="0029547A" w:rsidP="00FE3C43">
            <w:pPr>
              <w:pStyle w:val="Default"/>
              <w:jc w:val="center"/>
              <w:rPr>
                <w:sz w:val="20"/>
                <w:szCs w:val="20"/>
              </w:rPr>
            </w:pPr>
            <w:r w:rsidRPr="00C03107">
              <w:rPr>
                <w:sz w:val="20"/>
                <w:szCs w:val="20"/>
              </w:rPr>
              <w:t>110</w:t>
            </w:r>
          </w:p>
        </w:tc>
        <w:tc>
          <w:tcPr>
            <w:tcW w:w="425" w:type="dxa"/>
            <w:vAlign w:val="center"/>
          </w:tcPr>
          <w:p w:rsidR="0029547A" w:rsidRPr="00C03107" w:rsidRDefault="0029547A" w:rsidP="00FE3C43">
            <w:pPr>
              <w:pStyle w:val="Default"/>
              <w:jc w:val="center"/>
              <w:rPr>
                <w:sz w:val="20"/>
                <w:szCs w:val="20"/>
              </w:rPr>
            </w:pPr>
            <w:r w:rsidRPr="00C03107">
              <w:rPr>
                <w:sz w:val="20"/>
                <w:szCs w:val="20"/>
              </w:rPr>
              <w:t>-</w:t>
            </w:r>
          </w:p>
        </w:tc>
        <w:tc>
          <w:tcPr>
            <w:tcW w:w="425" w:type="dxa"/>
            <w:vAlign w:val="center"/>
          </w:tcPr>
          <w:p w:rsidR="0029547A" w:rsidRPr="00C03107" w:rsidRDefault="0029547A" w:rsidP="00FE3C43">
            <w:pPr>
              <w:pStyle w:val="Default"/>
              <w:jc w:val="center"/>
              <w:rPr>
                <w:sz w:val="20"/>
                <w:szCs w:val="20"/>
              </w:rPr>
            </w:pPr>
            <w:r w:rsidRPr="00C03107">
              <w:rPr>
                <w:sz w:val="20"/>
                <w:szCs w:val="20"/>
              </w:rPr>
              <w:t>-</w:t>
            </w:r>
          </w:p>
        </w:tc>
        <w:tc>
          <w:tcPr>
            <w:tcW w:w="425" w:type="dxa"/>
            <w:vAlign w:val="center"/>
          </w:tcPr>
          <w:p w:rsidR="0029547A" w:rsidRPr="00C03107" w:rsidRDefault="0029547A" w:rsidP="00FE3C43">
            <w:pPr>
              <w:pStyle w:val="Default"/>
              <w:jc w:val="center"/>
              <w:rPr>
                <w:sz w:val="20"/>
                <w:szCs w:val="20"/>
              </w:rPr>
            </w:pPr>
            <w:r w:rsidRPr="00C03107">
              <w:rPr>
                <w:sz w:val="20"/>
                <w:szCs w:val="20"/>
              </w:rPr>
              <w:t>-</w:t>
            </w:r>
          </w:p>
        </w:tc>
        <w:tc>
          <w:tcPr>
            <w:tcW w:w="426" w:type="dxa"/>
            <w:vAlign w:val="center"/>
          </w:tcPr>
          <w:p w:rsidR="0029547A" w:rsidRPr="00C03107" w:rsidRDefault="0029547A" w:rsidP="00FE3C43">
            <w:pPr>
              <w:pStyle w:val="Default"/>
              <w:jc w:val="center"/>
              <w:rPr>
                <w:sz w:val="20"/>
                <w:szCs w:val="20"/>
              </w:rPr>
            </w:pPr>
            <w:r w:rsidRPr="00C03107">
              <w:rPr>
                <w:sz w:val="20"/>
                <w:szCs w:val="20"/>
              </w:rPr>
              <w:t>-</w:t>
            </w:r>
          </w:p>
        </w:tc>
        <w:tc>
          <w:tcPr>
            <w:tcW w:w="425" w:type="dxa"/>
            <w:vAlign w:val="center"/>
          </w:tcPr>
          <w:p w:rsidR="0029547A" w:rsidRPr="00C03107" w:rsidRDefault="0029547A" w:rsidP="00FE3C43">
            <w:pPr>
              <w:pStyle w:val="Default"/>
              <w:jc w:val="center"/>
              <w:rPr>
                <w:sz w:val="20"/>
                <w:szCs w:val="20"/>
              </w:rPr>
            </w:pPr>
            <w:r w:rsidRPr="00C03107">
              <w:rPr>
                <w:sz w:val="20"/>
                <w:szCs w:val="20"/>
              </w:rPr>
              <w:t>-</w:t>
            </w:r>
          </w:p>
        </w:tc>
        <w:tc>
          <w:tcPr>
            <w:tcW w:w="425" w:type="dxa"/>
            <w:vAlign w:val="center"/>
          </w:tcPr>
          <w:p w:rsidR="0029547A" w:rsidRPr="00C03107" w:rsidRDefault="0029547A" w:rsidP="00FE3C43">
            <w:pPr>
              <w:pStyle w:val="Default"/>
              <w:jc w:val="center"/>
              <w:rPr>
                <w:sz w:val="20"/>
                <w:szCs w:val="20"/>
              </w:rPr>
            </w:pPr>
            <w:r w:rsidRPr="00C03107">
              <w:rPr>
                <w:sz w:val="20"/>
                <w:szCs w:val="20"/>
              </w:rPr>
              <w:t>-</w:t>
            </w:r>
          </w:p>
        </w:tc>
      </w:tr>
      <w:tr w:rsidR="0029547A" w:rsidRPr="00CC35FD" w:rsidTr="0029547A">
        <w:trPr>
          <w:cantSplit/>
          <w:trHeight w:val="36"/>
        </w:trPr>
        <w:tc>
          <w:tcPr>
            <w:tcW w:w="1182" w:type="dxa"/>
            <w:vMerge/>
            <w:shd w:val="clear" w:color="auto" w:fill="F2F2F2" w:themeFill="background1" w:themeFillShade="F2"/>
          </w:tcPr>
          <w:p w:rsidR="0029547A" w:rsidRPr="00CC35FD" w:rsidRDefault="0029547A" w:rsidP="00FE3C43">
            <w:pPr>
              <w:pStyle w:val="Default"/>
              <w:rPr>
                <w:sz w:val="20"/>
                <w:szCs w:val="20"/>
              </w:rPr>
            </w:pPr>
          </w:p>
        </w:tc>
        <w:tc>
          <w:tcPr>
            <w:tcW w:w="1823" w:type="dxa"/>
            <w:vMerge/>
          </w:tcPr>
          <w:p w:rsidR="0029547A" w:rsidRPr="00CC35FD" w:rsidRDefault="0029547A" w:rsidP="00FE3C43">
            <w:pPr>
              <w:pStyle w:val="Default"/>
              <w:rPr>
                <w:sz w:val="20"/>
                <w:szCs w:val="20"/>
              </w:rPr>
            </w:pPr>
          </w:p>
        </w:tc>
        <w:tc>
          <w:tcPr>
            <w:tcW w:w="2126" w:type="dxa"/>
            <w:vMerge/>
          </w:tcPr>
          <w:p w:rsidR="0029547A" w:rsidRPr="00CC35FD" w:rsidRDefault="0029547A" w:rsidP="00FE3C43">
            <w:pPr>
              <w:pStyle w:val="Default"/>
              <w:rPr>
                <w:sz w:val="20"/>
                <w:szCs w:val="20"/>
              </w:rPr>
            </w:pPr>
          </w:p>
        </w:tc>
        <w:tc>
          <w:tcPr>
            <w:tcW w:w="851" w:type="dxa"/>
            <w:vAlign w:val="center"/>
          </w:tcPr>
          <w:p w:rsidR="0029547A" w:rsidRPr="00C03107" w:rsidRDefault="0029547A" w:rsidP="00FE3C43">
            <w:pPr>
              <w:pStyle w:val="Default"/>
              <w:jc w:val="center"/>
              <w:rPr>
                <w:sz w:val="20"/>
                <w:szCs w:val="20"/>
              </w:rPr>
            </w:pPr>
            <w:r w:rsidRPr="00C03107">
              <w:rPr>
                <w:sz w:val="20"/>
                <w:szCs w:val="20"/>
              </w:rPr>
              <w:t>2</w:t>
            </w:r>
          </w:p>
        </w:tc>
        <w:tc>
          <w:tcPr>
            <w:tcW w:w="446" w:type="dxa"/>
            <w:vAlign w:val="center"/>
          </w:tcPr>
          <w:p w:rsidR="0029547A" w:rsidRPr="00C03107" w:rsidRDefault="0029547A" w:rsidP="00FE3C43">
            <w:pPr>
              <w:pStyle w:val="Default"/>
              <w:jc w:val="center"/>
              <w:rPr>
                <w:sz w:val="20"/>
                <w:szCs w:val="20"/>
              </w:rPr>
            </w:pPr>
            <w:r w:rsidRPr="00C03107">
              <w:rPr>
                <w:sz w:val="20"/>
                <w:szCs w:val="20"/>
              </w:rPr>
              <w:t>-</w:t>
            </w:r>
          </w:p>
        </w:tc>
        <w:tc>
          <w:tcPr>
            <w:tcW w:w="426" w:type="dxa"/>
            <w:vAlign w:val="center"/>
          </w:tcPr>
          <w:p w:rsidR="0029547A" w:rsidRPr="00C03107" w:rsidRDefault="0029547A" w:rsidP="00FE3C43">
            <w:pPr>
              <w:pStyle w:val="Default"/>
              <w:jc w:val="center"/>
              <w:rPr>
                <w:sz w:val="20"/>
                <w:szCs w:val="20"/>
              </w:rPr>
            </w:pPr>
            <w:r w:rsidRPr="00C03107">
              <w:rPr>
                <w:sz w:val="20"/>
                <w:szCs w:val="20"/>
              </w:rPr>
              <w:t>130</w:t>
            </w:r>
          </w:p>
        </w:tc>
        <w:tc>
          <w:tcPr>
            <w:tcW w:w="425" w:type="dxa"/>
            <w:vAlign w:val="center"/>
          </w:tcPr>
          <w:p w:rsidR="0029547A" w:rsidRPr="00C03107" w:rsidRDefault="0029547A" w:rsidP="00FE3C43">
            <w:pPr>
              <w:pStyle w:val="Default"/>
              <w:jc w:val="center"/>
              <w:rPr>
                <w:sz w:val="20"/>
                <w:szCs w:val="20"/>
              </w:rPr>
            </w:pPr>
            <w:r w:rsidRPr="00C03107">
              <w:rPr>
                <w:sz w:val="20"/>
                <w:szCs w:val="20"/>
              </w:rPr>
              <w:t>-</w:t>
            </w:r>
          </w:p>
        </w:tc>
        <w:tc>
          <w:tcPr>
            <w:tcW w:w="425" w:type="dxa"/>
            <w:vAlign w:val="center"/>
          </w:tcPr>
          <w:p w:rsidR="0029547A" w:rsidRPr="00C03107" w:rsidRDefault="0029547A" w:rsidP="00FE3C43">
            <w:pPr>
              <w:pStyle w:val="Default"/>
              <w:jc w:val="center"/>
              <w:rPr>
                <w:sz w:val="20"/>
                <w:szCs w:val="20"/>
              </w:rPr>
            </w:pPr>
            <w:r w:rsidRPr="00C03107">
              <w:rPr>
                <w:sz w:val="20"/>
                <w:szCs w:val="20"/>
              </w:rPr>
              <w:t>-</w:t>
            </w:r>
          </w:p>
        </w:tc>
        <w:tc>
          <w:tcPr>
            <w:tcW w:w="425" w:type="dxa"/>
            <w:vAlign w:val="center"/>
          </w:tcPr>
          <w:p w:rsidR="0029547A" w:rsidRPr="00C03107" w:rsidRDefault="0029547A" w:rsidP="00FE3C43">
            <w:pPr>
              <w:pStyle w:val="Default"/>
              <w:jc w:val="center"/>
              <w:rPr>
                <w:sz w:val="20"/>
                <w:szCs w:val="20"/>
              </w:rPr>
            </w:pPr>
            <w:r w:rsidRPr="00C03107">
              <w:rPr>
                <w:sz w:val="20"/>
                <w:szCs w:val="20"/>
              </w:rPr>
              <w:t>-</w:t>
            </w:r>
          </w:p>
        </w:tc>
        <w:tc>
          <w:tcPr>
            <w:tcW w:w="426" w:type="dxa"/>
            <w:vAlign w:val="center"/>
          </w:tcPr>
          <w:p w:rsidR="0029547A" w:rsidRPr="00C03107" w:rsidRDefault="0029547A" w:rsidP="00FE3C43">
            <w:pPr>
              <w:pStyle w:val="Default"/>
              <w:jc w:val="center"/>
              <w:rPr>
                <w:sz w:val="20"/>
                <w:szCs w:val="20"/>
              </w:rPr>
            </w:pPr>
            <w:r w:rsidRPr="00C03107">
              <w:rPr>
                <w:sz w:val="20"/>
                <w:szCs w:val="20"/>
              </w:rPr>
              <w:t>-</w:t>
            </w:r>
          </w:p>
        </w:tc>
        <w:tc>
          <w:tcPr>
            <w:tcW w:w="425" w:type="dxa"/>
            <w:vAlign w:val="center"/>
          </w:tcPr>
          <w:p w:rsidR="0029547A" w:rsidRPr="00C03107" w:rsidRDefault="0029547A" w:rsidP="00FE3C43">
            <w:pPr>
              <w:pStyle w:val="Default"/>
              <w:jc w:val="center"/>
              <w:rPr>
                <w:sz w:val="20"/>
                <w:szCs w:val="20"/>
              </w:rPr>
            </w:pPr>
            <w:r w:rsidRPr="00C03107">
              <w:rPr>
                <w:sz w:val="20"/>
                <w:szCs w:val="20"/>
              </w:rPr>
              <w:t>-</w:t>
            </w:r>
          </w:p>
        </w:tc>
        <w:tc>
          <w:tcPr>
            <w:tcW w:w="425" w:type="dxa"/>
            <w:vAlign w:val="center"/>
          </w:tcPr>
          <w:p w:rsidR="0029547A" w:rsidRPr="00C03107" w:rsidRDefault="0029547A" w:rsidP="00FE3C43">
            <w:pPr>
              <w:pStyle w:val="Default"/>
              <w:jc w:val="center"/>
              <w:rPr>
                <w:sz w:val="20"/>
                <w:szCs w:val="20"/>
              </w:rPr>
            </w:pPr>
            <w:r w:rsidRPr="00C03107">
              <w:rPr>
                <w:sz w:val="20"/>
                <w:szCs w:val="20"/>
              </w:rPr>
              <w:t>-</w:t>
            </w:r>
          </w:p>
        </w:tc>
      </w:tr>
      <w:tr w:rsidR="0029547A" w:rsidRPr="00CC35FD" w:rsidTr="0029547A">
        <w:trPr>
          <w:cantSplit/>
          <w:trHeight w:val="36"/>
        </w:trPr>
        <w:tc>
          <w:tcPr>
            <w:tcW w:w="1182" w:type="dxa"/>
            <w:vMerge/>
            <w:shd w:val="clear" w:color="auto" w:fill="F2F2F2" w:themeFill="background1" w:themeFillShade="F2"/>
          </w:tcPr>
          <w:p w:rsidR="0029547A" w:rsidRPr="00CC35FD" w:rsidRDefault="0029547A" w:rsidP="00FE3C43">
            <w:pPr>
              <w:pStyle w:val="Default"/>
              <w:rPr>
                <w:sz w:val="20"/>
                <w:szCs w:val="20"/>
              </w:rPr>
            </w:pPr>
          </w:p>
        </w:tc>
        <w:tc>
          <w:tcPr>
            <w:tcW w:w="1823" w:type="dxa"/>
            <w:vMerge/>
          </w:tcPr>
          <w:p w:rsidR="0029547A" w:rsidRPr="00CC35FD" w:rsidRDefault="0029547A" w:rsidP="00FE3C43">
            <w:pPr>
              <w:pStyle w:val="Default"/>
              <w:rPr>
                <w:sz w:val="20"/>
                <w:szCs w:val="20"/>
              </w:rPr>
            </w:pPr>
          </w:p>
        </w:tc>
        <w:tc>
          <w:tcPr>
            <w:tcW w:w="2126" w:type="dxa"/>
            <w:vMerge/>
          </w:tcPr>
          <w:p w:rsidR="0029547A" w:rsidRPr="00CC35FD" w:rsidRDefault="0029547A" w:rsidP="00FE3C43">
            <w:pPr>
              <w:pStyle w:val="Default"/>
              <w:rPr>
                <w:sz w:val="20"/>
                <w:szCs w:val="20"/>
              </w:rPr>
            </w:pPr>
          </w:p>
        </w:tc>
        <w:tc>
          <w:tcPr>
            <w:tcW w:w="851" w:type="dxa"/>
            <w:vAlign w:val="center"/>
          </w:tcPr>
          <w:p w:rsidR="0029547A" w:rsidRPr="00C03107" w:rsidRDefault="0029547A" w:rsidP="00FE3C43">
            <w:pPr>
              <w:pStyle w:val="Default"/>
              <w:jc w:val="center"/>
              <w:rPr>
                <w:sz w:val="20"/>
                <w:szCs w:val="20"/>
              </w:rPr>
            </w:pPr>
            <w:r w:rsidRPr="00C03107">
              <w:rPr>
                <w:sz w:val="20"/>
                <w:szCs w:val="20"/>
              </w:rPr>
              <w:t>3</w:t>
            </w:r>
          </w:p>
        </w:tc>
        <w:tc>
          <w:tcPr>
            <w:tcW w:w="446" w:type="dxa"/>
            <w:vAlign w:val="center"/>
          </w:tcPr>
          <w:p w:rsidR="0029547A" w:rsidRPr="00C03107" w:rsidRDefault="0029547A" w:rsidP="00FE3C43">
            <w:pPr>
              <w:pStyle w:val="Default"/>
              <w:jc w:val="center"/>
              <w:rPr>
                <w:sz w:val="20"/>
                <w:szCs w:val="20"/>
              </w:rPr>
            </w:pPr>
            <w:r w:rsidRPr="00C03107">
              <w:rPr>
                <w:sz w:val="20"/>
                <w:szCs w:val="20"/>
              </w:rPr>
              <w:t>-</w:t>
            </w:r>
          </w:p>
        </w:tc>
        <w:tc>
          <w:tcPr>
            <w:tcW w:w="426" w:type="dxa"/>
            <w:vAlign w:val="center"/>
          </w:tcPr>
          <w:p w:rsidR="0029547A" w:rsidRPr="00C03107" w:rsidRDefault="0029547A" w:rsidP="00FE3C43">
            <w:pPr>
              <w:pStyle w:val="Default"/>
              <w:jc w:val="center"/>
              <w:rPr>
                <w:sz w:val="20"/>
                <w:szCs w:val="20"/>
              </w:rPr>
            </w:pPr>
            <w:r w:rsidRPr="00C03107">
              <w:rPr>
                <w:sz w:val="20"/>
                <w:szCs w:val="20"/>
              </w:rPr>
              <w:t>150</w:t>
            </w:r>
          </w:p>
        </w:tc>
        <w:tc>
          <w:tcPr>
            <w:tcW w:w="425" w:type="dxa"/>
            <w:vAlign w:val="center"/>
          </w:tcPr>
          <w:p w:rsidR="0029547A" w:rsidRPr="00C03107" w:rsidRDefault="0029547A" w:rsidP="00FE3C43">
            <w:pPr>
              <w:pStyle w:val="Default"/>
              <w:jc w:val="center"/>
              <w:rPr>
                <w:sz w:val="20"/>
                <w:szCs w:val="20"/>
              </w:rPr>
            </w:pPr>
            <w:r w:rsidRPr="00C03107">
              <w:rPr>
                <w:sz w:val="20"/>
                <w:szCs w:val="20"/>
              </w:rPr>
              <w:t>-</w:t>
            </w:r>
          </w:p>
        </w:tc>
        <w:tc>
          <w:tcPr>
            <w:tcW w:w="425" w:type="dxa"/>
            <w:vAlign w:val="center"/>
          </w:tcPr>
          <w:p w:rsidR="0029547A" w:rsidRPr="00C03107" w:rsidRDefault="0029547A" w:rsidP="00FE3C43">
            <w:pPr>
              <w:pStyle w:val="Default"/>
              <w:jc w:val="center"/>
              <w:rPr>
                <w:sz w:val="20"/>
                <w:szCs w:val="20"/>
              </w:rPr>
            </w:pPr>
            <w:r w:rsidRPr="00C03107">
              <w:rPr>
                <w:sz w:val="20"/>
                <w:szCs w:val="20"/>
              </w:rPr>
              <w:t>-</w:t>
            </w:r>
          </w:p>
        </w:tc>
        <w:tc>
          <w:tcPr>
            <w:tcW w:w="425" w:type="dxa"/>
            <w:vAlign w:val="center"/>
          </w:tcPr>
          <w:p w:rsidR="0029547A" w:rsidRPr="00C03107" w:rsidRDefault="0029547A" w:rsidP="00FE3C43">
            <w:pPr>
              <w:pStyle w:val="Default"/>
              <w:jc w:val="center"/>
              <w:rPr>
                <w:sz w:val="20"/>
                <w:szCs w:val="20"/>
              </w:rPr>
            </w:pPr>
            <w:r w:rsidRPr="00C03107">
              <w:rPr>
                <w:sz w:val="20"/>
                <w:szCs w:val="20"/>
              </w:rPr>
              <w:t>-</w:t>
            </w:r>
          </w:p>
        </w:tc>
        <w:tc>
          <w:tcPr>
            <w:tcW w:w="426" w:type="dxa"/>
            <w:vAlign w:val="center"/>
          </w:tcPr>
          <w:p w:rsidR="0029547A" w:rsidRPr="00C03107" w:rsidRDefault="0029547A" w:rsidP="00FE3C43">
            <w:pPr>
              <w:pStyle w:val="Default"/>
              <w:jc w:val="center"/>
              <w:rPr>
                <w:sz w:val="20"/>
                <w:szCs w:val="20"/>
              </w:rPr>
            </w:pPr>
            <w:r w:rsidRPr="00C03107">
              <w:rPr>
                <w:sz w:val="20"/>
                <w:szCs w:val="20"/>
              </w:rPr>
              <w:t>-</w:t>
            </w:r>
          </w:p>
        </w:tc>
        <w:tc>
          <w:tcPr>
            <w:tcW w:w="425" w:type="dxa"/>
            <w:vAlign w:val="center"/>
          </w:tcPr>
          <w:p w:rsidR="0029547A" w:rsidRPr="00C03107" w:rsidRDefault="0029547A" w:rsidP="00FE3C43">
            <w:pPr>
              <w:pStyle w:val="Default"/>
              <w:jc w:val="center"/>
              <w:rPr>
                <w:sz w:val="20"/>
                <w:szCs w:val="20"/>
              </w:rPr>
            </w:pPr>
            <w:r w:rsidRPr="00C03107">
              <w:rPr>
                <w:sz w:val="20"/>
                <w:szCs w:val="20"/>
              </w:rPr>
              <w:t>-</w:t>
            </w:r>
          </w:p>
        </w:tc>
        <w:tc>
          <w:tcPr>
            <w:tcW w:w="425" w:type="dxa"/>
            <w:vAlign w:val="center"/>
          </w:tcPr>
          <w:p w:rsidR="0029547A" w:rsidRPr="00C03107" w:rsidRDefault="0029547A" w:rsidP="00FE3C43">
            <w:pPr>
              <w:pStyle w:val="Default"/>
              <w:jc w:val="center"/>
              <w:rPr>
                <w:sz w:val="20"/>
                <w:szCs w:val="20"/>
              </w:rPr>
            </w:pPr>
            <w:r w:rsidRPr="00C03107">
              <w:rPr>
                <w:sz w:val="20"/>
                <w:szCs w:val="20"/>
              </w:rPr>
              <w:t>-</w:t>
            </w:r>
          </w:p>
        </w:tc>
      </w:tr>
      <w:tr w:rsidR="0029547A" w:rsidRPr="00CC35FD" w:rsidTr="0029547A">
        <w:trPr>
          <w:cantSplit/>
          <w:trHeight w:val="36"/>
        </w:trPr>
        <w:tc>
          <w:tcPr>
            <w:tcW w:w="1182" w:type="dxa"/>
            <w:vMerge/>
            <w:shd w:val="clear" w:color="auto" w:fill="F2F2F2" w:themeFill="background1" w:themeFillShade="F2"/>
          </w:tcPr>
          <w:p w:rsidR="0029547A" w:rsidRPr="00CC35FD" w:rsidRDefault="0029547A" w:rsidP="00FE3C43">
            <w:pPr>
              <w:pStyle w:val="Default"/>
              <w:rPr>
                <w:sz w:val="20"/>
                <w:szCs w:val="20"/>
              </w:rPr>
            </w:pPr>
          </w:p>
        </w:tc>
        <w:tc>
          <w:tcPr>
            <w:tcW w:w="1823" w:type="dxa"/>
            <w:vMerge/>
          </w:tcPr>
          <w:p w:rsidR="0029547A" w:rsidRPr="00CC35FD" w:rsidRDefault="0029547A" w:rsidP="00FE3C43">
            <w:pPr>
              <w:pStyle w:val="Default"/>
              <w:rPr>
                <w:sz w:val="20"/>
                <w:szCs w:val="20"/>
              </w:rPr>
            </w:pPr>
          </w:p>
        </w:tc>
        <w:tc>
          <w:tcPr>
            <w:tcW w:w="2126" w:type="dxa"/>
            <w:vMerge/>
          </w:tcPr>
          <w:p w:rsidR="0029547A" w:rsidRPr="00CC35FD" w:rsidRDefault="0029547A" w:rsidP="00FE3C43">
            <w:pPr>
              <w:pStyle w:val="Default"/>
              <w:rPr>
                <w:sz w:val="20"/>
                <w:szCs w:val="20"/>
              </w:rPr>
            </w:pPr>
          </w:p>
        </w:tc>
        <w:tc>
          <w:tcPr>
            <w:tcW w:w="851" w:type="dxa"/>
            <w:vAlign w:val="center"/>
          </w:tcPr>
          <w:p w:rsidR="0029547A" w:rsidRPr="00C03107" w:rsidRDefault="0029547A" w:rsidP="00FE3C43">
            <w:pPr>
              <w:pStyle w:val="Default"/>
              <w:jc w:val="center"/>
              <w:rPr>
                <w:sz w:val="20"/>
                <w:szCs w:val="20"/>
              </w:rPr>
            </w:pPr>
            <w:r w:rsidRPr="00C03107">
              <w:rPr>
                <w:sz w:val="20"/>
                <w:szCs w:val="20"/>
              </w:rPr>
              <w:t>4</w:t>
            </w:r>
          </w:p>
        </w:tc>
        <w:tc>
          <w:tcPr>
            <w:tcW w:w="446" w:type="dxa"/>
            <w:vAlign w:val="center"/>
          </w:tcPr>
          <w:p w:rsidR="0029547A" w:rsidRPr="00C03107" w:rsidRDefault="0029547A" w:rsidP="00FE3C43">
            <w:pPr>
              <w:pStyle w:val="Default"/>
              <w:jc w:val="center"/>
              <w:rPr>
                <w:sz w:val="20"/>
                <w:szCs w:val="20"/>
              </w:rPr>
            </w:pPr>
            <w:r w:rsidRPr="00C03107">
              <w:rPr>
                <w:sz w:val="20"/>
                <w:szCs w:val="20"/>
              </w:rPr>
              <w:t>-</w:t>
            </w:r>
          </w:p>
        </w:tc>
        <w:tc>
          <w:tcPr>
            <w:tcW w:w="426" w:type="dxa"/>
            <w:vAlign w:val="center"/>
          </w:tcPr>
          <w:p w:rsidR="0029547A" w:rsidRPr="00C03107" w:rsidRDefault="0029547A" w:rsidP="00FE3C43">
            <w:pPr>
              <w:pStyle w:val="Default"/>
              <w:jc w:val="center"/>
              <w:rPr>
                <w:sz w:val="20"/>
                <w:szCs w:val="20"/>
              </w:rPr>
            </w:pPr>
            <w:r w:rsidRPr="00C03107">
              <w:rPr>
                <w:sz w:val="20"/>
                <w:szCs w:val="20"/>
              </w:rPr>
              <w:t>170</w:t>
            </w:r>
          </w:p>
        </w:tc>
        <w:tc>
          <w:tcPr>
            <w:tcW w:w="425" w:type="dxa"/>
            <w:vAlign w:val="center"/>
          </w:tcPr>
          <w:p w:rsidR="0029547A" w:rsidRPr="00C03107" w:rsidRDefault="0029547A" w:rsidP="00FE3C43">
            <w:pPr>
              <w:pStyle w:val="Default"/>
              <w:jc w:val="center"/>
              <w:rPr>
                <w:sz w:val="20"/>
                <w:szCs w:val="20"/>
              </w:rPr>
            </w:pPr>
            <w:r w:rsidRPr="00C03107">
              <w:rPr>
                <w:sz w:val="20"/>
                <w:szCs w:val="20"/>
              </w:rPr>
              <w:t>-</w:t>
            </w:r>
          </w:p>
        </w:tc>
        <w:tc>
          <w:tcPr>
            <w:tcW w:w="425" w:type="dxa"/>
            <w:vAlign w:val="center"/>
          </w:tcPr>
          <w:p w:rsidR="0029547A" w:rsidRPr="00C03107" w:rsidRDefault="0029547A" w:rsidP="00FE3C43">
            <w:pPr>
              <w:pStyle w:val="Default"/>
              <w:jc w:val="center"/>
              <w:rPr>
                <w:sz w:val="20"/>
                <w:szCs w:val="20"/>
              </w:rPr>
            </w:pPr>
            <w:r w:rsidRPr="00C03107">
              <w:rPr>
                <w:sz w:val="20"/>
                <w:szCs w:val="20"/>
              </w:rPr>
              <w:t>-</w:t>
            </w:r>
          </w:p>
        </w:tc>
        <w:tc>
          <w:tcPr>
            <w:tcW w:w="425" w:type="dxa"/>
            <w:vAlign w:val="center"/>
          </w:tcPr>
          <w:p w:rsidR="0029547A" w:rsidRPr="00C03107" w:rsidRDefault="0029547A" w:rsidP="00FE3C43">
            <w:pPr>
              <w:pStyle w:val="Default"/>
              <w:jc w:val="center"/>
              <w:rPr>
                <w:sz w:val="20"/>
                <w:szCs w:val="20"/>
              </w:rPr>
            </w:pPr>
            <w:r w:rsidRPr="00C03107">
              <w:rPr>
                <w:sz w:val="20"/>
                <w:szCs w:val="20"/>
              </w:rPr>
              <w:t>-</w:t>
            </w:r>
          </w:p>
        </w:tc>
        <w:tc>
          <w:tcPr>
            <w:tcW w:w="426" w:type="dxa"/>
            <w:vAlign w:val="center"/>
          </w:tcPr>
          <w:p w:rsidR="0029547A" w:rsidRPr="00C03107" w:rsidRDefault="0029547A" w:rsidP="00FE3C43">
            <w:pPr>
              <w:pStyle w:val="Default"/>
              <w:jc w:val="center"/>
              <w:rPr>
                <w:sz w:val="20"/>
                <w:szCs w:val="20"/>
              </w:rPr>
            </w:pPr>
            <w:r w:rsidRPr="00C03107">
              <w:rPr>
                <w:sz w:val="20"/>
                <w:szCs w:val="20"/>
              </w:rPr>
              <w:t>-</w:t>
            </w:r>
          </w:p>
        </w:tc>
        <w:tc>
          <w:tcPr>
            <w:tcW w:w="425" w:type="dxa"/>
            <w:vAlign w:val="center"/>
          </w:tcPr>
          <w:p w:rsidR="0029547A" w:rsidRPr="00C03107" w:rsidRDefault="0029547A" w:rsidP="00FE3C43">
            <w:pPr>
              <w:pStyle w:val="Default"/>
              <w:jc w:val="center"/>
              <w:rPr>
                <w:sz w:val="20"/>
                <w:szCs w:val="20"/>
              </w:rPr>
            </w:pPr>
            <w:r w:rsidRPr="00C03107">
              <w:rPr>
                <w:sz w:val="20"/>
                <w:szCs w:val="20"/>
              </w:rPr>
              <w:t>-</w:t>
            </w:r>
          </w:p>
        </w:tc>
        <w:tc>
          <w:tcPr>
            <w:tcW w:w="425" w:type="dxa"/>
            <w:vAlign w:val="center"/>
          </w:tcPr>
          <w:p w:rsidR="0029547A" w:rsidRPr="00C03107" w:rsidRDefault="0029547A" w:rsidP="00FE3C43">
            <w:pPr>
              <w:pStyle w:val="Default"/>
              <w:jc w:val="center"/>
              <w:rPr>
                <w:sz w:val="20"/>
                <w:szCs w:val="20"/>
              </w:rPr>
            </w:pPr>
            <w:r w:rsidRPr="00C03107">
              <w:rPr>
                <w:sz w:val="20"/>
                <w:szCs w:val="20"/>
              </w:rPr>
              <w:t>-</w:t>
            </w:r>
          </w:p>
        </w:tc>
      </w:tr>
      <w:tr w:rsidR="0029547A" w:rsidRPr="00CC35FD" w:rsidTr="0029547A">
        <w:trPr>
          <w:cantSplit/>
          <w:trHeight w:val="320"/>
        </w:trPr>
        <w:tc>
          <w:tcPr>
            <w:tcW w:w="1182" w:type="dxa"/>
            <w:vMerge/>
            <w:shd w:val="clear" w:color="auto" w:fill="F2F2F2" w:themeFill="background1" w:themeFillShade="F2"/>
          </w:tcPr>
          <w:p w:rsidR="0029547A" w:rsidRPr="00CC35FD" w:rsidRDefault="0029547A" w:rsidP="00FE3C43">
            <w:pPr>
              <w:pStyle w:val="Default"/>
              <w:rPr>
                <w:sz w:val="20"/>
                <w:szCs w:val="20"/>
              </w:rPr>
            </w:pPr>
          </w:p>
        </w:tc>
        <w:tc>
          <w:tcPr>
            <w:tcW w:w="1823" w:type="dxa"/>
          </w:tcPr>
          <w:p w:rsidR="0029547A" w:rsidRPr="00CC35FD" w:rsidRDefault="0029547A" w:rsidP="00FE3C43">
            <w:pPr>
              <w:pStyle w:val="Default"/>
              <w:rPr>
                <w:sz w:val="20"/>
                <w:szCs w:val="20"/>
              </w:rPr>
            </w:pPr>
            <w:r w:rsidRPr="00CC35FD">
              <w:rPr>
                <w:sz w:val="20"/>
                <w:szCs w:val="20"/>
              </w:rPr>
              <w:t>Расчетный показ</w:t>
            </w:r>
            <w:r w:rsidRPr="00CC35FD">
              <w:rPr>
                <w:sz w:val="20"/>
                <w:szCs w:val="20"/>
              </w:rPr>
              <w:t>а</w:t>
            </w:r>
            <w:r w:rsidRPr="00CC35FD">
              <w:rPr>
                <w:sz w:val="20"/>
                <w:szCs w:val="20"/>
              </w:rPr>
              <w:t>тель максимально допустимого уровня территориальной доступности</w:t>
            </w:r>
          </w:p>
        </w:tc>
        <w:tc>
          <w:tcPr>
            <w:tcW w:w="6400" w:type="dxa"/>
            <w:gridSpan w:val="10"/>
          </w:tcPr>
          <w:p w:rsidR="0029547A" w:rsidRPr="00CC35FD" w:rsidRDefault="0029547A" w:rsidP="00FE3C43">
            <w:pPr>
              <w:pStyle w:val="Default"/>
              <w:jc w:val="center"/>
              <w:rPr>
                <w:sz w:val="20"/>
                <w:szCs w:val="20"/>
              </w:rPr>
            </w:pPr>
            <w:r>
              <w:rPr>
                <w:sz w:val="20"/>
                <w:szCs w:val="20"/>
              </w:rPr>
              <w:t>Не нормируется</w:t>
            </w:r>
          </w:p>
        </w:tc>
      </w:tr>
      <w:tr w:rsidR="00C93278" w:rsidRPr="00CC35FD" w:rsidTr="0029547A">
        <w:trPr>
          <w:cantSplit/>
          <w:trHeight w:val="320"/>
        </w:trPr>
        <w:tc>
          <w:tcPr>
            <w:tcW w:w="9405" w:type="dxa"/>
            <w:gridSpan w:val="12"/>
            <w:shd w:val="clear" w:color="auto" w:fill="F2F2F2" w:themeFill="background1" w:themeFillShade="F2"/>
          </w:tcPr>
          <w:p w:rsidR="00C93278" w:rsidRPr="00C03107" w:rsidRDefault="00C93278" w:rsidP="00FE3C43">
            <w:pPr>
              <w:pStyle w:val="aff6"/>
              <w:ind w:firstLine="0"/>
              <w:jc w:val="left"/>
              <w:rPr>
                <w:b/>
                <w:sz w:val="20"/>
                <w:szCs w:val="20"/>
                <w:lang w:val="ru-RU"/>
              </w:rPr>
            </w:pPr>
            <w:r w:rsidRPr="00C03107">
              <w:rPr>
                <w:b/>
                <w:sz w:val="20"/>
                <w:szCs w:val="20"/>
                <w:lang w:val="ru-RU"/>
              </w:rPr>
              <w:t>Примечания:</w:t>
            </w:r>
          </w:p>
          <w:p w:rsidR="00C93278" w:rsidRDefault="00C93278" w:rsidP="00FE3C43">
            <w:pPr>
              <w:pStyle w:val="aff6"/>
              <w:ind w:firstLine="0"/>
              <w:jc w:val="left"/>
              <w:rPr>
                <w:sz w:val="20"/>
                <w:szCs w:val="20"/>
                <w:lang w:val="ru-RU"/>
              </w:rPr>
            </w:pPr>
            <w:r>
              <w:rPr>
                <w:sz w:val="20"/>
                <w:szCs w:val="20"/>
                <w:lang w:val="ru-RU"/>
              </w:rPr>
              <w:t xml:space="preserve">1. </w:t>
            </w:r>
            <w:r w:rsidRPr="00C03107">
              <w:rPr>
                <w:sz w:val="20"/>
                <w:szCs w:val="20"/>
                <w:lang w:val="ru-RU"/>
              </w:rPr>
              <w:t>Расчетные показатели минимальной обеспеченности общей площадью жилых помещений для индивид</w:t>
            </w:r>
            <w:r w:rsidRPr="00C03107">
              <w:rPr>
                <w:sz w:val="20"/>
                <w:szCs w:val="20"/>
                <w:lang w:val="ru-RU"/>
              </w:rPr>
              <w:t>у</w:t>
            </w:r>
            <w:r w:rsidRPr="00C03107">
              <w:rPr>
                <w:sz w:val="20"/>
                <w:szCs w:val="20"/>
                <w:lang w:val="ru-RU"/>
              </w:rPr>
              <w:t>альной застройки не нормируются</w:t>
            </w:r>
            <w:r w:rsidR="00C422B6">
              <w:rPr>
                <w:sz w:val="20"/>
                <w:szCs w:val="20"/>
                <w:lang w:val="ru-RU"/>
              </w:rPr>
              <w:t>.</w:t>
            </w:r>
          </w:p>
          <w:p w:rsidR="00C93278" w:rsidRDefault="00C93278" w:rsidP="00FE3C43">
            <w:pPr>
              <w:pStyle w:val="aff6"/>
              <w:ind w:firstLine="0"/>
              <w:jc w:val="left"/>
              <w:rPr>
                <w:sz w:val="20"/>
                <w:szCs w:val="20"/>
                <w:lang w:val="ru-RU"/>
              </w:rPr>
            </w:pPr>
            <w:r>
              <w:rPr>
                <w:sz w:val="20"/>
                <w:szCs w:val="20"/>
                <w:lang w:val="ru-RU"/>
              </w:rPr>
              <w:t xml:space="preserve">2. </w:t>
            </w:r>
            <w:r w:rsidRPr="00775157">
              <w:rPr>
                <w:sz w:val="20"/>
                <w:szCs w:val="20"/>
                <w:lang w:val="ru-RU"/>
              </w:rPr>
              <w:t>Укрупненные расчетные показатели площади жилой зоны и плотность застройки жилых зон рекоменд</w:t>
            </w:r>
            <w:r w:rsidRPr="00775157">
              <w:rPr>
                <w:sz w:val="20"/>
                <w:szCs w:val="20"/>
                <w:lang w:val="ru-RU"/>
              </w:rPr>
              <w:t>у</w:t>
            </w:r>
            <w:r w:rsidRPr="00775157">
              <w:rPr>
                <w:sz w:val="20"/>
                <w:szCs w:val="20"/>
                <w:lang w:val="ru-RU"/>
              </w:rPr>
              <w:t>ется принимать в соответствии с таблицами 24.9.6 и 24.9.7 РНГП Владимирской области.</w:t>
            </w:r>
          </w:p>
          <w:p w:rsidR="00C93278" w:rsidRPr="0054410B" w:rsidRDefault="00C93278" w:rsidP="00FE3C43">
            <w:pPr>
              <w:pStyle w:val="aff6"/>
              <w:ind w:firstLine="0"/>
              <w:jc w:val="left"/>
              <w:rPr>
                <w:sz w:val="20"/>
                <w:szCs w:val="20"/>
                <w:lang w:val="ru-RU"/>
              </w:rPr>
            </w:pPr>
            <w:r>
              <w:rPr>
                <w:sz w:val="20"/>
                <w:szCs w:val="20"/>
                <w:lang w:val="ru-RU"/>
              </w:rPr>
              <w:t xml:space="preserve">3. </w:t>
            </w:r>
            <w:r w:rsidRPr="0054410B">
              <w:rPr>
                <w:sz w:val="20"/>
                <w:szCs w:val="20"/>
                <w:lang w:val="ru-RU"/>
              </w:rPr>
              <w:t>При проектировании объектов жилищного строительства следует учитывать нормативные параметры и расчетные показатели градостроительного проектирования нормируемых элементов территории жилых ра</w:t>
            </w:r>
            <w:r w:rsidRPr="0054410B">
              <w:rPr>
                <w:sz w:val="20"/>
                <w:szCs w:val="20"/>
                <w:lang w:val="ru-RU"/>
              </w:rPr>
              <w:t>й</w:t>
            </w:r>
            <w:r w:rsidRPr="0054410B">
              <w:rPr>
                <w:sz w:val="20"/>
                <w:szCs w:val="20"/>
                <w:lang w:val="ru-RU"/>
              </w:rPr>
              <w:t>онов, кварталов (микрорайонов), приведенные в таблице 24.9.8</w:t>
            </w:r>
            <w:r w:rsidRPr="00775157">
              <w:rPr>
                <w:sz w:val="20"/>
                <w:szCs w:val="20"/>
                <w:lang w:val="ru-RU"/>
              </w:rPr>
              <w:t xml:space="preserve"> РНГП Владимирской области.</w:t>
            </w:r>
          </w:p>
        </w:tc>
      </w:tr>
    </w:tbl>
    <w:p w:rsidR="00BF5C29" w:rsidRDefault="00BF5C29" w:rsidP="00BF5C29">
      <w:pPr>
        <w:pStyle w:val="20"/>
        <w:numPr>
          <w:ilvl w:val="1"/>
          <w:numId w:val="13"/>
        </w:numPr>
        <w:ind w:left="0" w:firstLine="0"/>
      </w:pPr>
      <w:bookmarkStart w:id="173" w:name="_Toc27665147"/>
      <w:r>
        <w:t>Объекты</w:t>
      </w:r>
      <w:r w:rsidRPr="00722162">
        <w:t xml:space="preserve"> </w:t>
      </w:r>
      <w:r w:rsidR="00283D87">
        <w:t xml:space="preserve">аварийно-спасательной и </w:t>
      </w:r>
      <w:r w:rsidR="003E1F05" w:rsidRPr="00F34F55">
        <w:rPr>
          <w:rFonts w:cs="Times New Roman"/>
          <w:szCs w:val="23"/>
        </w:rPr>
        <w:t>противопожарной службы</w:t>
      </w:r>
      <w:r w:rsidR="003E1F05">
        <w:t xml:space="preserve"> </w:t>
      </w:r>
      <w:r>
        <w:t>поселения</w:t>
      </w:r>
      <w:bookmarkEnd w:id="173"/>
    </w:p>
    <w:p w:rsidR="004351E5" w:rsidRDefault="004351E5" w:rsidP="004351E5">
      <w:pPr>
        <w:snapToGrid w:val="0"/>
        <w:ind w:firstLine="683"/>
      </w:pPr>
      <w:bookmarkStart w:id="174" w:name="OLE_LINK241"/>
      <w:r>
        <w:t>При подготовке документов территориального планирования для объектов местн</w:t>
      </w:r>
      <w:r>
        <w:t>о</w:t>
      </w:r>
      <w:r>
        <w:t xml:space="preserve">го значения </w:t>
      </w:r>
      <w:r w:rsidR="0020415B">
        <w:t>городского</w:t>
      </w:r>
      <w:r>
        <w:t xml:space="preserve"> поселения в области предупреждения чрезвычайных ситуаций для пожарной охраны необходимо руководствоваться Федеральным </w:t>
      </w:r>
      <w:hyperlink r:id="rId9" w:history="1">
        <w:r w:rsidRPr="00006F9B">
          <w:t>законом</w:t>
        </w:r>
      </w:hyperlink>
      <w:r>
        <w:t xml:space="preserve"> от 22.07.2008 </w:t>
      </w:r>
      <w:r w:rsidR="00400C38">
        <w:t>№ </w:t>
      </w:r>
      <w:r>
        <w:t xml:space="preserve">123-ФЗ «Технический регламент о требованиях пожарной безопасности». </w:t>
      </w:r>
    </w:p>
    <w:p w:rsidR="004351E5" w:rsidRDefault="004351E5" w:rsidP="004351E5">
      <w:pPr>
        <w:snapToGrid w:val="0"/>
        <w:ind w:firstLine="683"/>
      </w:pPr>
      <w:r>
        <w:t xml:space="preserve">Расчетные показатели количества пожарных депо и пожарных автомобилей для </w:t>
      </w:r>
      <w:r w:rsidR="002A5CD3">
        <w:t>г</w:t>
      </w:r>
      <w:r w:rsidR="002A5CD3">
        <w:t>о</w:t>
      </w:r>
      <w:r w:rsidR="002A5CD3">
        <w:t>рода Струнино</w:t>
      </w:r>
      <w:r>
        <w:t xml:space="preserve">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w:t>
      </w:r>
      <w:r w:rsidR="00400C38">
        <w:t>№ </w:t>
      </w:r>
      <w:r>
        <w:t>36 с учетом требований РНГП Владимирской области (таблица 24.17.2).</w:t>
      </w:r>
    </w:p>
    <w:bookmarkEnd w:id="174"/>
    <w:p w:rsidR="004351E5" w:rsidRPr="00662113" w:rsidRDefault="004351E5" w:rsidP="004351E5">
      <w:pPr>
        <w:keepNext/>
        <w:spacing w:before="120"/>
        <w:jc w:val="right"/>
        <w:rPr>
          <w:b/>
          <w:i/>
        </w:rPr>
      </w:pPr>
      <w:r w:rsidRPr="00662113">
        <w:rPr>
          <w:b/>
          <w:i/>
        </w:rPr>
        <w:t>Таблица</w:t>
      </w:r>
      <w:r w:rsidR="00283D87">
        <w:rPr>
          <w:b/>
          <w:i/>
        </w:rPr>
        <w:t xml:space="preserve"> 1.6</w:t>
      </w:r>
    </w:p>
    <w:p w:rsidR="004351E5" w:rsidRDefault="004351E5" w:rsidP="004351E5">
      <w:pPr>
        <w:keepNext/>
        <w:spacing w:after="120"/>
        <w:ind w:firstLine="0"/>
        <w:jc w:val="center"/>
        <w:rPr>
          <w:b/>
          <w:i/>
        </w:rPr>
      </w:pPr>
      <w:r w:rsidRPr="00B50753">
        <w:rPr>
          <w:b/>
          <w:i/>
        </w:rPr>
        <w:t xml:space="preserve">Объекты </w:t>
      </w:r>
      <w:r w:rsidR="00283D87" w:rsidRPr="00283D87">
        <w:rPr>
          <w:b/>
          <w:i/>
        </w:rPr>
        <w:t xml:space="preserve">аварийно-спасательной и </w:t>
      </w:r>
      <w:r w:rsidR="00DF08D3" w:rsidRPr="00DF08D3">
        <w:rPr>
          <w:b/>
          <w:i/>
        </w:rPr>
        <w:t>противопожарной службы 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3402"/>
        <w:gridCol w:w="2551"/>
        <w:gridCol w:w="1418"/>
      </w:tblGrid>
      <w:tr w:rsidR="004351E5" w:rsidRPr="00C85A47" w:rsidTr="00C26B75">
        <w:trPr>
          <w:cantSplit/>
          <w:tblHeader/>
        </w:trPr>
        <w:tc>
          <w:tcPr>
            <w:tcW w:w="2013" w:type="dxa"/>
            <w:shd w:val="clear" w:color="auto" w:fill="D9D9D9" w:themeFill="background1" w:themeFillShade="D9"/>
          </w:tcPr>
          <w:p w:rsidR="004351E5" w:rsidRPr="00C85A47" w:rsidRDefault="004351E5" w:rsidP="00C26B75">
            <w:pPr>
              <w:pStyle w:val="aff6"/>
              <w:ind w:firstLine="0"/>
              <w:jc w:val="center"/>
              <w:rPr>
                <w:b/>
                <w:i/>
                <w:sz w:val="20"/>
                <w:szCs w:val="20"/>
                <w:lang w:val="ru-RU"/>
              </w:rPr>
            </w:pPr>
            <w:r w:rsidRPr="00C85A47">
              <w:rPr>
                <w:b/>
                <w:i/>
                <w:sz w:val="20"/>
                <w:szCs w:val="20"/>
                <w:lang w:val="ru-RU"/>
              </w:rPr>
              <w:t>Наименование вида объекта</w:t>
            </w:r>
          </w:p>
        </w:tc>
        <w:tc>
          <w:tcPr>
            <w:tcW w:w="3402" w:type="dxa"/>
            <w:shd w:val="clear" w:color="auto" w:fill="D9D9D9" w:themeFill="background1" w:themeFillShade="D9"/>
          </w:tcPr>
          <w:p w:rsidR="004351E5" w:rsidRPr="00C85A47" w:rsidRDefault="004351E5" w:rsidP="00C26B75">
            <w:pPr>
              <w:pStyle w:val="aff6"/>
              <w:ind w:firstLine="0"/>
              <w:jc w:val="center"/>
              <w:rPr>
                <w:b/>
                <w:i/>
                <w:sz w:val="20"/>
                <w:szCs w:val="20"/>
                <w:lang w:val="ru-RU"/>
              </w:rPr>
            </w:pPr>
            <w:r w:rsidRPr="00C85A47">
              <w:rPr>
                <w:b/>
                <w:i/>
                <w:sz w:val="20"/>
                <w:szCs w:val="20"/>
                <w:lang w:val="ru-RU"/>
              </w:rPr>
              <w:t>Тип расчетного показателя</w:t>
            </w:r>
          </w:p>
        </w:tc>
        <w:tc>
          <w:tcPr>
            <w:tcW w:w="2551" w:type="dxa"/>
            <w:shd w:val="clear" w:color="auto" w:fill="D9D9D9" w:themeFill="background1" w:themeFillShade="D9"/>
          </w:tcPr>
          <w:p w:rsidR="004351E5" w:rsidRPr="00C85A47" w:rsidRDefault="004351E5" w:rsidP="00C26B75">
            <w:pPr>
              <w:pStyle w:val="aff6"/>
              <w:ind w:firstLine="0"/>
              <w:jc w:val="center"/>
              <w:rPr>
                <w:b/>
                <w:i/>
                <w:sz w:val="20"/>
                <w:szCs w:val="20"/>
                <w:lang w:val="ru-RU"/>
              </w:rPr>
            </w:pPr>
            <w:r w:rsidRPr="00C85A47">
              <w:rPr>
                <w:b/>
                <w:i/>
                <w:sz w:val="20"/>
                <w:szCs w:val="20"/>
                <w:lang w:val="ru-RU"/>
              </w:rPr>
              <w:t>Наименование расчетного показателя, единица изм</w:t>
            </w:r>
            <w:r w:rsidRPr="00C85A47">
              <w:rPr>
                <w:b/>
                <w:i/>
                <w:sz w:val="20"/>
                <w:szCs w:val="20"/>
                <w:lang w:val="ru-RU"/>
              </w:rPr>
              <w:t>е</w:t>
            </w:r>
            <w:r w:rsidRPr="00C85A47">
              <w:rPr>
                <w:b/>
                <w:i/>
                <w:sz w:val="20"/>
                <w:szCs w:val="20"/>
                <w:lang w:val="ru-RU"/>
              </w:rPr>
              <w:t>рения</w:t>
            </w:r>
          </w:p>
        </w:tc>
        <w:tc>
          <w:tcPr>
            <w:tcW w:w="1418" w:type="dxa"/>
            <w:shd w:val="clear" w:color="auto" w:fill="D9D9D9" w:themeFill="background1" w:themeFillShade="D9"/>
          </w:tcPr>
          <w:p w:rsidR="004351E5" w:rsidRPr="00C85A47" w:rsidRDefault="004351E5" w:rsidP="00C26B75">
            <w:pPr>
              <w:pStyle w:val="aff6"/>
              <w:ind w:firstLine="0"/>
              <w:jc w:val="center"/>
              <w:rPr>
                <w:b/>
                <w:i/>
                <w:sz w:val="20"/>
                <w:szCs w:val="20"/>
                <w:lang w:val="ru-RU"/>
              </w:rPr>
            </w:pPr>
            <w:r w:rsidRPr="00C85A47">
              <w:rPr>
                <w:b/>
                <w:i/>
                <w:sz w:val="20"/>
                <w:szCs w:val="20"/>
                <w:lang w:val="ru-RU"/>
              </w:rPr>
              <w:t>Значение ра</w:t>
            </w:r>
            <w:r w:rsidRPr="00C85A47">
              <w:rPr>
                <w:b/>
                <w:i/>
                <w:sz w:val="20"/>
                <w:szCs w:val="20"/>
                <w:lang w:val="ru-RU"/>
              </w:rPr>
              <w:t>с</w:t>
            </w:r>
            <w:r w:rsidRPr="00C85A47">
              <w:rPr>
                <w:b/>
                <w:i/>
                <w:sz w:val="20"/>
                <w:szCs w:val="20"/>
                <w:lang w:val="ru-RU"/>
              </w:rPr>
              <w:t>четного пок</w:t>
            </w:r>
            <w:r w:rsidRPr="00C85A47">
              <w:rPr>
                <w:b/>
                <w:i/>
                <w:sz w:val="20"/>
                <w:szCs w:val="20"/>
                <w:lang w:val="ru-RU"/>
              </w:rPr>
              <w:t>а</w:t>
            </w:r>
            <w:r w:rsidRPr="00C85A47">
              <w:rPr>
                <w:b/>
                <w:i/>
                <w:sz w:val="20"/>
                <w:szCs w:val="20"/>
                <w:lang w:val="ru-RU"/>
              </w:rPr>
              <w:t>зателя</w:t>
            </w:r>
          </w:p>
        </w:tc>
      </w:tr>
      <w:tr w:rsidR="00283D87" w:rsidRPr="00C85A47" w:rsidTr="00086E95">
        <w:trPr>
          <w:cantSplit/>
        </w:trPr>
        <w:tc>
          <w:tcPr>
            <w:tcW w:w="2013" w:type="dxa"/>
            <w:vMerge w:val="restart"/>
            <w:shd w:val="clear" w:color="auto" w:fill="F2F2F2" w:themeFill="background1" w:themeFillShade="F2"/>
          </w:tcPr>
          <w:p w:rsidR="00283D87" w:rsidRPr="004351E5" w:rsidRDefault="00283D87" w:rsidP="00283D87">
            <w:pPr>
              <w:pStyle w:val="aff6"/>
              <w:ind w:firstLine="0"/>
              <w:jc w:val="left"/>
              <w:rPr>
                <w:sz w:val="20"/>
                <w:szCs w:val="20"/>
                <w:lang w:val="ru-RU"/>
              </w:rPr>
            </w:pPr>
            <w:r w:rsidRPr="00283D87">
              <w:rPr>
                <w:sz w:val="20"/>
                <w:szCs w:val="20"/>
                <w:lang w:val="ru-RU"/>
              </w:rPr>
              <w:t>Административные здания</w:t>
            </w:r>
            <w:r>
              <w:rPr>
                <w:sz w:val="20"/>
                <w:szCs w:val="20"/>
                <w:lang w:val="ru-RU"/>
              </w:rPr>
              <w:t xml:space="preserve"> </w:t>
            </w:r>
            <w:r w:rsidRPr="00283D87">
              <w:rPr>
                <w:sz w:val="20"/>
                <w:szCs w:val="20"/>
                <w:lang w:val="ru-RU"/>
              </w:rPr>
              <w:t>аварийно-спасательных служб</w:t>
            </w:r>
          </w:p>
        </w:tc>
        <w:tc>
          <w:tcPr>
            <w:tcW w:w="3402" w:type="dxa"/>
          </w:tcPr>
          <w:p w:rsidR="00283D87" w:rsidRPr="00C85A47" w:rsidRDefault="00283D87" w:rsidP="00086E95">
            <w:pPr>
              <w:pStyle w:val="aff6"/>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3969" w:type="dxa"/>
            <w:gridSpan w:val="2"/>
          </w:tcPr>
          <w:p w:rsidR="00283D87" w:rsidRDefault="00283D87" w:rsidP="004351E5">
            <w:pPr>
              <w:pStyle w:val="aff6"/>
              <w:ind w:firstLine="0"/>
              <w:jc w:val="center"/>
              <w:rPr>
                <w:sz w:val="20"/>
                <w:szCs w:val="20"/>
                <w:lang w:val="ru-RU"/>
              </w:rPr>
            </w:pPr>
            <w:r>
              <w:rPr>
                <w:sz w:val="20"/>
                <w:szCs w:val="20"/>
                <w:lang w:val="ru-RU"/>
              </w:rPr>
              <w:t>По заданию на проектирование</w:t>
            </w:r>
          </w:p>
        </w:tc>
      </w:tr>
      <w:tr w:rsidR="00283D87" w:rsidRPr="00C85A47" w:rsidTr="00086E95">
        <w:trPr>
          <w:cantSplit/>
        </w:trPr>
        <w:tc>
          <w:tcPr>
            <w:tcW w:w="2013" w:type="dxa"/>
            <w:vMerge/>
            <w:shd w:val="clear" w:color="auto" w:fill="F2F2F2" w:themeFill="background1" w:themeFillShade="F2"/>
          </w:tcPr>
          <w:p w:rsidR="00283D87" w:rsidRPr="004351E5" w:rsidRDefault="00283D87" w:rsidP="00C26B75">
            <w:pPr>
              <w:pStyle w:val="aff6"/>
              <w:ind w:firstLine="0"/>
              <w:jc w:val="left"/>
              <w:rPr>
                <w:sz w:val="20"/>
                <w:szCs w:val="20"/>
                <w:lang w:val="ru-RU"/>
              </w:rPr>
            </w:pPr>
          </w:p>
        </w:tc>
        <w:tc>
          <w:tcPr>
            <w:tcW w:w="3402" w:type="dxa"/>
          </w:tcPr>
          <w:p w:rsidR="00283D87" w:rsidRPr="00C85A47" w:rsidRDefault="00283D87" w:rsidP="00086E95">
            <w:pPr>
              <w:pStyle w:val="aff6"/>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3969" w:type="dxa"/>
            <w:gridSpan w:val="2"/>
          </w:tcPr>
          <w:p w:rsidR="00283D87" w:rsidRDefault="00283D87" w:rsidP="004351E5">
            <w:pPr>
              <w:pStyle w:val="aff6"/>
              <w:ind w:firstLine="0"/>
              <w:jc w:val="center"/>
              <w:rPr>
                <w:sz w:val="20"/>
                <w:szCs w:val="20"/>
                <w:lang w:val="ru-RU"/>
              </w:rPr>
            </w:pPr>
            <w:r>
              <w:rPr>
                <w:sz w:val="20"/>
                <w:szCs w:val="20"/>
                <w:lang w:val="ru-RU"/>
              </w:rPr>
              <w:t>Не нормируется</w:t>
            </w:r>
          </w:p>
        </w:tc>
      </w:tr>
      <w:tr w:rsidR="00283D87" w:rsidRPr="00C85A47" w:rsidTr="00C26B75">
        <w:trPr>
          <w:cantSplit/>
        </w:trPr>
        <w:tc>
          <w:tcPr>
            <w:tcW w:w="2013" w:type="dxa"/>
            <w:vMerge w:val="restart"/>
            <w:shd w:val="clear" w:color="auto" w:fill="F2F2F2" w:themeFill="background1" w:themeFillShade="F2"/>
          </w:tcPr>
          <w:p w:rsidR="00283D87" w:rsidRPr="004351E5" w:rsidRDefault="00283D87" w:rsidP="00C26B75">
            <w:pPr>
              <w:pStyle w:val="aff6"/>
              <w:ind w:firstLine="0"/>
              <w:jc w:val="left"/>
              <w:rPr>
                <w:sz w:val="20"/>
                <w:szCs w:val="20"/>
                <w:lang w:val="ru-RU"/>
              </w:rPr>
            </w:pPr>
            <w:r w:rsidRPr="00283D87">
              <w:rPr>
                <w:sz w:val="20"/>
                <w:szCs w:val="20"/>
                <w:lang w:val="ru-RU"/>
              </w:rPr>
              <w:t>Защитные сооружения гражданской обороны (убежища, укрытия)</w:t>
            </w:r>
          </w:p>
        </w:tc>
        <w:tc>
          <w:tcPr>
            <w:tcW w:w="3402" w:type="dxa"/>
          </w:tcPr>
          <w:p w:rsidR="00283D87" w:rsidRPr="00C85A47" w:rsidRDefault="00283D87" w:rsidP="00086E95">
            <w:pPr>
              <w:pStyle w:val="aff6"/>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551" w:type="dxa"/>
          </w:tcPr>
          <w:p w:rsidR="00283D87" w:rsidRDefault="00283D87" w:rsidP="00283D87">
            <w:pPr>
              <w:pStyle w:val="aff6"/>
              <w:ind w:firstLine="0"/>
              <w:jc w:val="left"/>
              <w:rPr>
                <w:sz w:val="20"/>
                <w:szCs w:val="20"/>
                <w:lang w:val="ru-RU"/>
              </w:rPr>
            </w:pPr>
            <w:r>
              <w:rPr>
                <w:sz w:val="20"/>
                <w:szCs w:val="20"/>
                <w:lang w:val="ru-RU"/>
              </w:rPr>
              <w:t xml:space="preserve">Количество мест на </w:t>
            </w:r>
            <w:r w:rsidRPr="00283D87">
              <w:rPr>
                <w:sz w:val="20"/>
                <w:szCs w:val="20"/>
                <w:lang w:val="ru-RU"/>
              </w:rPr>
              <w:t>1000 чел. населения, оставшегося после эвакуации</w:t>
            </w:r>
          </w:p>
        </w:tc>
        <w:tc>
          <w:tcPr>
            <w:tcW w:w="1418" w:type="dxa"/>
          </w:tcPr>
          <w:p w:rsidR="00283D87" w:rsidRDefault="00283D87" w:rsidP="004351E5">
            <w:pPr>
              <w:pStyle w:val="aff6"/>
              <w:ind w:firstLine="0"/>
              <w:jc w:val="center"/>
              <w:rPr>
                <w:sz w:val="20"/>
                <w:szCs w:val="20"/>
                <w:lang w:val="ru-RU"/>
              </w:rPr>
            </w:pPr>
            <w:r>
              <w:rPr>
                <w:sz w:val="20"/>
                <w:szCs w:val="20"/>
                <w:lang w:val="ru-RU"/>
              </w:rPr>
              <w:t>1000</w:t>
            </w:r>
          </w:p>
        </w:tc>
      </w:tr>
      <w:tr w:rsidR="00283D87" w:rsidRPr="00C85A47" w:rsidTr="00C26B75">
        <w:trPr>
          <w:cantSplit/>
        </w:trPr>
        <w:tc>
          <w:tcPr>
            <w:tcW w:w="2013" w:type="dxa"/>
            <w:vMerge/>
            <w:shd w:val="clear" w:color="auto" w:fill="F2F2F2" w:themeFill="background1" w:themeFillShade="F2"/>
          </w:tcPr>
          <w:p w:rsidR="00283D87" w:rsidRPr="004351E5" w:rsidRDefault="00283D87" w:rsidP="00C26B75">
            <w:pPr>
              <w:pStyle w:val="aff6"/>
              <w:ind w:firstLine="0"/>
              <w:jc w:val="left"/>
              <w:rPr>
                <w:sz w:val="20"/>
                <w:szCs w:val="20"/>
                <w:lang w:val="ru-RU"/>
              </w:rPr>
            </w:pPr>
          </w:p>
        </w:tc>
        <w:tc>
          <w:tcPr>
            <w:tcW w:w="3402" w:type="dxa"/>
          </w:tcPr>
          <w:p w:rsidR="00283D87" w:rsidRPr="00C85A47" w:rsidRDefault="00283D87" w:rsidP="00086E95">
            <w:pPr>
              <w:pStyle w:val="aff6"/>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551" w:type="dxa"/>
          </w:tcPr>
          <w:p w:rsidR="00283D87" w:rsidRPr="00283D87" w:rsidRDefault="00283D87" w:rsidP="00283D87">
            <w:pPr>
              <w:pStyle w:val="aff6"/>
              <w:ind w:firstLine="0"/>
              <w:jc w:val="left"/>
              <w:rPr>
                <w:sz w:val="20"/>
                <w:szCs w:val="20"/>
                <w:lang w:val="ru-RU"/>
              </w:rPr>
            </w:pPr>
            <w:r>
              <w:rPr>
                <w:sz w:val="20"/>
                <w:szCs w:val="20"/>
                <w:lang w:val="ru-RU"/>
              </w:rPr>
              <w:t xml:space="preserve">Пешеходная доступность, </w:t>
            </w:r>
            <w:proofErr w:type="gramStart"/>
            <w:r>
              <w:rPr>
                <w:sz w:val="20"/>
                <w:szCs w:val="20"/>
                <w:lang w:val="ru-RU"/>
              </w:rPr>
              <w:t>м</w:t>
            </w:r>
            <w:proofErr w:type="gramEnd"/>
            <w:r>
              <w:rPr>
                <w:sz w:val="20"/>
                <w:szCs w:val="20"/>
                <w:lang w:val="ru-RU"/>
              </w:rPr>
              <w:t xml:space="preserve"> </w:t>
            </w:r>
            <w:r w:rsidRPr="00283D87">
              <w:rPr>
                <w:sz w:val="20"/>
                <w:szCs w:val="20"/>
                <w:lang w:val="ru-RU"/>
              </w:rPr>
              <w:t>[1]</w:t>
            </w:r>
          </w:p>
        </w:tc>
        <w:tc>
          <w:tcPr>
            <w:tcW w:w="1418" w:type="dxa"/>
          </w:tcPr>
          <w:p w:rsidR="00283D87" w:rsidRDefault="00283D87" w:rsidP="004351E5">
            <w:pPr>
              <w:pStyle w:val="aff6"/>
              <w:ind w:firstLine="0"/>
              <w:jc w:val="center"/>
              <w:rPr>
                <w:sz w:val="20"/>
                <w:szCs w:val="20"/>
                <w:lang w:val="ru-RU"/>
              </w:rPr>
            </w:pPr>
            <w:r>
              <w:rPr>
                <w:sz w:val="20"/>
                <w:szCs w:val="20"/>
                <w:lang w:val="ru-RU"/>
              </w:rPr>
              <w:t>500</w:t>
            </w:r>
          </w:p>
        </w:tc>
      </w:tr>
      <w:tr w:rsidR="00283D87" w:rsidRPr="00C85A47" w:rsidTr="00C26B75">
        <w:trPr>
          <w:cantSplit/>
        </w:trPr>
        <w:tc>
          <w:tcPr>
            <w:tcW w:w="2013" w:type="dxa"/>
            <w:vMerge w:val="restart"/>
            <w:shd w:val="clear" w:color="auto" w:fill="F2F2F2" w:themeFill="background1" w:themeFillShade="F2"/>
          </w:tcPr>
          <w:p w:rsidR="00283D87" w:rsidRPr="004351E5" w:rsidRDefault="00283D87" w:rsidP="00C26B75">
            <w:pPr>
              <w:pStyle w:val="aff6"/>
              <w:ind w:firstLine="0"/>
              <w:jc w:val="left"/>
              <w:rPr>
                <w:sz w:val="20"/>
                <w:szCs w:val="20"/>
                <w:lang w:val="ru-RU"/>
              </w:rPr>
            </w:pPr>
            <w:r w:rsidRPr="00283D87">
              <w:rPr>
                <w:sz w:val="20"/>
                <w:szCs w:val="20"/>
                <w:lang w:val="ru-RU"/>
              </w:rPr>
              <w:t>Сооружения по защ</w:t>
            </w:r>
            <w:r w:rsidRPr="00283D87">
              <w:rPr>
                <w:sz w:val="20"/>
                <w:szCs w:val="20"/>
                <w:lang w:val="ru-RU"/>
              </w:rPr>
              <w:t>и</w:t>
            </w:r>
            <w:r w:rsidRPr="00283D87">
              <w:rPr>
                <w:sz w:val="20"/>
                <w:szCs w:val="20"/>
                <w:lang w:val="ru-RU"/>
              </w:rPr>
              <w:t>те территорий от чрезвычайных ситу</w:t>
            </w:r>
            <w:r w:rsidRPr="00283D87">
              <w:rPr>
                <w:sz w:val="20"/>
                <w:szCs w:val="20"/>
                <w:lang w:val="ru-RU"/>
              </w:rPr>
              <w:t>а</w:t>
            </w:r>
            <w:r w:rsidRPr="00283D87">
              <w:rPr>
                <w:sz w:val="20"/>
                <w:szCs w:val="20"/>
                <w:lang w:val="ru-RU"/>
              </w:rPr>
              <w:t>ций природного и техногенного характ</w:t>
            </w:r>
            <w:r w:rsidRPr="00283D87">
              <w:rPr>
                <w:sz w:val="20"/>
                <w:szCs w:val="20"/>
                <w:lang w:val="ru-RU"/>
              </w:rPr>
              <w:t>е</w:t>
            </w:r>
            <w:r w:rsidRPr="00283D87">
              <w:rPr>
                <w:sz w:val="20"/>
                <w:szCs w:val="20"/>
                <w:lang w:val="ru-RU"/>
              </w:rPr>
              <w:t>ра</w:t>
            </w:r>
          </w:p>
        </w:tc>
        <w:tc>
          <w:tcPr>
            <w:tcW w:w="3402" w:type="dxa"/>
          </w:tcPr>
          <w:p w:rsidR="00283D87" w:rsidRPr="00C85A47" w:rsidRDefault="00283D87" w:rsidP="00086E95">
            <w:pPr>
              <w:pStyle w:val="aff6"/>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551" w:type="dxa"/>
          </w:tcPr>
          <w:p w:rsidR="00283D87" w:rsidRDefault="00283D87" w:rsidP="00283D87">
            <w:pPr>
              <w:pStyle w:val="aff6"/>
              <w:ind w:firstLine="0"/>
              <w:jc w:val="left"/>
              <w:rPr>
                <w:sz w:val="20"/>
                <w:szCs w:val="20"/>
                <w:lang w:val="ru-RU"/>
              </w:rPr>
            </w:pPr>
            <w:r>
              <w:rPr>
                <w:sz w:val="20"/>
                <w:szCs w:val="20"/>
                <w:lang w:val="ru-RU"/>
              </w:rPr>
              <w:t xml:space="preserve">Уровень обеспеченности, </w:t>
            </w:r>
            <w:r w:rsidRPr="00283D87">
              <w:rPr>
                <w:sz w:val="20"/>
                <w:szCs w:val="20"/>
                <w:lang w:val="ru-RU"/>
              </w:rPr>
              <w:t>% территории, требующей з</w:t>
            </w:r>
            <w:r w:rsidRPr="00283D87">
              <w:rPr>
                <w:sz w:val="20"/>
                <w:szCs w:val="20"/>
                <w:lang w:val="ru-RU"/>
              </w:rPr>
              <w:t>а</w:t>
            </w:r>
            <w:r w:rsidRPr="00283D87">
              <w:rPr>
                <w:sz w:val="20"/>
                <w:szCs w:val="20"/>
                <w:lang w:val="ru-RU"/>
              </w:rPr>
              <w:t>щиты</w:t>
            </w:r>
          </w:p>
        </w:tc>
        <w:tc>
          <w:tcPr>
            <w:tcW w:w="1418" w:type="dxa"/>
          </w:tcPr>
          <w:p w:rsidR="00283D87" w:rsidRDefault="00283D87" w:rsidP="00283D87">
            <w:pPr>
              <w:pStyle w:val="aff6"/>
              <w:ind w:firstLine="0"/>
              <w:jc w:val="center"/>
              <w:rPr>
                <w:sz w:val="20"/>
                <w:szCs w:val="20"/>
                <w:lang w:val="ru-RU"/>
              </w:rPr>
            </w:pPr>
            <w:r>
              <w:rPr>
                <w:sz w:val="20"/>
                <w:szCs w:val="20"/>
                <w:lang w:val="ru-RU"/>
              </w:rPr>
              <w:t>100</w:t>
            </w:r>
          </w:p>
        </w:tc>
      </w:tr>
      <w:tr w:rsidR="00283D87" w:rsidRPr="00C85A47" w:rsidTr="00086E95">
        <w:trPr>
          <w:cantSplit/>
        </w:trPr>
        <w:tc>
          <w:tcPr>
            <w:tcW w:w="2013" w:type="dxa"/>
            <w:vMerge/>
            <w:shd w:val="clear" w:color="auto" w:fill="F2F2F2" w:themeFill="background1" w:themeFillShade="F2"/>
          </w:tcPr>
          <w:p w:rsidR="00283D87" w:rsidRPr="004351E5" w:rsidRDefault="00283D87" w:rsidP="00C26B75">
            <w:pPr>
              <w:pStyle w:val="aff6"/>
              <w:ind w:firstLine="0"/>
              <w:jc w:val="left"/>
              <w:rPr>
                <w:sz w:val="20"/>
                <w:szCs w:val="20"/>
                <w:lang w:val="ru-RU"/>
              </w:rPr>
            </w:pPr>
          </w:p>
        </w:tc>
        <w:tc>
          <w:tcPr>
            <w:tcW w:w="3402" w:type="dxa"/>
          </w:tcPr>
          <w:p w:rsidR="00283D87" w:rsidRPr="00C85A47" w:rsidRDefault="00283D87" w:rsidP="00086E95">
            <w:pPr>
              <w:pStyle w:val="aff6"/>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3969" w:type="dxa"/>
            <w:gridSpan w:val="2"/>
          </w:tcPr>
          <w:p w:rsidR="00283D87" w:rsidRDefault="00283D87" w:rsidP="00283D87">
            <w:pPr>
              <w:pStyle w:val="aff6"/>
              <w:ind w:firstLine="0"/>
              <w:jc w:val="center"/>
              <w:rPr>
                <w:sz w:val="20"/>
                <w:szCs w:val="20"/>
                <w:lang w:val="ru-RU"/>
              </w:rPr>
            </w:pPr>
            <w:r>
              <w:rPr>
                <w:sz w:val="20"/>
                <w:szCs w:val="20"/>
                <w:lang w:val="ru-RU"/>
              </w:rPr>
              <w:t>Не нормируется</w:t>
            </w:r>
          </w:p>
        </w:tc>
      </w:tr>
      <w:tr w:rsidR="00283D87" w:rsidRPr="00C85A47" w:rsidTr="00C26B75">
        <w:trPr>
          <w:cantSplit/>
        </w:trPr>
        <w:tc>
          <w:tcPr>
            <w:tcW w:w="2013" w:type="dxa"/>
            <w:vMerge w:val="restart"/>
            <w:shd w:val="clear" w:color="auto" w:fill="F2F2F2" w:themeFill="background1" w:themeFillShade="F2"/>
          </w:tcPr>
          <w:p w:rsidR="00283D87" w:rsidRPr="004351E5" w:rsidRDefault="00283D87" w:rsidP="00C26B75">
            <w:pPr>
              <w:pStyle w:val="aff6"/>
              <w:ind w:firstLine="0"/>
              <w:jc w:val="left"/>
              <w:rPr>
                <w:sz w:val="20"/>
                <w:szCs w:val="20"/>
                <w:lang w:val="ru-RU"/>
              </w:rPr>
            </w:pPr>
            <w:r w:rsidRPr="00283D87">
              <w:rPr>
                <w:sz w:val="20"/>
                <w:szCs w:val="20"/>
                <w:lang w:val="ru-RU"/>
              </w:rPr>
              <w:lastRenderedPageBreak/>
              <w:t>Берегозащитные с</w:t>
            </w:r>
            <w:r w:rsidRPr="00283D87">
              <w:rPr>
                <w:sz w:val="20"/>
                <w:szCs w:val="20"/>
                <w:lang w:val="ru-RU"/>
              </w:rPr>
              <w:t>о</w:t>
            </w:r>
            <w:r w:rsidRPr="00283D87">
              <w:rPr>
                <w:sz w:val="20"/>
                <w:szCs w:val="20"/>
                <w:lang w:val="ru-RU"/>
              </w:rPr>
              <w:t>оружения</w:t>
            </w:r>
          </w:p>
        </w:tc>
        <w:tc>
          <w:tcPr>
            <w:tcW w:w="3402" w:type="dxa"/>
          </w:tcPr>
          <w:p w:rsidR="00283D87" w:rsidRPr="00C85A47" w:rsidRDefault="00283D87" w:rsidP="00086E95">
            <w:pPr>
              <w:pStyle w:val="aff6"/>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551" w:type="dxa"/>
          </w:tcPr>
          <w:p w:rsidR="00283D87" w:rsidRDefault="00283D87" w:rsidP="00283D87">
            <w:pPr>
              <w:pStyle w:val="aff6"/>
              <w:ind w:firstLine="0"/>
              <w:jc w:val="left"/>
              <w:rPr>
                <w:sz w:val="20"/>
                <w:szCs w:val="20"/>
                <w:lang w:val="ru-RU"/>
              </w:rPr>
            </w:pPr>
            <w:r>
              <w:rPr>
                <w:sz w:val="20"/>
                <w:szCs w:val="20"/>
                <w:lang w:val="ru-RU"/>
              </w:rPr>
              <w:t xml:space="preserve">Уровень обеспеченности, </w:t>
            </w:r>
            <w:r w:rsidRPr="00283D87">
              <w:rPr>
                <w:sz w:val="20"/>
                <w:szCs w:val="20"/>
                <w:lang w:val="ru-RU"/>
              </w:rPr>
              <w:t xml:space="preserve">% </w:t>
            </w:r>
            <w:r>
              <w:rPr>
                <w:sz w:val="20"/>
                <w:szCs w:val="20"/>
                <w:lang w:val="ru-RU"/>
              </w:rPr>
              <w:t>береговой линии</w:t>
            </w:r>
            <w:r w:rsidRPr="00283D87">
              <w:rPr>
                <w:sz w:val="20"/>
                <w:szCs w:val="20"/>
                <w:lang w:val="ru-RU"/>
              </w:rPr>
              <w:t>, требу</w:t>
            </w:r>
            <w:r w:rsidRPr="00283D87">
              <w:rPr>
                <w:sz w:val="20"/>
                <w:szCs w:val="20"/>
                <w:lang w:val="ru-RU"/>
              </w:rPr>
              <w:t>ю</w:t>
            </w:r>
            <w:r w:rsidRPr="00283D87">
              <w:rPr>
                <w:sz w:val="20"/>
                <w:szCs w:val="20"/>
                <w:lang w:val="ru-RU"/>
              </w:rPr>
              <w:t>щей защиты</w:t>
            </w:r>
          </w:p>
        </w:tc>
        <w:tc>
          <w:tcPr>
            <w:tcW w:w="1418" w:type="dxa"/>
          </w:tcPr>
          <w:p w:rsidR="00283D87" w:rsidRDefault="00283D87" w:rsidP="00086E95">
            <w:pPr>
              <w:pStyle w:val="aff6"/>
              <w:ind w:firstLine="0"/>
              <w:jc w:val="center"/>
              <w:rPr>
                <w:sz w:val="20"/>
                <w:szCs w:val="20"/>
                <w:lang w:val="ru-RU"/>
              </w:rPr>
            </w:pPr>
            <w:r>
              <w:rPr>
                <w:sz w:val="20"/>
                <w:szCs w:val="20"/>
                <w:lang w:val="ru-RU"/>
              </w:rPr>
              <w:t>100</w:t>
            </w:r>
          </w:p>
        </w:tc>
      </w:tr>
      <w:tr w:rsidR="00283D87" w:rsidRPr="00C85A47" w:rsidTr="00086E95">
        <w:trPr>
          <w:cantSplit/>
        </w:trPr>
        <w:tc>
          <w:tcPr>
            <w:tcW w:w="2013" w:type="dxa"/>
            <w:vMerge/>
            <w:shd w:val="clear" w:color="auto" w:fill="F2F2F2" w:themeFill="background1" w:themeFillShade="F2"/>
          </w:tcPr>
          <w:p w:rsidR="00283D87" w:rsidRPr="004351E5" w:rsidRDefault="00283D87" w:rsidP="00C26B75">
            <w:pPr>
              <w:pStyle w:val="aff6"/>
              <w:ind w:firstLine="0"/>
              <w:jc w:val="left"/>
              <w:rPr>
                <w:sz w:val="20"/>
                <w:szCs w:val="20"/>
                <w:lang w:val="ru-RU"/>
              </w:rPr>
            </w:pPr>
          </w:p>
        </w:tc>
        <w:tc>
          <w:tcPr>
            <w:tcW w:w="3402" w:type="dxa"/>
          </w:tcPr>
          <w:p w:rsidR="00283D87" w:rsidRPr="00C85A47" w:rsidRDefault="00283D87" w:rsidP="00086E95">
            <w:pPr>
              <w:pStyle w:val="aff6"/>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3969" w:type="dxa"/>
            <w:gridSpan w:val="2"/>
          </w:tcPr>
          <w:p w:rsidR="00283D87" w:rsidRDefault="00283D87" w:rsidP="00283D87">
            <w:pPr>
              <w:pStyle w:val="aff6"/>
              <w:ind w:firstLine="0"/>
              <w:jc w:val="center"/>
              <w:rPr>
                <w:sz w:val="20"/>
                <w:szCs w:val="20"/>
                <w:lang w:val="ru-RU"/>
              </w:rPr>
            </w:pPr>
            <w:r>
              <w:rPr>
                <w:sz w:val="20"/>
                <w:szCs w:val="20"/>
                <w:lang w:val="ru-RU"/>
              </w:rPr>
              <w:t>Не нормируется</w:t>
            </w:r>
          </w:p>
        </w:tc>
      </w:tr>
      <w:tr w:rsidR="00283D87" w:rsidRPr="00C85A47" w:rsidTr="00C26B75">
        <w:trPr>
          <w:cantSplit/>
        </w:trPr>
        <w:tc>
          <w:tcPr>
            <w:tcW w:w="2013" w:type="dxa"/>
            <w:vMerge w:val="restart"/>
            <w:shd w:val="clear" w:color="auto" w:fill="F2F2F2" w:themeFill="background1" w:themeFillShade="F2"/>
          </w:tcPr>
          <w:p w:rsidR="00283D87" w:rsidRPr="004351E5" w:rsidRDefault="00283D87" w:rsidP="00C26B75">
            <w:pPr>
              <w:pStyle w:val="aff6"/>
              <w:ind w:firstLine="0"/>
              <w:jc w:val="left"/>
              <w:rPr>
                <w:sz w:val="20"/>
                <w:szCs w:val="20"/>
                <w:lang w:val="ru-RU"/>
              </w:rPr>
            </w:pPr>
            <w:r w:rsidRPr="00283D87">
              <w:rPr>
                <w:sz w:val="20"/>
                <w:szCs w:val="20"/>
                <w:lang w:val="ru-RU"/>
              </w:rPr>
              <w:t>Спасательные посты, станции на водных объектах (в том числе объекты оказания первой медицинской помощи)</w:t>
            </w:r>
          </w:p>
        </w:tc>
        <w:tc>
          <w:tcPr>
            <w:tcW w:w="3402" w:type="dxa"/>
          </w:tcPr>
          <w:p w:rsidR="00283D87" w:rsidRPr="00C85A47" w:rsidRDefault="00283D87" w:rsidP="00086E95">
            <w:pPr>
              <w:pStyle w:val="aff6"/>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551" w:type="dxa"/>
          </w:tcPr>
          <w:p w:rsidR="00283D87" w:rsidRDefault="00834A26" w:rsidP="00283D87">
            <w:pPr>
              <w:pStyle w:val="aff6"/>
              <w:ind w:firstLine="0"/>
              <w:jc w:val="left"/>
              <w:rPr>
                <w:sz w:val="20"/>
                <w:szCs w:val="20"/>
                <w:lang w:val="ru-RU"/>
              </w:rPr>
            </w:pPr>
            <w:r>
              <w:rPr>
                <w:sz w:val="20"/>
                <w:szCs w:val="20"/>
                <w:lang w:val="ru-RU"/>
              </w:rPr>
              <w:t xml:space="preserve">Количество </w:t>
            </w:r>
            <w:r w:rsidRPr="00834A26">
              <w:rPr>
                <w:sz w:val="20"/>
                <w:szCs w:val="20"/>
                <w:lang w:val="ru-RU"/>
              </w:rPr>
              <w:t>объект</w:t>
            </w:r>
            <w:r>
              <w:rPr>
                <w:sz w:val="20"/>
                <w:szCs w:val="20"/>
                <w:lang w:val="ru-RU"/>
              </w:rPr>
              <w:t>ов</w:t>
            </w:r>
            <w:r w:rsidRPr="00834A26">
              <w:rPr>
                <w:sz w:val="20"/>
                <w:szCs w:val="20"/>
                <w:lang w:val="ru-RU"/>
              </w:rPr>
              <w:t xml:space="preserve"> на 400 м береговой линии в местах отдыха населения</w:t>
            </w:r>
            <w:r>
              <w:rPr>
                <w:sz w:val="20"/>
                <w:szCs w:val="20"/>
                <w:lang w:val="ru-RU"/>
              </w:rPr>
              <w:t>, ед.</w:t>
            </w:r>
          </w:p>
        </w:tc>
        <w:tc>
          <w:tcPr>
            <w:tcW w:w="1418" w:type="dxa"/>
          </w:tcPr>
          <w:p w:rsidR="00283D87" w:rsidRDefault="00834A26" w:rsidP="00283D87">
            <w:pPr>
              <w:pStyle w:val="aff6"/>
              <w:ind w:firstLine="0"/>
              <w:jc w:val="center"/>
              <w:rPr>
                <w:sz w:val="20"/>
                <w:szCs w:val="20"/>
                <w:lang w:val="ru-RU"/>
              </w:rPr>
            </w:pPr>
            <w:r>
              <w:rPr>
                <w:sz w:val="20"/>
                <w:szCs w:val="20"/>
                <w:lang w:val="ru-RU"/>
              </w:rPr>
              <w:t>1</w:t>
            </w:r>
          </w:p>
        </w:tc>
      </w:tr>
      <w:tr w:rsidR="00834A26" w:rsidRPr="00C85A47" w:rsidTr="00C26B75">
        <w:trPr>
          <w:cantSplit/>
        </w:trPr>
        <w:tc>
          <w:tcPr>
            <w:tcW w:w="2013" w:type="dxa"/>
            <w:vMerge/>
            <w:shd w:val="clear" w:color="auto" w:fill="F2F2F2" w:themeFill="background1" w:themeFillShade="F2"/>
          </w:tcPr>
          <w:p w:rsidR="00834A26" w:rsidRPr="004351E5" w:rsidRDefault="00834A26" w:rsidP="00C26B75">
            <w:pPr>
              <w:pStyle w:val="aff6"/>
              <w:ind w:firstLine="0"/>
              <w:jc w:val="left"/>
              <w:rPr>
                <w:sz w:val="20"/>
                <w:szCs w:val="20"/>
                <w:lang w:val="ru-RU"/>
              </w:rPr>
            </w:pPr>
          </w:p>
        </w:tc>
        <w:tc>
          <w:tcPr>
            <w:tcW w:w="3402" w:type="dxa"/>
          </w:tcPr>
          <w:p w:rsidR="00834A26" w:rsidRPr="00C85A47" w:rsidRDefault="00834A26" w:rsidP="00086E95">
            <w:pPr>
              <w:pStyle w:val="aff6"/>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551" w:type="dxa"/>
          </w:tcPr>
          <w:p w:rsidR="00834A26" w:rsidRPr="00283D87" w:rsidRDefault="00834A26" w:rsidP="00086E95">
            <w:pPr>
              <w:pStyle w:val="aff6"/>
              <w:ind w:firstLine="0"/>
              <w:jc w:val="left"/>
              <w:rPr>
                <w:sz w:val="20"/>
                <w:szCs w:val="20"/>
                <w:lang w:val="ru-RU"/>
              </w:rPr>
            </w:pPr>
            <w:r>
              <w:rPr>
                <w:sz w:val="20"/>
                <w:szCs w:val="20"/>
                <w:lang w:val="ru-RU"/>
              </w:rPr>
              <w:t xml:space="preserve">Пешеходная доступность, </w:t>
            </w:r>
            <w:proofErr w:type="gramStart"/>
            <w:r>
              <w:rPr>
                <w:sz w:val="20"/>
                <w:szCs w:val="20"/>
                <w:lang w:val="ru-RU"/>
              </w:rPr>
              <w:t>м</w:t>
            </w:r>
            <w:proofErr w:type="gramEnd"/>
          </w:p>
        </w:tc>
        <w:tc>
          <w:tcPr>
            <w:tcW w:w="1418" w:type="dxa"/>
          </w:tcPr>
          <w:p w:rsidR="00834A26" w:rsidRDefault="00834A26" w:rsidP="00086E95">
            <w:pPr>
              <w:pStyle w:val="aff6"/>
              <w:ind w:firstLine="0"/>
              <w:jc w:val="center"/>
              <w:rPr>
                <w:sz w:val="20"/>
                <w:szCs w:val="20"/>
                <w:lang w:val="ru-RU"/>
              </w:rPr>
            </w:pPr>
            <w:r>
              <w:rPr>
                <w:sz w:val="20"/>
                <w:szCs w:val="20"/>
                <w:lang w:val="ru-RU"/>
              </w:rPr>
              <w:t>400</w:t>
            </w:r>
          </w:p>
        </w:tc>
      </w:tr>
      <w:tr w:rsidR="00834A26" w:rsidRPr="00C85A47" w:rsidTr="00C26B75">
        <w:trPr>
          <w:cantSplit/>
        </w:trPr>
        <w:tc>
          <w:tcPr>
            <w:tcW w:w="2013" w:type="dxa"/>
            <w:vMerge w:val="restart"/>
            <w:shd w:val="clear" w:color="auto" w:fill="F2F2F2" w:themeFill="background1" w:themeFillShade="F2"/>
          </w:tcPr>
          <w:p w:rsidR="00834A26" w:rsidRPr="004351E5" w:rsidRDefault="00834A26" w:rsidP="00C26B75">
            <w:pPr>
              <w:pStyle w:val="aff6"/>
              <w:ind w:firstLine="0"/>
              <w:jc w:val="left"/>
              <w:rPr>
                <w:sz w:val="20"/>
                <w:szCs w:val="20"/>
                <w:lang w:val="ru-RU"/>
              </w:rPr>
            </w:pPr>
            <w:r w:rsidRPr="004351E5">
              <w:rPr>
                <w:sz w:val="20"/>
                <w:szCs w:val="20"/>
                <w:lang w:val="ru-RU"/>
              </w:rPr>
              <w:t>Здания для размещ</w:t>
            </w:r>
            <w:r w:rsidRPr="004351E5">
              <w:rPr>
                <w:sz w:val="20"/>
                <w:szCs w:val="20"/>
                <w:lang w:val="ru-RU"/>
              </w:rPr>
              <w:t>е</w:t>
            </w:r>
            <w:r w:rsidRPr="004351E5">
              <w:rPr>
                <w:sz w:val="20"/>
                <w:szCs w:val="20"/>
                <w:lang w:val="ru-RU"/>
              </w:rPr>
              <w:t>ния подразделений противопожарной службы</w:t>
            </w:r>
          </w:p>
        </w:tc>
        <w:tc>
          <w:tcPr>
            <w:tcW w:w="3402" w:type="dxa"/>
          </w:tcPr>
          <w:p w:rsidR="00834A26" w:rsidRPr="00C85A47" w:rsidRDefault="00834A26" w:rsidP="00C26B75">
            <w:pPr>
              <w:pStyle w:val="aff6"/>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551" w:type="dxa"/>
          </w:tcPr>
          <w:p w:rsidR="00834A26" w:rsidRPr="00C85A47" w:rsidRDefault="00834A26" w:rsidP="004351E5">
            <w:pPr>
              <w:pStyle w:val="aff6"/>
              <w:ind w:firstLine="0"/>
              <w:rPr>
                <w:sz w:val="20"/>
                <w:szCs w:val="20"/>
                <w:lang w:val="ru-RU"/>
              </w:rPr>
            </w:pPr>
            <w:r>
              <w:rPr>
                <w:sz w:val="20"/>
                <w:szCs w:val="20"/>
                <w:lang w:val="ru-RU"/>
              </w:rPr>
              <w:t>Количество объектов, ед.</w:t>
            </w:r>
          </w:p>
        </w:tc>
        <w:tc>
          <w:tcPr>
            <w:tcW w:w="1418" w:type="dxa"/>
          </w:tcPr>
          <w:p w:rsidR="00834A26" w:rsidRPr="004351E5" w:rsidRDefault="00834A26" w:rsidP="00834A26">
            <w:pPr>
              <w:pStyle w:val="aff6"/>
              <w:ind w:firstLine="0"/>
              <w:jc w:val="center"/>
              <w:rPr>
                <w:sz w:val="20"/>
                <w:szCs w:val="20"/>
              </w:rPr>
            </w:pPr>
            <w:r>
              <w:rPr>
                <w:sz w:val="20"/>
                <w:szCs w:val="20"/>
                <w:lang w:val="ru-RU"/>
              </w:rPr>
              <w:t xml:space="preserve">по расчету </w:t>
            </w:r>
            <w:r>
              <w:rPr>
                <w:sz w:val="20"/>
                <w:szCs w:val="20"/>
              </w:rPr>
              <w:t>[</w:t>
            </w:r>
            <w:r>
              <w:rPr>
                <w:sz w:val="20"/>
                <w:szCs w:val="20"/>
                <w:lang w:val="ru-RU"/>
              </w:rPr>
              <w:t>2</w:t>
            </w:r>
            <w:r>
              <w:rPr>
                <w:sz w:val="20"/>
                <w:szCs w:val="20"/>
              </w:rPr>
              <w:t>]</w:t>
            </w:r>
          </w:p>
        </w:tc>
      </w:tr>
      <w:tr w:rsidR="00834A26" w:rsidRPr="00C85A47" w:rsidTr="00C26B75">
        <w:trPr>
          <w:cantSplit/>
        </w:trPr>
        <w:tc>
          <w:tcPr>
            <w:tcW w:w="2013" w:type="dxa"/>
            <w:vMerge/>
            <w:shd w:val="clear" w:color="auto" w:fill="F2F2F2" w:themeFill="background1" w:themeFillShade="F2"/>
          </w:tcPr>
          <w:p w:rsidR="00834A26" w:rsidRPr="00C85A47" w:rsidRDefault="00834A26" w:rsidP="00C26B75">
            <w:pPr>
              <w:pStyle w:val="aff6"/>
              <w:ind w:firstLine="0"/>
              <w:jc w:val="left"/>
              <w:rPr>
                <w:sz w:val="20"/>
                <w:szCs w:val="20"/>
                <w:lang w:val="ru-RU"/>
              </w:rPr>
            </w:pPr>
          </w:p>
        </w:tc>
        <w:tc>
          <w:tcPr>
            <w:tcW w:w="3402" w:type="dxa"/>
          </w:tcPr>
          <w:p w:rsidR="00834A26" w:rsidRPr="00C85A47" w:rsidRDefault="00834A26" w:rsidP="00C26B75">
            <w:pPr>
              <w:pStyle w:val="aff6"/>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551" w:type="dxa"/>
          </w:tcPr>
          <w:p w:rsidR="00834A26" w:rsidRPr="00C85A47" w:rsidRDefault="00834A26" w:rsidP="00C26B75">
            <w:pPr>
              <w:pStyle w:val="aff6"/>
              <w:ind w:firstLine="0"/>
              <w:rPr>
                <w:sz w:val="20"/>
                <w:szCs w:val="20"/>
                <w:lang w:val="ru-RU"/>
              </w:rPr>
            </w:pPr>
            <w:r>
              <w:rPr>
                <w:sz w:val="20"/>
                <w:szCs w:val="20"/>
                <w:lang w:val="ru-RU"/>
              </w:rPr>
              <w:t>Транспортная доступность, мин.</w:t>
            </w:r>
          </w:p>
        </w:tc>
        <w:tc>
          <w:tcPr>
            <w:tcW w:w="1418" w:type="dxa"/>
          </w:tcPr>
          <w:p w:rsidR="00834A26" w:rsidRPr="004351E5" w:rsidRDefault="00834A26" w:rsidP="00834A26">
            <w:pPr>
              <w:pStyle w:val="aff6"/>
              <w:ind w:firstLine="0"/>
              <w:jc w:val="center"/>
              <w:rPr>
                <w:sz w:val="20"/>
                <w:szCs w:val="20"/>
              </w:rPr>
            </w:pPr>
            <w:r>
              <w:rPr>
                <w:sz w:val="20"/>
                <w:szCs w:val="20"/>
                <w:lang w:val="ru-RU"/>
              </w:rPr>
              <w:t>по расчету</w:t>
            </w:r>
            <w:r>
              <w:rPr>
                <w:sz w:val="20"/>
                <w:szCs w:val="20"/>
              </w:rPr>
              <w:t xml:space="preserve"> [</w:t>
            </w:r>
            <w:r>
              <w:rPr>
                <w:sz w:val="20"/>
                <w:szCs w:val="20"/>
                <w:lang w:val="ru-RU"/>
              </w:rPr>
              <w:t>2</w:t>
            </w:r>
            <w:r>
              <w:rPr>
                <w:sz w:val="20"/>
                <w:szCs w:val="20"/>
              </w:rPr>
              <w:t>]</w:t>
            </w:r>
          </w:p>
        </w:tc>
      </w:tr>
      <w:tr w:rsidR="00834A26" w:rsidRPr="00C85A47" w:rsidTr="00C26B75">
        <w:trPr>
          <w:cantSplit/>
        </w:trPr>
        <w:tc>
          <w:tcPr>
            <w:tcW w:w="2013" w:type="dxa"/>
            <w:vMerge w:val="restart"/>
            <w:shd w:val="clear" w:color="auto" w:fill="F2F2F2" w:themeFill="background1" w:themeFillShade="F2"/>
          </w:tcPr>
          <w:p w:rsidR="00834A26" w:rsidRPr="00C85A47" w:rsidRDefault="00834A26" w:rsidP="00C26B75">
            <w:pPr>
              <w:pStyle w:val="aff6"/>
              <w:ind w:firstLine="0"/>
              <w:jc w:val="left"/>
              <w:rPr>
                <w:sz w:val="20"/>
                <w:szCs w:val="20"/>
                <w:lang w:val="ru-RU"/>
              </w:rPr>
            </w:pPr>
            <w:r w:rsidRPr="004351E5">
              <w:rPr>
                <w:sz w:val="20"/>
                <w:szCs w:val="20"/>
                <w:lang w:val="ru-RU"/>
              </w:rPr>
              <w:t>Источники наружного противопожарного водоснабжения</w:t>
            </w:r>
          </w:p>
        </w:tc>
        <w:tc>
          <w:tcPr>
            <w:tcW w:w="3402" w:type="dxa"/>
          </w:tcPr>
          <w:p w:rsidR="00834A26" w:rsidRPr="00C85A47" w:rsidRDefault="00834A26" w:rsidP="00C26B75">
            <w:pPr>
              <w:pStyle w:val="aff6"/>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551" w:type="dxa"/>
          </w:tcPr>
          <w:p w:rsidR="00834A26" w:rsidRPr="00C85A47" w:rsidRDefault="00834A26" w:rsidP="00C26B75">
            <w:pPr>
              <w:pStyle w:val="aff6"/>
              <w:ind w:firstLine="0"/>
              <w:rPr>
                <w:sz w:val="20"/>
                <w:szCs w:val="20"/>
                <w:lang w:val="ru-RU"/>
              </w:rPr>
            </w:pPr>
            <w:r>
              <w:rPr>
                <w:sz w:val="20"/>
                <w:szCs w:val="20"/>
                <w:lang w:val="ru-RU"/>
              </w:rPr>
              <w:t>Количество объектов, ед.</w:t>
            </w:r>
          </w:p>
        </w:tc>
        <w:tc>
          <w:tcPr>
            <w:tcW w:w="1418" w:type="dxa"/>
          </w:tcPr>
          <w:p w:rsidR="00834A26" w:rsidRPr="004351E5" w:rsidRDefault="00834A26" w:rsidP="00834A26">
            <w:pPr>
              <w:pStyle w:val="aff6"/>
              <w:ind w:firstLine="0"/>
              <w:jc w:val="center"/>
              <w:rPr>
                <w:sz w:val="20"/>
                <w:szCs w:val="20"/>
              </w:rPr>
            </w:pPr>
            <w:r>
              <w:rPr>
                <w:sz w:val="20"/>
                <w:szCs w:val="20"/>
                <w:lang w:val="ru-RU"/>
              </w:rPr>
              <w:t>по расчету</w:t>
            </w:r>
            <w:r>
              <w:rPr>
                <w:sz w:val="20"/>
                <w:szCs w:val="20"/>
              </w:rPr>
              <w:t xml:space="preserve"> [</w:t>
            </w:r>
            <w:r>
              <w:rPr>
                <w:sz w:val="20"/>
                <w:szCs w:val="20"/>
                <w:lang w:val="ru-RU"/>
              </w:rPr>
              <w:t>3</w:t>
            </w:r>
            <w:r>
              <w:rPr>
                <w:sz w:val="20"/>
                <w:szCs w:val="20"/>
              </w:rPr>
              <w:t>]</w:t>
            </w:r>
          </w:p>
        </w:tc>
      </w:tr>
      <w:tr w:rsidR="00834A26" w:rsidRPr="00C85A47" w:rsidTr="00C26B75">
        <w:trPr>
          <w:cantSplit/>
        </w:trPr>
        <w:tc>
          <w:tcPr>
            <w:tcW w:w="2013" w:type="dxa"/>
            <w:vMerge/>
            <w:shd w:val="clear" w:color="auto" w:fill="F2F2F2" w:themeFill="background1" w:themeFillShade="F2"/>
          </w:tcPr>
          <w:p w:rsidR="00834A26" w:rsidRPr="004351E5" w:rsidRDefault="00834A26" w:rsidP="00C26B75">
            <w:pPr>
              <w:pStyle w:val="aff6"/>
              <w:ind w:firstLine="0"/>
              <w:jc w:val="left"/>
              <w:rPr>
                <w:sz w:val="20"/>
                <w:szCs w:val="20"/>
                <w:lang w:val="ru-RU"/>
              </w:rPr>
            </w:pPr>
          </w:p>
        </w:tc>
        <w:tc>
          <w:tcPr>
            <w:tcW w:w="3402" w:type="dxa"/>
          </w:tcPr>
          <w:p w:rsidR="00834A26" w:rsidRPr="00C85A47" w:rsidRDefault="00834A26" w:rsidP="00C26B75">
            <w:pPr>
              <w:pStyle w:val="aff6"/>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551" w:type="dxa"/>
          </w:tcPr>
          <w:p w:rsidR="00834A26" w:rsidRPr="004351E5" w:rsidRDefault="00834A26" w:rsidP="00C26B75">
            <w:pPr>
              <w:pStyle w:val="aff6"/>
              <w:ind w:firstLine="0"/>
              <w:rPr>
                <w:sz w:val="20"/>
                <w:szCs w:val="20"/>
                <w:lang w:val="ru-RU"/>
              </w:rPr>
            </w:pPr>
            <w:r>
              <w:rPr>
                <w:sz w:val="20"/>
                <w:szCs w:val="20"/>
                <w:lang w:val="ru-RU"/>
              </w:rPr>
              <w:t>Расстояние до обслужива</w:t>
            </w:r>
            <w:r>
              <w:rPr>
                <w:sz w:val="20"/>
                <w:szCs w:val="20"/>
                <w:lang w:val="ru-RU"/>
              </w:rPr>
              <w:t>е</w:t>
            </w:r>
            <w:r>
              <w:rPr>
                <w:sz w:val="20"/>
                <w:szCs w:val="20"/>
                <w:lang w:val="ru-RU"/>
              </w:rPr>
              <w:t xml:space="preserve">мых зданий, </w:t>
            </w:r>
            <w:proofErr w:type="gramStart"/>
            <w:r>
              <w:rPr>
                <w:sz w:val="20"/>
                <w:szCs w:val="20"/>
                <w:lang w:val="ru-RU"/>
              </w:rPr>
              <w:t>м</w:t>
            </w:r>
            <w:proofErr w:type="gramEnd"/>
          </w:p>
        </w:tc>
        <w:tc>
          <w:tcPr>
            <w:tcW w:w="1418" w:type="dxa"/>
          </w:tcPr>
          <w:p w:rsidR="00834A26" w:rsidRPr="00C85A47" w:rsidRDefault="00834A26" w:rsidP="00C26B75">
            <w:pPr>
              <w:pStyle w:val="aff6"/>
              <w:ind w:firstLine="0"/>
              <w:jc w:val="center"/>
              <w:rPr>
                <w:sz w:val="20"/>
                <w:szCs w:val="20"/>
                <w:lang w:val="ru-RU"/>
              </w:rPr>
            </w:pPr>
            <w:r>
              <w:rPr>
                <w:sz w:val="20"/>
                <w:szCs w:val="20"/>
                <w:lang w:val="ru-RU"/>
              </w:rPr>
              <w:t>150</w:t>
            </w:r>
          </w:p>
        </w:tc>
      </w:tr>
      <w:tr w:rsidR="00834A26" w:rsidRPr="00C85A47" w:rsidTr="00C26B75">
        <w:trPr>
          <w:cantSplit/>
        </w:trPr>
        <w:tc>
          <w:tcPr>
            <w:tcW w:w="2013" w:type="dxa"/>
            <w:vMerge w:val="restart"/>
            <w:shd w:val="clear" w:color="auto" w:fill="F2F2F2" w:themeFill="background1" w:themeFillShade="F2"/>
          </w:tcPr>
          <w:p w:rsidR="00834A26" w:rsidRPr="004351E5" w:rsidRDefault="00834A26" w:rsidP="00C26B75">
            <w:pPr>
              <w:pStyle w:val="aff6"/>
              <w:ind w:firstLine="0"/>
              <w:jc w:val="left"/>
              <w:rPr>
                <w:sz w:val="20"/>
                <w:szCs w:val="20"/>
                <w:lang w:val="ru-RU"/>
              </w:rPr>
            </w:pPr>
            <w:r w:rsidRPr="004351E5">
              <w:rPr>
                <w:sz w:val="20"/>
                <w:szCs w:val="20"/>
                <w:lang w:val="ru-RU"/>
              </w:rPr>
              <w:t>Дороги (улицы, пр</w:t>
            </w:r>
            <w:r w:rsidRPr="004351E5">
              <w:rPr>
                <w:sz w:val="20"/>
                <w:szCs w:val="20"/>
                <w:lang w:val="ru-RU"/>
              </w:rPr>
              <w:t>о</w:t>
            </w:r>
            <w:r w:rsidRPr="004351E5">
              <w:rPr>
                <w:sz w:val="20"/>
                <w:szCs w:val="20"/>
                <w:lang w:val="ru-RU"/>
              </w:rPr>
              <w:t>езды) с обеспечением беспрепятственного проезда пожарной техники</w:t>
            </w:r>
          </w:p>
        </w:tc>
        <w:tc>
          <w:tcPr>
            <w:tcW w:w="3402" w:type="dxa"/>
          </w:tcPr>
          <w:p w:rsidR="00834A26" w:rsidRPr="004351E5" w:rsidRDefault="00834A26" w:rsidP="00834A26">
            <w:pPr>
              <w:pStyle w:val="aff6"/>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r>
              <w:rPr>
                <w:sz w:val="20"/>
                <w:szCs w:val="20"/>
                <w:lang w:val="ru-RU"/>
              </w:rPr>
              <w:t xml:space="preserve"> </w:t>
            </w:r>
            <w:r w:rsidRPr="004351E5">
              <w:rPr>
                <w:sz w:val="20"/>
                <w:szCs w:val="20"/>
                <w:lang w:val="ru-RU"/>
              </w:rPr>
              <w:t>[</w:t>
            </w:r>
            <w:r>
              <w:rPr>
                <w:sz w:val="20"/>
                <w:szCs w:val="20"/>
                <w:lang w:val="ru-RU"/>
              </w:rPr>
              <w:t>4</w:t>
            </w:r>
            <w:r w:rsidRPr="004351E5">
              <w:rPr>
                <w:sz w:val="20"/>
                <w:szCs w:val="20"/>
                <w:lang w:val="ru-RU"/>
              </w:rPr>
              <w:t>]</w:t>
            </w:r>
          </w:p>
        </w:tc>
        <w:tc>
          <w:tcPr>
            <w:tcW w:w="3969" w:type="dxa"/>
            <w:gridSpan w:val="2"/>
          </w:tcPr>
          <w:p w:rsidR="00834A26" w:rsidRDefault="00834A26" w:rsidP="00C26B75">
            <w:pPr>
              <w:pStyle w:val="aff6"/>
              <w:ind w:firstLine="0"/>
              <w:jc w:val="center"/>
              <w:rPr>
                <w:sz w:val="20"/>
                <w:szCs w:val="20"/>
                <w:lang w:val="ru-RU"/>
              </w:rPr>
            </w:pPr>
            <w:r>
              <w:rPr>
                <w:sz w:val="20"/>
                <w:szCs w:val="20"/>
                <w:lang w:val="ru-RU"/>
              </w:rPr>
              <w:t>Не нормируется</w:t>
            </w:r>
          </w:p>
        </w:tc>
      </w:tr>
      <w:tr w:rsidR="00834A26" w:rsidRPr="00C85A47" w:rsidTr="00C26B75">
        <w:trPr>
          <w:cantSplit/>
        </w:trPr>
        <w:tc>
          <w:tcPr>
            <w:tcW w:w="2013" w:type="dxa"/>
            <w:vMerge/>
            <w:shd w:val="clear" w:color="auto" w:fill="F2F2F2" w:themeFill="background1" w:themeFillShade="F2"/>
          </w:tcPr>
          <w:p w:rsidR="00834A26" w:rsidRPr="004351E5" w:rsidRDefault="00834A26" w:rsidP="00C26B75">
            <w:pPr>
              <w:pStyle w:val="aff6"/>
              <w:ind w:firstLine="0"/>
              <w:jc w:val="left"/>
              <w:rPr>
                <w:sz w:val="20"/>
                <w:szCs w:val="20"/>
                <w:lang w:val="ru-RU"/>
              </w:rPr>
            </w:pPr>
          </w:p>
        </w:tc>
        <w:tc>
          <w:tcPr>
            <w:tcW w:w="3402" w:type="dxa"/>
          </w:tcPr>
          <w:p w:rsidR="00834A26" w:rsidRPr="00C85A47" w:rsidRDefault="00834A26" w:rsidP="00C26B75">
            <w:pPr>
              <w:pStyle w:val="aff6"/>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551" w:type="dxa"/>
          </w:tcPr>
          <w:p w:rsidR="00834A26" w:rsidRDefault="00834A26" w:rsidP="00C26B75">
            <w:pPr>
              <w:pStyle w:val="aff6"/>
              <w:ind w:firstLine="0"/>
              <w:rPr>
                <w:sz w:val="20"/>
                <w:szCs w:val="20"/>
                <w:lang w:val="ru-RU"/>
              </w:rPr>
            </w:pPr>
            <w:r>
              <w:rPr>
                <w:sz w:val="20"/>
                <w:szCs w:val="20"/>
                <w:lang w:val="ru-RU"/>
              </w:rPr>
              <w:t>Расстояние до зданий</w:t>
            </w:r>
          </w:p>
        </w:tc>
        <w:tc>
          <w:tcPr>
            <w:tcW w:w="1418" w:type="dxa"/>
          </w:tcPr>
          <w:p w:rsidR="00834A26" w:rsidRDefault="00834A26" w:rsidP="00C26B75">
            <w:pPr>
              <w:pStyle w:val="aff6"/>
              <w:ind w:firstLine="0"/>
              <w:jc w:val="center"/>
              <w:rPr>
                <w:sz w:val="20"/>
                <w:szCs w:val="20"/>
                <w:lang w:val="ru-RU"/>
              </w:rPr>
            </w:pPr>
            <w:r>
              <w:rPr>
                <w:sz w:val="20"/>
                <w:szCs w:val="20"/>
                <w:lang w:val="ru-RU"/>
              </w:rPr>
              <w:t>150</w:t>
            </w:r>
          </w:p>
        </w:tc>
      </w:tr>
      <w:tr w:rsidR="00834A26" w:rsidRPr="00C85A47" w:rsidTr="00C26B75">
        <w:trPr>
          <w:cantSplit/>
        </w:trPr>
        <w:tc>
          <w:tcPr>
            <w:tcW w:w="9384" w:type="dxa"/>
            <w:gridSpan w:val="4"/>
            <w:shd w:val="clear" w:color="auto" w:fill="F2F2F2" w:themeFill="background1" w:themeFillShade="F2"/>
          </w:tcPr>
          <w:p w:rsidR="00834A26" w:rsidRPr="006611BF" w:rsidRDefault="00834A26" w:rsidP="004351E5">
            <w:pPr>
              <w:pStyle w:val="aff6"/>
              <w:ind w:firstLine="0"/>
              <w:jc w:val="left"/>
              <w:rPr>
                <w:b/>
                <w:sz w:val="20"/>
                <w:szCs w:val="20"/>
                <w:lang w:val="ru-RU"/>
              </w:rPr>
            </w:pPr>
            <w:r w:rsidRPr="006611BF">
              <w:rPr>
                <w:b/>
                <w:sz w:val="20"/>
                <w:szCs w:val="20"/>
                <w:lang w:val="ru-RU"/>
              </w:rPr>
              <w:t>Примечания</w:t>
            </w:r>
            <w:r>
              <w:rPr>
                <w:b/>
                <w:sz w:val="20"/>
                <w:szCs w:val="20"/>
                <w:lang w:val="ru-RU"/>
              </w:rPr>
              <w:t>:</w:t>
            </w:r>
          </w:p>
          <w:p w:rsidR="00834A26" w:rsidRDefault="00834A26" w:rsidP="004351E5">
            <w:pPr>
              <w:pStyle w:val="aff6"/>
              <w:ind w:firstLine="0"/>
              <w:jc w:val="left"/>
              <w:rPr>
                <w:sz w:val="20"/>
                <w:szCs w:val="20"/>
                <w:lang w:val="ru-RU"/>
              </w:rPr>
            </w:pPr>
            <w:r>
              <w:rPr>
                <w:sz w:val="20"/>
                <w:szCs w:val="20"/>
                <w:lang w:val="ru-RU"/>
              </w:rPr>
              <w:t xml:space="preserve">1. </w:t>
            </w:r>
            <w:r w:rsidRPr="00283D87">
              <w:rPr>
                <w:sz w:val="20"/>
                <w:szCs w:val="20"/>
                <w:lang w:val="ru-RU"/>
              </w:rPr>
              <w:t>В отдельных случаях радиус сбора укрываемых может быть увеличен до 1000 м по согласованию с терр</w:t>
            </w:r>
            <w:r w:rsidRPr="00283D87">
              <w:rPr>
                <w:sz w:val="20"/>
                <w:szCs w:val="20"/>
                <w:lang w:val="ru-RU"/>
              </w:rPr>
              <w:t>и</w:t>
            </w:r>
            <w:r w:rsidRPr="00283D87">
              <w:rPr>
                <w:sz w:val="20"/>
                <w:szCs w:val="20"/>
                <w:lang w:val="ru-RU"/>
              </w:rPr>
              <w:t>ториальными органами МЧС России.</w:t>
            </w:r>
          </w:p>
          <w:p w:rsidR="00834A26" w:rsidRPr="004351E5" w:rsidRDefault="00834A26" w:rsidP="004351E5">
            <w:pPr>
              <w:pStyle w:val="aff6"/>
              <w:ind w:firstLine="0"/>
              <w:jc w:val="left"/>
              <w:rPr>
                <w:sz w:val="20"/>
                <w:szCs w:val="20"/>
                <w:lang w:val="ru-RU"/>
              </w:rPr>
            </w:pPr>
            <w:r>
              <w:rPr>
                <w:sz w:val="20"/>
                <w:szCs w:val="20"/>
                <w:lang w:val="ru-RU"/>
              </w:rPr>
              <w:t>2</w:t>
            </w:r>
            <w:r w:rsidRPr="004351E5">
              <w:rPr>
                <w:sz w:val="20"/>
                <w:szCs w:val="20"/>
                <w:lang w:val="ru-RU"/>
              </w:rPr>
              <w:t xml:space="preserve">. </w:t>
            </w:r>
            <w:r>
              <w:rPr>
                <w:sz w:val="20"/>
                <w:szCs w:val="20"/>
                <w:lang w:val="ru-RU"/>
              </w:rPr>
              <w:t>Расчет</w:t>
            </w:r>
            <w:r w:rsidRPr="004351E5">
              <w:rPr>
                <w:sz w:val="20"/>
                <w:szCs w:val="20"/>
                <w:lang w:val="ru-RU"/>
              </w:rPr>
              <w:t xml:space="preserve"> в соответствии с СП 11.13130.2009</w:t>
            </w:r>
            <w:r>
              <w:rPr>
                <w:sz w:val="20"/>
                <w:szCs w:val="20"/>
                <w:lang w:val="ru-RU"/>
              </w:rPr>
              <w:t xml:space="preserve"> «</w:t>
            </w:r>
            <w:r w:rsidRPr="004351E5">
              <w:rPr>
                <w:sz w:val="20"/>
                <w:szCs w:val="20"/>
                <w:lang w:val="ru-RU"/>
              </w:rPr>
              <w:t>Места дислокации подразделений пожарной охраны. Порядок и методика определения</w:t>
            </w:r>
            <w:r>
              <w:rPr>
                <w:sz w:val="20"/>
                <w:szCs w:val="20"/>
                <w:lang w:val="ru-RU"/>
              </w:rPr>
              <w:t>».</w:t>
            </w:r>
          </w:p>
          <w:p w:rsidR="00834A26" w:rsidRPr="004351E5" w:rsidRDefault="00834A26" w:rsidP="004351E5">
            <w:pPr>
              <w:pStyle w:val="aff6"/>
              <w:ind w:firstLine="0"/>
              <w:jc w:val="left"/>
              <w:rPr>
                <w:sz w:val="20"/>
                <w:szCs w:val="20"/>
                <w:lang w:val="ru-RU"/>
              </w:rPr>
            </w:pPr>
            <w:r>
              <w:rPr>
                <w:sz w:val="20"/>
                <w:szCs w:val="20"/>
                <w:lang w:val="ru-RU"/>
              </w:rPr>
              <w:t>3</w:t>
            </w:r>
            <w:r w:rsidRPr="004351E5">
              <w:rPr>
                <w:sz w:val="20"/>
                <w:szCs w:val="20"/>
                <w:lang w:val="ru-RU"/>
              </w:rPr>
              <w:t xml:space="preserve">. </w:t>
            </w:r>
            <w:r>
              <w:rPr>
                <w:sz w:val="20"/>
                <w:szCs w:val="20"/>
                <w:lang w:val="ru-RU"/>
              </w:rPr>
              <w:t>Расчет</w:t>
            </w:r>
            <w:r w:rsidRPr="004351E5">
              <w:rPr>
                <w:sz w:val="20"/>
                <w:szCs w:val="20"/>
                <w:lang w:val="ru-RU"/>
              </w:rPr>
              <w:t xml:space="preserve"> в соответствии с СП 8.13130.2009</w:t>
            </w:r>
            <w:r>
              <w:rPr>
                <w:sz w:val="20"/>
                <w:szCs w:val="20"/>
                <w:lang w:val="ru-RU"/>
              </w:rPr>
              <w:t xml:space="preserve"> «</w:t>
            </w:r>
            <w:r w:rsidRPr="004351E5">
              <w:rPr>
                <w:sz w:val="20"/>
                <w:szCs w:val="20"/>
                <w:lang w:val="ru-RU"/>
              </w:rPr>
              <w:t>Системы противопожарной защиты. Источники наружного противопожарного водоснабжения. Требования пожарной безопасности</w:t>
            </w:r>
            <w:r>
              <w:rPr>
                <w:sz w:val="20"/>
                <w:szCs w:val="20"/>
                <w:lang w:val="ru-RU"/>
              </w:rPr>
              <w:t>».</w:t>
            </w:r>
          </w:p>
          <w:p w:rsidR="00834A26" w:rsidRPr="004351E5" w:rsidRDefault="00834A26" w:rsidP="004351E5">
            <w:pPr>
              <w:pStyle w:val="aff6"/>
              <w:ind w:firstLine="0"/>
              <w:jc w:val="left"/>
              <w:rPr>
                <w:sz w:val="20"/>
                <w:szCs w:val="20"/>
                <w:lang w:val="ru-RU"/>
              </w:rPr>
            </w:pPr>
            <w:r>
              <w:rPr>
                <w:sz w:val="20"/>
                <w:szCs w:val="20"/>
                <w:lang w:val="ru-RU"/>
              </w:rPr>
              <w:t xml:space="preserve">4. </w:t>
            </w:r>
            <w:r w:rsidRPr="004351E5">
              <w:rPr>
                <w:sz w:val="20"/>
                <w:szCs w:val="20"/>
                <w:lang w:val="ru-RU"/>
              </w:rPr>
              <w:t>Ширина проездов для пожарной техники в зависимости от высоты зданий или сооружений должна с</w:t>
            </w:r>
            <w:r w:rsidRPr="004351E5">
              <w:rPr>
                <w:sz w:val="20"/>
                <w:szCs w:val="20"/>
                <w:lang w:val="ru-RU"/>
              </w:rPr>
              <w:t>о</w:t>
            </w:r>
            <w:r w:rsidRPr="004351E5">
              <w:rPr>
                <w:sz w:val="20"/>
                <w:szCs w:val="20"/>
                <w:lang w:val="ru-RU"/>
              </w:rPr>
              <w:t>ставлять не менее:</w:t>
            </w:r>
          </w:p>
          <w:p w:rsidR="00834A26" w:rsidRPr="004351E5" w:rsidRDefault="00834A26" w:rsidP="004351E5">
            <w:pPr>
              <w:pStyle w:val="aff6"/>
              <w:numPr>
                <w:ilvl w:val="0"/>
                <w:numId w:val="36"/>
              </w:numPr>
              <w:jc w:val="left"/>
              <w:rPr>
                <w:sz w:val="20"/>
                <w:szCs w:val="20"/>
                <w:lang w:val="ru-RU"/>
              </w:rPr>
            </w:pPr>
            <w:r w:rsidRPr="004351E5">
              <w:rPr>
                <w:sz w:val="20"/>
                <w:szCs w:val="20"/>
                <w:lang w:val="ru-RU"/>
              </w:rPr>
              <w:t>3,5 м – при высоте зданий или сооружения до 13 м включительно;</w:t>
            </w:r>
          </w:p>
          <w:p w:rsidR="00834A26" w:rsidRPr="004351E5" w:rsidRDefault="00834A26" w:rsidP="004351E5">
            <w:pPr>
              <w:pStyle w:val="aff6"/>
              <w:numPr>
                <w:ilvl w:val="0"/>
                <w:numId w:val="36"/>
              </w:numPr>
              <w:jc w:val="left"/>
              <w:rPr>
                <w:sz w:val="20"/>
                <w:szCs w:val="20"/>
                <w:lang w:val="ru-RU"/>
              </w:rPr>
            </w:pPr>
            <w:r w:rsidRPr="004351E5">
              <w:rPr>
                <w:sz w:val="20"/>
                <w:szCs w:val="20"/>
                <w:lang w:val="ru-RU"/>
              </w:rPr>
              <w:t>4,2 м – при высоте здания от 13 м до 46 м включительно;</w:t>
            </w:r>
          </w:p>
          <w:p w:rsidR="00834A26" w:rsidRPr="004351E5" w:rsidRDefault="00834A26" w:rsidP="004351E5">
            <w:pPr>
              <w:pStyle w:val="aff6"/>
              <w:numPr>
                <w:ilvl w:val="0"/>
                <w:numId w:val="36"/>
              </w:numPr>
              <w:jc w:val="left"/>
              <w:rPr>
                <w:sz w:val="20"/>
                <w:szCs w:val="20"/>
                <w:lang w:val="ru-RU"/>
              </w:rPr>
            </w:pPr>
            <w:r w:rsidRPr="004351E5">
              <w:rPr>
                <w:sz w:val="20"/>
                <w:szCs w:val="20"/>
                <w:lang w:val="ru-RU"/>
              </w:rPr>
              <w:t>6,0 м – при высоте здания более 46 м.</w:t>
            </w:r>
          </w:p>
          <w:p w:rsidR="00834A26" w:rsidRDefault="00834A26" w:rsidP="004351E5">
            <w:pPr>
              <w:pStyle w:val="aff6"/>
              <w:ind w:firstLine="0"/>
              <w:jc w:val="left"/>
              <w:rPr>
                <w:sz w:val="20"/>
                <w:szCs w:val="20"/>
                <w:lang w:val="ru-RU"/>
              </w:rPr>
            </w:pPr>
            <w:r>
              <w:rPr>
                <w:sz w:val="20"/>
                <w:szCs w:val="20"/>
                <w:lang w:val="ru-RU"/>
              </w:rPr>
              <w:t xml:space="preserve">5. </w:t>
            </w:r>
            <w:r w:rsidRPr="004351E5">
              <w:rPr>
                <w:sz w:val="20"/>
                <w:szCs w:val="20"/>
                <w:lang w:val="ru-RU"/>
              </w:rPr>
              <w:t>Проектирование проездов и подъездов к зданиям и сооружения следует осуществлять в соответствии с СП 4.13130.2013</w:t>
            </w:r>
            <w:r>
              <w:rPr>
                <w:sz w:val="20"/>
                <w:szCs w:val="20"/>
                <w:lang w:val="ru-RU"/>
              </w:rPr>
              <w:t xml:space="preserve"> «</w:t>
            </w:r>
            <w:r w:rsidRPr="006611BF">
              <w:rPr>
                <w:sz w:val="20"/>
                <w:szCs w:val="20"/>
                <w:lang w:val="ru-RU"/>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Pr>
                <w:sz w:val="20"/>
                <w:szCs w:val="20"/>
                <w:lang w:val="ru-RU"/>
              </w:rPr>
              <w:t>»</w:t>
            </w:r>
            <w:r w:rsidRPr="004351E5">
              <w:rPr>
                <w:sz w:val="20"/>
                <w:szCs w:val="20"/>
                <w:lang w:val="ru-RU"/>
              </w:rPr>
              <w:t>.</w:t>
            </w:r>
          </w:p>
        </w:tc>
      </w:tr>
    </w:tbl>
    <w:p w:rsidR="003E1F05" w:rsidRDefault="003E1F05" w:rsidP="003E1F05">
      <w:pPr>
        <w:pStyle w:val="20"/>
        <w:numPr>
          <w:ilvl w:val="1"/>
          <w:numId w:val="13"/>
        </w:numPr>
        <w:ind w:left="0" w:firstLine="0"/>
      </w:pPr>
      <w:bookmarkStart w:id="175" w:name="_Toc27665148"/>
      <w:r>
        <w:t>Объекты</w:t>
      </w:r>
      <w:r w:rsidRPr="00722162">
        <w:t xml:space="preserve"> </w:t>
      </w:r>
      <w:r>
        <w:t>местного значения поселения</w:t>
      </w:r>
      <w:r w:rsidRPr="00722162">
        <w:t xml:space="preserve"> </w:t>
      </w:r>
      <w:r w:rsidRPr="008C52C1">
        <w:t xml:space="preserve">в области </w:t>
      </w:r>
      <w:r w:rsidRPr="00F34F55">
        <w:rPr>
          <w:rFonts w:cs="Times New Roman"/>
          <w:szCs w:val="23"/>
        </w:rPr>
        <w:t>связи</w:t>
      </w:r>
      <w:bookmarkEnd w:id="175"/>
    </w:p>
    <w:p w:rsidR="00C26B75" w:rsidRPr="00722162" w:rsidRDefault="00C26B75" w:rsidP="00C26B75">
      <w:pPr>
        <w:jc w:val="right"/>
        <w:rPr>
          <w:b/>
          <w:i/>
        </w:rPr>
      </w:pPr>
      <w:r w:rsidRPr="00722162">
        <w:rPr>
          <w:b/>
          <w:i/>
        </w:rPr>
        <w:t>Таблица 1.</w:t>
      </w:r>
      <w:r w:rsidR="005C1AC3">
        <w:rPr>
          <w:b/>
          <w:i/>
        </w:rPr>
        <w:t>7</w:t>
      </w:r>
    </w:p>
    <w:p w:rsidR="00C26B75" w:rsidRPr="00722162" w:rsidRDefault="00C26B75" w:rsidP="00C26B75">
      <w:pPr>
        <w:spacing w:after="120"/>
        <w:ind w:firstLine="0"/>
        <w:jc w:val="center"/>
        <w:rPr>
          <w:b/>
          <w:i/>
        </w:rPr>
      </w:pPr>
      <w:r w:rsidRPr="00E06CC5">
        <w:rPr>
          <w:b/>
          <w:i/>
        </w:rPr>
        <w:t xml:space="preserve">Расчетные показатели, устанавливаемые для объектов </w:t>
      </w:r>
      <w:r w:rsidRPr="00722162">
        <w:rPr>
          <w:b/>
          <w:i/>
        </w:rPr>
        <w:t xml:space="preserve">местного значения </w:t>
      </w:r>
      <w:r>
        <w:rPr>
          <w:b/>
          <w:i/>
        </w:rPr>
        <w:t>поселения в области</w:t>
      </w:r>
      <w:r w:rsidRPr="00722162">
        <w:rPr>
          <w:b/>
          <w:i/>
        </w:rPr>
        <w:t xml:space="preserve"> </w:t>
      </w:r>
      <w:r>
        <w:rPr>
          <w:b/>
          <w:i/>
        </w:rPr>
        <w:t>связи</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3402"/>
        <w:gridCol w:w="2268"/>
        <w:gridCol w:w="1134"/>
        <w:gridCol w:w="1134"/>
      </w:tblGrid>
      <w:tr w:rsidR="00C26B75" w:rsidRPr="00722162" w:rsidTr="00086E95">
        <w:trPr>
          <w:cantSplit/>
          <w:tblHeader/>
        </w:trPr>
        <w:tc>
          <w:tcPr>
            <w:tcW w:w="1446" w:type="dxa"/>
            <w:shd w:val="clear" w:color="auto" w:fill="D9D9D9" w:themeFill="background1" w:themeFillShade="D9"/>
          </w:tcPr>
          <w:p w:rsidR="00C26B75" w:rsidRPr="00722162" w:rsidRDefault="00C26B75" w:rsidP="00C26B75">
            <w:pPr>
              <w:pStyle w:val="aff6"/>
              <w:ind w:firstLine="0"/>
              <w:jc w:val="center"/>
              <w:rPr>
                <w:b/>
                <w:i/>
                <w:sz w:val="20"/>
                <w:szCs w:val="20"/>
                <w:lang w:val="ru-RU"/>
              </w:rPr>
            </w:pPr>
            <w:r w:rsidRPr="00722162">
              <w:rPr>
                <w:b/>
                <w:i/>
                <w:sz w:val="20"/>
                <w:szCs w:val="20"/>
                <w:lang w:val="ru-RU"/>
              </w:rPr>
              <w:t>Наименование вида объекта</w:t>
            </w:r>
          </w:p>
        </w:tc>
        <w:tc>
          <w:tcPr>
            <w:tcW w:w="3402" w:type="dxa"/>
            <w:shd w:val="clear" w:color="auto" w:fill="D9D9D9" w:themeFill="background1" w:themeFillShade="D9"/>
          </w:tcPr>
          <w:p w:rsidR="00C26B75" w:rsidRPr="00722162" w:rsidRDefault="00C26B75" w:rsidP="00C26B75">
            <w:pPr>
              <w:pStyle w:val="aff6"/>
              <w:ind w:firstLine="0"/>
              <w:jc w:val="center"/>
              <w:rPr>
                <w:b/>
                <w:i/>
                <w:sz w:val="20"/>
                <w:szCs w:val="20"/>
                <w:lang w:val="ru-RU"/>
              </w:rPr>
            </w:pPr>
            <w:r w:rsidRPr="00722162">
              <w:rPr>
                <w:b/>
                <w:i/>
                <w:sz w:val="20"/>
                <w:szCs w:val="20"/>
                <w:lang w:val="ru-RU"/>
              </w:rPr>
              <w:t>Тип расчетного показателя</w:t>
            </w:r>
          </w:p>
        </w:tc>
        <w:tc>
          <w:tcPr>
            <w:tcW w:w="2268" w:type="dxa"/>
            <w:shd w:val="clear" w:color="auto" w:fill="D9D9D9" w:themeFill="background1" w:themeFillShade="D9"/>
          </w:tcPr>
          <w:p w:rsidR="00C26B75" w:rsidRPr="00722162" w:rsidRDefault="00C26B75" w:rsidP="00C26B75">
            <w:pPr>
              <w:pStyle w:val="aff6"/>
              <w:ind w:firstLine="0"/>
              <w:jc w:val="center"/>
              <w:rPr>
                <w:b/>
                <w:i/>
                <w:sz w:val="20"/>
                <w:szCs w:val="20"/>
                <w:lang w:val="ru-RU"/>
              </w:rPr>
            </w:pPr>
            <w:r w:rsidRPr="00722162">
              <w:rPr>
                <w:b/>
                <w:i/>
                <w:sz w:val="20"/>
                <w:szCs w:val="20"/>
                <w:lang w:val="ru-RU"/>
              </w:rPr>
              <w:t>Наименование расче</w:t>
            </w:r>
            <w:r w:rsidRPr="00722162">
              <w:rPr>
                <w:b/>
                <w:i/>
                <w:sz w:val="20"/>
                <w:szCs w:val="20"/>
                <w:lang w:val="ru-RU"/>
              </w:rPr>
              <w:t>т</w:t>
            </w:r>
            <w:r w:rsidRPr="00722162">
              <w:rPr>
                <w:b/>
                <w:i/>
                <w:sz w:val="20"/>
                <w:szCs w:val="20"/>
                <w:lang w:val="ru-RU"/>
              </w:rPr>
              <w:t>ного показателя, един</w:t>
            </w:r>
            <w:r w:rsidRPr="00722162">
              <w:rPr>
                <w:b/>
                <w:i/>
                <w:sz w:val="20"/>
                <w:szCs w:val="20"/>
                <w:lang w:val="ru-RU"/>
              </w:rPr>
              <w:t>и</w:t>
            </w:r>
            <w:r w:rsidRPr="00722162">
              <w:rPr>
                <w:b/>
                <w:i/>
                <w:sz w:val="20"/>
                <w:szCs w:val="20"/>
                <w:lang w:val="ru-RU"/>
              </w:rPr>
              <w:t>ца измерения</w:t>
            </w:r>
          </w:p>
        </w:tc>
        <w:tc>
          <w:tcPr>
            <w:tcW w:w="2268" w:type="dxa"/>
            <w:gridSpan w:val="2"/>
            <w:shd w:val="clear" w:color="auto" w:fill="D9D9D9" w:themeFill="background1" w:themeFillShade="D9"/>
          </w:tcPr>
          <w:p w:rsidR="00C26B75" w:rsidRPr="00722162" w:rsidRDefault="00C26B75" w:rsidP="00C26B75">
            <w:pPr>
              <w:pStyle w:val="aff6"/>
              <w:ind w:firstLine="0"/>
              <w:jc w:val="center"/>
              <w:rPr>
                <w:sz w:val="20"/>
                <w:szCs w:val="20"/>
                <w:lang w:val="ru-RU"/>
              </w:rPr>
            </w:pPr>
            <w:r w:rsidRPr="00722162">
              <w:rPr>
                <w:b/>
                <w:i/>
                <w:sz w:val="20"/>
                <w:szCs w:val="20"/>
                <w:lang w:val="ru-RU"/>
              </w:rPr>
              <w:t>Значение расчетного показателя</w:t>
            </w:r>
          </w:p>
        </w:tc>
      </w:tr>
      <w:tr w:rsidR="00086E95" w:rsidRPr="00722162" w:rsidTr="00086E95">
        <w:trPr>
          <w:cantSplit/>
        </w:trPr>
        <w:tc>
          <w:tcPr>
            <w:tcW w:w="1446" w:type="dxa"/>
            <w:vMerge w:val="restart"/>
            <w:shd w:val="clear" w:color="auto" w:fill="F2F2F2" w:themeFill="background1" w:themeFillShade="F2"/>
          </w:tcPr>
          <w:p w:rsidR="00086E95" w:rsidRPr="00722162" w:rsidRDefault="00086E95" w:rsidP="00C26B75">
            <w:pPr>
              <w:pStyle w:val="aff6"/>
              <w:ind w:firstLine="0"/>
              <w:jc w:val="left"/>
              <w:rPr>
                <w:sz w:val="20"/>
                <w:szCs w:val="20"/>
                <w:lang w:val="ru-RU"/>
              </w:rPr>
            </w:pPr>
            <w:r>
              <w:rPr>
                <w:sz w:val="20"/>
                <w:szCs w:val="20"/>
                <w:lang w:val="ru-RU"/>
              </w:rPr>
              <w:t>Отделение по</w:t>
            </w:r>
            <w:r>
              <w:rPr>
                <w:sz w:val="20"/>
                <w:szCs w:val="20"/>
                <w:lang w:val="ru-RU"/>
              </w:rPr>
              <w:t>ч</w:t>
            </w:r>
            <w:r>
              <w:rPr>
                <w:sz w:val="20"/>
                <w:szCs w:val="20"/>
                <w:lang w:val="ru-RU"/>
              </w:rPr>
              <w:t>товой связи</w:t>
            </w:r>
          </w:p>
        </w:tc>
        <w:tc>
          <w:tcPr>
            <w:tcW w:w="3402" w:type="dxa"/>
          </w:tcPr>
          <w:p w:rsidR="00086E95" w:rsidRPr="00722162" w:rsidRDefault="00086E95" w:rsidP="00C26B75">
            <w:pPr>
              <w:pStyle w:val="aff6"/>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2268" w:type="dxa"/>
          </w:tcPr>
          <w:p w:rsidR="00086E95" w:rsidRPr="00722162" w:rsidRDefault="00086E95" w:rsidP="00AB6400">
            <w:pPr>
              <w:pStyle w:val="aff6"/>
              <w:ind w:firstLine="0"/>
              <w:jc w:val="left"/>
              <w:rPr>
                <w:sz w:val="20"/>
                <w:szCs w:val="20"/>
                <w:lang w:val="ru-RU"/>
              </w:rPr>
            </w:pPr>
            <w:r>
              <w:rPr>
                <w:sz w:val="20"/>
                <w:szCs w:val="20"/>
                <w:lang w:val="ru-RU"/>
              </w:rPr>
              <w:t>Количество объектов на поселение, ед.</w:t>
            </w:r>
          </w:p>
        </w:tc>
        <w:tc>
          <w:tcPr>
            <w:tcW w:w="2268" w:type="dxa"/>
            <w:gridSpan w:val="2"/>
          </w:tcPr>
          <w:p w:rsidR="00086E95" w:rsidRPr="00722162" w:rsidRDefault="00BB191E" w:rsidP="00C26B75">
            <w:pPr>
              <w:pStyle w:val="Default"/>
              <w:jc w:val="center"/>
              <w:rPr>
                <w:color w:val="auto"/>
                <w:sz w:val="20"/>
                <w:szCs w:val="20"/>
              </w:rPr>
            </w:pPr>
            <w:r>
              <w:rPr>
                <w:color w:val="auto"/>
                <w:sz w:val="20"/>
                <w:szCs w:val="20"/>
              </w:rPr>
              <w:t>1</w:t>
            </w:r>
          </w:p>
        </w:tc>
      </w:tr>
      <w:tr w:rsidR="00086E95" w:rsidRPr="00722162" w:rsidTr="00086E95">
        <w:trPr>
          <w:cantSplit/>
          <w:trHeight w:val="167"/>
        </w:trPr>
        <w:tc>
          <w:tcPr>
            <w:tcW w:w="1446" w:type="dxa"/>
            <w:vMerge/>
            <w:shd w:val="clear" w:color="auto" w:fill="F2F2F2" w:themeFill="background1" w:themeFillShade="F2"/>
          </w:tcPr>
          <w:p w:rsidR="00086E95" w:rsidRPr="00722162" w:rsidRDefault="00086E95" w:rsidP="00C26B75">
            <w:pPr>
              <w:pStyle w:val="aff6"/>
              <w:ind w:firstLine="0"/>
              <w:jc w:val="left"/>
              <w:rPr>
                <w:sz w:val="20"/>
                <w:szCs w:val="20"/>
                <w:lang w:val="ru-RU"/>
              </w:rPr>
            </w:pPr>
          </w:p>
        </w:tc>
        <w:tc>
          <w:tcPr>
            <w:tcW w:w="3402" w:type="dxa"/>
            <w:vMerge w:val="restart"/>
          </w:tcPr>
          <w:p w:rsidR="00086E95" w:rsidRPr="00722162" w:rsidRDefault="00086E95" w:rsidP="00C26B75">
            <w:pPr>
              <w:pStyle w:val="aff6"/>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2268" w:type="dxa"/>
            <w:vMerge w:val="restart"/>
          </w:tcPr>
          <w:p w:rsidR="00086E95" w:rsidRPr="00AB6400" w:rsidRDefault="00086E95" w:rsidP="00086E95">
            <w:pPr>
              <w:pStyle w:val="aff6"/>
              <w:ind w:firstLine="0"/>
              <w:jc w:val="left"/>
              <w:rPr>
                <w:sz w:val="20"/>
                <w:szCs w:val="20"/>
              </w:rPr>
            </w:pPr>
            <w:r>
              <w:rPr>
                <w:sz w:val="20"/>
                <w:szCs w:val="20"/>
                <w:lang w:val="ru-RU"/>
              </w:rPr>
              <w:t>Пешеходная</w:t>
            </w:r>
            <w:r w:rsidRPr="00722162">
              <w:rPr>
                <w:sz w:val="20"/>
                <w:szCs w:val="20"/>
                <w:lang w:val="ru-RU"/>
              </w:rPr>
              <w:t xml:space="preserve"> досту</w:t>
            </w:r>
            <w:r w:rsidRPr="00722162">
              <w:rPr>
                <w:sz w:val="20"/>
                <w:szCs w:val="20"/>
                <w:lang w:val="ru-RU"/>
              </w:rPr>
              <w:t>п</w:t>
            </w:r>
            <w:r w:rsidRPr="00722162">
              <w:rPr>
                <w:sz w:val="20"/>
                <w:szCs w:val="20"/>
                <w:lang w:val="ru-RU"/>
              </w:rPr>
              <w:t xml:space="preserve">ность, </w:t>
            </w:r>
            <w:proofErr w:type="gramStart"/>
            <w:r>
              <w:rPr>
                <w:sz w:val="20"/>
                <w:szCs w:val="20"/>
                <w:lang w:val="ru-RU"/>
              </w:rPr>
              <w:t>м</w:t>
            </w:r>
            <w:proofErr w:type="gramEnd"/>
            <w:r>
              <w:rPr>
                <w:sz w:val="20"/>
                <w:szCs w:val="20"/>
                <w:lang w:val="ru-RU"/>
              </w:rPr>
              <w:t xml:space="preserve"> </w:t>
            </w:r>
          </w:p>
        </w:tc>
        <w:tc>
          <w:tcPr>
            <w:tcW w:w="1134" w:type="dxa"/>
          </w:tcPr>
          <w:p w:rsidR="00086E95" w:rsidRPr="00722162" w:rsidRDefault="00086E95" w:rsidP="00086E95">
            <w:pPr>
              <w:pStyle w:val="Default"/>
              <w:rPr>
                <w:color w:val="auto"/>
                <w:sz w:val="20"/>
                <w:szCs w:val="20"/>
              </w:rPr>
            </w:pPr>
            <w:r w:rsidRPr="00086E95">
              <w:rPr>
                <w:color w:val="auto"/>
                <w:sz w:val="20"/>
                <w:szCs w:val="20"/>
              </w:rPr>
              <w:t>при мног</w:t>
            </w:r>
            <w:r w:rsidRPr="00086E95">
              <w:rPr>
                <w:color w:val="auto"/>
                <w:sz w:val="20"/>
                <w:szCs w:val="20"/>
              </w:rPr>
              <w:t>о</w:t>
            </w:r>
            <w:r w:rsidRPr="00086E95">
              <w:rPr>
                <w:color w:val="auto"/>
                <w:sz w:val="20"/>
                <w:szCs w:val="20"/>
              </w:rPr>
              <w:t>этажной застройке</w:t>
            </w:r>
          </w:p>
        </w:tc>
        <w:tc>
          <w:tcPr>
            <w:tcW w:w="1134" w:type="dxa"/>
          </w:tcPr>
          <w:p w:rsidR="00086E95" w:rsidRPr="00722162" w:rsidRDefault="00086E95" w:rsidP="00C26B75">
            <w:pPr>
              <w:pStyle w:val="Default"/>
              <w:jc w:val="center"/>
              <w:rPr>
                <w:color w:val="auto"/>
                <w:sz w:val="20"/>
                <w:szCs w:val="20"/>
              </w:rPr>
            </w:pPr>
            <w:r>
              <w:rPr>
                <w:color w:val="auto"/>
                <w:sz w:val="20"/>
                <w:szCs w:val="20"/>
              </w:rPr>
              <w:t>500</w:t>
            </w:r>
          </w:p>
        </w:tc>
      </w:tr>
      <w:tr w:rsidR="00086E95" w:rsidRPr="00722162" w:rsidTr="00086E95">
        <w:trPr>
          <w:cantSplit/>
          <w:trHeight w:val="166"/>
        </w:trPr>
        <w:tc>
          <w:tcPr>
            <w:tcW w:w="1446" w:type="dxa"/>
            <w:vMerge/>
            <w:shd w:val="clear" w:color="auto" w:fill="F2F2F2" w:themeFill="background1" w:themeFillShade="F2"/>
          </w:tcPr>
          <w:p w:rsidR="00086E95" w:rsidRPr="00722162" w:rsidRDefault="00086E95" w:rsidP="00C26B75">
            <w:pPr>
              <w:pStyle w:val="aff6"/>
              <w:ind w:firstLine="0"/>
              <w:jc w:val="left"/>
              <w:rPr>
                <w:sz w:val="20"/>
                <w:szCs w:val="20"/>
                <w:lang w:val="ru-RU"/>
              </w:rPr>
            </w:pPr>
          </w:p>
        </w:tc>
        <w:tc>
          <w:tcPr>
            <w:tcW w:w="3402" w:type="dxa"/>
            <w:vMerge/>
          </w:tcPr>
          <w:p w:rsidR="00086E95" w:rsidRPr="00722162" w:rsidRDefault="00086E95" w:rsidP="00C26B75">
            <w:pPr>
              <w:pStyle w:val="aff6"/>
              <w:ind w:firstLine="0"/>
              <w:jc w:val="left"/>
              <w:rPr>
                <w:sz w:val="20"/>
                <w:szCs w:val="20"/>
                <w:lang w:val="ru-RU"/>
              </w:rPr>
            </w:pPr>
          </w:p>
        </w:tc>
        <w:tc>
          <w:tcPr>
            <w:tcW w:w="2268" w:type="dxa"/>
            <w:vMerge/>
          </w:tcPr>
          <w:p w:rsidR="00086E95" w:rsidRDefault="00086E95" w:rsidP="00086E95">
            <w:pPr>
              <w:pStyle w:val="aff6"/>
              <w:ind w:firstLine="0"/>
              <w:jc w:val="left"/>
              <w:rPr>
                <w:sz w:val="20"/>
                <w:szCs w:val="20"/>
                <w:lang w:val="ru-RU"/>
              </w:rPr>
            </w:pPr>
          </w:p>
        </w:tc>
        <w:tc>
          <w:tcPr>
            <w:tcW w:w="1134" w:type="dxa"/>
          </w:tcPr>
          <w:p w:rsidR="00086E95" w:rsidRPr="00722162" w:rsidRDefault="00086E95" w:rsidP="00086E95">
            <w:pPr>
              <w:pStyle w:val="Default"/>
              <w:rPr>
                <w:color w:val="auto"/>
                <w:sz w:val="20"/>
                <w:szCs w:val="20"/>
              </w:rPr>
            </w:pPr>
            <w:r w:rsidRPr="00086E95">
              <w:rPr>
                <w:color w:val="auto"/>
                <w:sz w:val="20"/>
                <w:szCs w:val="20"/>
              </w:rPr>
              <w:t>при одн</w:t>
            </w:r>
            <w:proofErr w:type="gramStart"/>
            <w:r w:rsidRPr="00086E95">
              <w:rPr>
                <w:color w:val="auto"/>
                <w:sz w:val="20"/>
                <w:szCs w:val="20"/>
              </w:rPr>
              <w:t>о-</w:t>
            </w:r>
            <w:proofErr w:type="gramEnd"/>
            <w:r w:rsidRPr="00086E95">
              <w:rPr>
                <w:color w:val="auto"/>
                <w:sz w:val="20"/>
                <w:szCs w:val="20"/>
              </w:rPr>
              <w:t xml:space="preserve"> и </w:t>
            </w:r>
            <w:proofErr w:type="spellStart"/>
            <w:r w:rsidRPr="00086E95">
              <w:rPr>
                <w:color w:val="auto"/>
                <w:sz w:val="20"/>
                <w:szCs w:val="20"/>
              </w:rPr>
              <w:t>двух-этажной</w:t>
            </w:r>
            <w:proofErr w:type="spellEnd"/>
            <w:r w:rsidRPr="00086E95">
              <w:rPr>
                <w:color w:val="auto"/>
                <w:sz w:val="20"/>
                <w:szCs w:val="20"/>
              </w:rPr>
              <w:t xml:space="preserve"> застройке</w:t>
            </w:r>
          </w:p>
        </w:tc>
        <w:tc>
          <w:tcPr>
            <w:tcW w:w="1134" w:type="dxa"/>
          </w:tcPr>
          <w:p w:rsidR="00086E95" w:rsidRPr="00722162" w:rsidRDefault="00086E95" w:rsidP="00C26B75">
            <w:pPr>
              <w:pStyle w:val="Default"/>
              <w:jc w:val="center"/>
              <w:rPr>
                <w:color w:val="auto"/>
                <w:sz w:val="20"/>
                <w:szCs w:val="20"/>
              </w:rPr>
            </w:pPr>
            <w:r>
              <w:rPr>
                <w:color w:val="auto"/>
                <w:sz w:val="20"/>
                <w:szCs w:val="20"/>
              </w:rPr>
              <w:t>800</w:t>
            </w:r>
          </w:p>
        </w:tc>
      </w:tr>
      <w:tr w:rsidR="00AB6400" w:rsidRPr="00722162" w:rsidTr="00086E95">
        <w:trPr>
          <w:cantSplit/>
        </w:trPr>
        <w:tc>
          <w:tcPr>
            <w:tcW w:w="1446" w:type="dxa"/>
            <w:vMerge w:val="restart"/>
            <w:shd w:val="clear" w:color="auto" w:fill="F2F2F2" w:themeFill="background1" w:themeFillShade="F2"/>
          </w:tcPr>
          <w:p w:rsidR="00AB6400" w:rsidRPr="00722162" w:rsidRDefault="00AB6400" w:rsidP="00C26B75">
            <w:pPr>
              <w:pStyle w:val="aff6"/>
              <w:ind w:firstLine="0"/>
              <w:jc w:val="left"/>
              <w:rPr>
                <w:sz w:val="20"/>
                <w:szCs w:val="20"/>
                <w:lang w:val="ru-RU"/>
              </w:rPr>
            </w:pPr>
            <w:r w:rsidRPr="00AB6400">
              <w:rPr>
                <w:sz w:val="20"/>
                <w:szCs w:val="20"/>
                <w:lang w:val="ru-RU"/>
              </w:rPr>
              <w:t>Телефонная сеть общего пользования</w:t>
            </w:r>
          </w:p>
        </w:tc>
        <w:tc>
          <w:tcPr>
            <w:tcW w:w="3402" w:type="dxa"/>
          </w:tcPr>
          <w:p w:rsidR="00AB6400" w:rsidRPr="00722162" w:rsidRDefault="00AB6400" w:rsidP="00905EBA">
            <w:pPr>
              <w:pStyle w:val="aff6"/>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2268" w:type="dxa"/>
          </w:tcPr>
          <w:p w:rsidR="00AB6400" w:rsidRDefault="00AB6400" w:rsidP="00AB6400">
            <w:pPr>
              <w:pStyle w:val="aff6"/>
              <w:ind w:firstLine="0"/>
              <w:jc w:val="left"/>
              <w:rPr>
                <w:sz w:val="20"/>
                <w:szCs w:val="20"/>
                <w:lang w:val="ru-RU"/>
              </w:rPr>
            </w:pPr>
            <w:r>
              <w:rPr>
                <w:sz w:val="20"/>
                <w:szCs w:val="20"/>
                <w:lang w:val="ru-RU"/>
              </w:rPr>
              <w:t>Количество абонентских точек на квартиру, ед.</w:t>
            </w:r>
          </w:p>
        </w:tc>
        <w:tc>
          <w:tcPr>
            <w:tcW w:w="2268" w:type="dxa"/>
            <w:gridSpan w:val="2"/>
          </w:tcPr>
          <w:p w:rsidR="00AB6400" w:rsidRDefault="00AB6400" w:rsidP="00C26B75">
            <w:pPr>
              <w:pStyle w:val="Default"/>
              <w:jc w:val="center"/>
              <w:rPr>
                <w:color w:val="auto"/>
                <w:sz w:val="20"/>
                <w:szCs w:val="20"/>
              </w:rPr>
            </w:pPr>
            <w:r>
              <w:rPr>
                <w:color w:val="auto"/>
                <w:sz w:val="20"/>
                <w:szCs w:val="20"/>
              </w:rPr>
              <w:t>1</w:t>
            </w:r>
          </w:p>
        </w:tc>
      </w:tr>
      <w:tr w:rsidR="00AB6400" w:rsidRPr="00722162" w:rsidTr="00086E95">
        <w:trPr>
          <w:cantSplit/>
        </w:trPr>
        <w:tc>
          <w:tcPr>
            <w:tcW w:w="1446" w:type="dxa"/>
            <w:vMerge/>
            <w:shd w:val="clear" w:color="auto" w:fill="F2F2F2" w:themeFill="background1" w:themeFillShade="F2"/>
          </w:tcPr>
          <w:p w:rsidR="00AB6400" w:rsidRPr="00AB6400" w:rsidRDefault="00AB6400" w:rsidP="00C26B75">
            <w:pPr>
              <w:pStyle w:val="aff6"/>
              <w:ind w:firstLine="0"/>
              <w:jc w:val="left"/>
              <w:rPr>
                <w:sz w:val="20"/>
                <w:szCs w:val="20"/>
                <w:lang w:val="ru-RU"/>
              </w:rPr>
            </w:pPr>
          </w:p>
        </w:tc>
        <w:tc>
          <w:tcPr>
            <w:tcW w:w="3402" w:type="dxa"/>
          </w:tcPr>
          <w:p w:rsidR="00AB6400" w:rsidRPr="00722162" w:rsidRDefault="00AB6400" w:rsidP="00905EBA">
            <w:pPr>
              <w:pStyle w:val="aff6"/>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4536" w:type="dxa"/>
            <w:gridSpan w:val="3"/>
          </w:tcPr>
          <w:p w:rsidR="00AB6400" w:rsidRDefault="00AB6400" w:rsidP="00C26B75">
            <w:pPr>
              <w:pStyle w:val="Default"/>
              <w:jc w:val="center"/>
              <w:rPr>
                <w:color w:val="auto"/>
                <w:sz w:val="20"/>
                <w:szCs w:val="20"/>
              </w:rPr>
            </w:pPr>
            <w:r>
              <w:rPr>
                <w:color w:val="auto"/>
                <w:sz w:val="20"/>
                <w:szCs w:val="20"/>
              </w:rPr>
              <w:t>Не нормируется</w:t>
            </w:r>
          </w:p>
        </w:tc>
      </w:tr>
      <w:tr w:rsidR="00AB6400" w:rsidRPr="00722162" w:rsidTr="00086E95">
        <w:trPr>
          <w:cantSplit/>
        </w:trPr>
        <w:tc>
          <w:tcPr>
            <w:tcW w:w="1446" w:type="dxa"/>
            <w:vMerge w:val="restart"/>
            <w:shd w:val="clear" w:color="auto" w:fill="F2F2F2" w:themeFill="background1" w:themeFillShade="F2"/>
          </w:tcPr>
          <w:p w:rsidR="00AB6400" w:rsidRPr="00AB6400" w:rsidRDefault="00AB6400" w:rsidP="00C26B75">
            <w:pPr>
              <w:pStyle w:val="aff6"/>
              <w:ind w:firstLine="0"/>
              <w:jc w:val="left"/>
              <w:rPr>
                <w:sz w:val="20"/>
                <w:szCs w:val="20"/>
                <w:lang w:val="ru-RU"/>
              </w:rPr>
            </w:pPr>
            <w:r w:rsidRPr="00AB6400">
              <w:rPr>
                <w:sz w:val="20"/>
                <w:szCs w:val="20"/>
                <w:lang w:val="ru-RU"/>
              </w:rPr>
              <w:t>Сеть радиов</w:t>
            </w:r>
            <w:r w:rsidRPr="00AB6400">
              <w:rPr>
                <w:sz w:val="20"/>
                <w:szCs w:val="20"/>
                <w:lang w:val="ru-RU"/>
              </w:rPr>
              <w:t>е</w:t>
            </w:r>
            <w:r w:rsidRPr="00AB6400">
              <w:rPr>
                <w:sz w:val="20"/>
                <w:szCs w:val="20"/>
                <w:lang w:val="ru-RU"/>
              </w:rPr>
              <w:t>щания и ради</w:t>
            </w:r>
            <w:r w:rsidRPr="00AB6400">
              <w:rPr>
                <w:sz w:val="20"/>
                <w:szCs w:val="20"/>
                <w:lang w:val="ru-RU"/>
              </w:rPr>
              <w:t>о</w:t>
            </w:r>
            <w:r w:rsidRPr="00AB6400">
              <w:rPr>
                <w:sz w:val="20"/>
                <w:szCs w:val="20"/>
                <w:lang w:val="ru-RU"/>
              </w:rPr>
              <w:t>трансляции</w:t>
            </w:r>
          </w:p>
        </w:tc>
        <w:tc>
          <w:tcPr>
            <w:tcW w:w="3402" w:type="dxa"/>
          </w:tcPr>
          <w:p w:rsidR="00AB6400" w:rsidRPr="00722162" w:rsidRDefault="00AB6400" w:rsidP="00905EBA">
            <w:pPr>
              <w:pStyle w:val="aff6"/>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2268" w:type="dxa"/>
          </w:tcPr>
          <w:p w:rsidR="00AB6400" w:rsidRDefault="00AB6400" w:rsidP="00AB6400">
            <w:pPr>
              <w:pStyle w:val="aff6"/>
              <w:ind w:firstLine="0"/>
              <w:jc w:val="left"/>
              <w:rPr>
                <w:sz w:val="20"/>
                <w:szCs w:val="20"/>
                <w:lang w:val="ru-RU"/>
              </w:rPr>
            </w:pPr>
            <w:r>
              <w:rPr>
                <w:sz w:val="20"/>
                <w:szCs w:val="20"/>
                <w:lang w:val="ru-RU"/>
              </w:rPr>
              <w:t>Количество радиоточек на квартиру, ед.</w:t>
            </w:r>
          </w:p>
        </w:tc>
        <w:tc>
          <w:tcPr>
            <w:tcW w:w="2268" w:type="dxa"/>
            <w:gridSpan w:val="2"/>
          </w:tcPr>
          <w:p w:rsidR="00AB6400" w:rsidRDefault="00AB6400" w:rsidP="00C26B75">
            <w:pPr>
              <w:pStyle w:val="Default"/>
              <w:jc w:val="center"/>
              <w:rPr>
                <w:color w:val="auto"/>
                <w:sz w:val="20"/>
                <w:szCs w:val="20"/>
              </w:rPr>
            </w:pPr>
            <w:r>
              <w:rPr>
                <w:color w:val="auto"/>
                <w:sz w:val="20"/>
                <w:szCs w:val="20"/>
              </w:rPr>
              <w:t>1</w:t>
            </w:r>
          </w:p>
        </w:tc>
      </w:tr>
      <w:tr w:rsidR="00AB6400" w:rsidRPr="00722162" w:rsidTr="00086E95">
        <w:trPr>
          <w:cantSplit/>
        </w:trPr>
        <w:tc>
          <w:tcPr>
            <w:tcW w:w="1446" w:type="dxa"/>
            <w:vMerge/>
            <w:shd w:val="clear" w:color="auto" w:fill="F2F2F2" w:themeFill="background1" w:themeFillShade="F2"/>
          </w:tcPr>
          <w:p w:rsidR="00AB6400" w:rsidRPr="00AB6400" w:rsidRDefault="00AB6400" w:rsidP="00C26B75">
            <w:pPr>
              <w:pStyle w:val="aff6"/>
              <w:ind w:firstLine="0"/>
              <w:jc w:val="left"/>
              <w:rPr>
                <w:sz w:val="20"/>
                <w:szCs w:val="20"/>
                <w:lang w:val="ru-RU"/>
              </w:rPr>
            </w:pPr>
          </w:p>
        </w:tc>
        <w:tc>
          <w:tcPr>
            <w:tcW w:w="3402" w:type="dxa"/>
          </w:tcPr>
          <w:p w:rsidR="00AB6400" w:rsidRPr="00722162" w:rsidRDefault="00AB6400" w:rsidP="00905EBA">
            <w:pPr>
              <w:pStyle w:val="aff6"/>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4536" w:type="dxa"/>
            <w:gridSpan w:val="3"/>
          </w:tcPr>
          <w:p w:rsidR="00AB6400" w:rsidRDefault="00AB6400" w:rsidP="00C26B75">
            <w:pPr>
              <w:pStyle w:val="Default"/>
              <w:jc w:val="center"/>
              <w:rPr>
                <w:color w:val="auto"/>
                <w:sz w:val="20"/>
                <w:szCs w:val="20"/>
              </w:rPr>
            </w:pPr>
            <w:r>
              <w:rPr>
                <w:color w:val="auto"/>
                <w:sz w:val="20"/>
                <w:szCs w:val="20"/>
              </w:rPr>
              <w:t>Не нормируется</w:t>
            </w:r>
          </w:p>
        </w:tc>
      </w:tr>
      <w:tr w:rsidR="00AB6400" w:rsidRPr="00722162" w:rsidTr="00086E95">
        <w:trPr>
          <w:cantSplit/>
        </w:trPr>
        <w:tc>
          <w:tcPr>
            <w:tcW w:w="1446" w:type="dxa"/>
            <w:vMerge w:val="restart"/>
            <w:shd w:val="clear" w:color="auto" w:fill="F2F2F2" w:themeFill="background1" w:themeFillShade="F2"/>
          </w:tcPr>
          <w:p w:rsidR="00AB6400" w:rsidRPr="00AB6400" w:rsidRDefault="00AB6400" w:rsidP="00C26B75">
            <w:pPr>
              <w:pStyle w:val="aff6"/>
              <w:ind w:firstLine="0"/>
              <w:jc w:val="left"/>
              <w:rPr>
                <w:sz w:val="20"/>
                <w:szCs w:val="20"/>
                <w:lang w:val="ru-RU"/>
              </w:rPr>
            </w:pPr>
            <w:r w:rsidRPr="00AB6400">
              <w:rPr>
                <w:sz w:val="20"/>
                <w:szCs w:val="20"/>
                <w:lang w:val="ru-RU"/>
              </w:rPr>
              <w:t>Система оп</w:t>
            </w:r>
            <w:r w:rsidRPr="00AB6400">
              <w:rPr>
                <w:sz w:val="20"/>
                <w:szCs w:val="20"/>
                <w:lang w:val="ru-RU"/>
              </w:rPr>
              <w:t>о</w:t>
            </w:r>
            <w:r w:rsidRPr="00AB6400">
              <w:rPr>
                <w:sz w:val="20"/>
                <w:szCs w:val="20"/>
                <w:lang w:val="ru-RU"/>
              </w:rPr>
              <w:t>вещения РСЧС</w:t>
            </w:r>
          </w:p>
        </w:tc>
        <w:tc>
          <w:tcPr>
            <w:tcW w:w="3402" w:type="dxa"/>
          </w:tcPr>
          <w:p w:rsidR="00AB6400" w:rsidRPr="00722162" w:rsidRDefault="00AB6400" w:rsidP="00905EBA">
            <w:pPr>
              <w:pStyle w:val="aff6"/>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2268" w:type="dxa"/>
          </w:tcPr>
          <w:p w:rsidR="00AB6400" w:rsidRPr="00AB6400" w:rsidRDefault="00AB6400" w:rsidP="00E60237">
            <w:pPr>
              <w:pStyle w:val="aff6"/>
              <w:ind w:firstLine="0"/>
              <w:jc w:val="left"/>
              <w:rPr>
                <w:sz w:val="20"/>
                <w:szCs w:val="20"/>
              </w:rPr>
            </w:pPr>
            <w:r>
              <w:rPr>
                <w:sz w:val="20"/>
                <w:szCs w:val="20"/>
                <w:lang w:val="ru-RU"/>
              </w:rPr>
              <w:t xml:space="preserve">Количество объектов, ед. </w:t>
            </w:r>
            <w:r>
              <w:rPr>
                <w:sz w:val="20"/>
                <w:szCs w:val="20"/>
              </w:rPr>
              <w:t>[</w:t>
            </w:r>
            <w:r w:rsidR="00E60237">
              <w:rPr>
                <w:sz w:val="20"/>
                <w:szCs w:val="20"/>
                <w:lang w:val="ru-RU"/>
              </w:rPr>
              <w:t>1</w:t>
            </w:r>
            <w:r>
              <w:rPr>
                <w:sz w:val="20"/>
                <w:szCs w:val="20"/>
              </w:rPr>
              <w:t>]</w:t>
            </w:r>
          </w:p>
        </w:tc>
        <w:tc>
          <w:tcPr>
            <w:tcW w:w="2268" w:type="dxa"/>
            <w:gridSpan w:val="2"/>
          </w:tcPr>
          <w:p w:rsidR="00AB6400" w:rsidRPr="00AB6400" w:rsidRDefault="00AB6400" w:rsidP="00AB6400">
            <w:pPr>
              <w:pStyle w:val="Default"/>
              <w:rPr>
                <w:rFonts w:eastAsia="Times New Roman"/>
                <w:color w:val="auto"/>
                <w:sz w:val="20"/>
                <w:szCs w:val="20"/>
                <w:lang w:eastAsia="ar-SA" w:bidi="en-US"/>
              </w:rPr>
            </w:pPr>
            <w:r w:rsidRPr="00AB6400">
              <w:rPr>
                <w:rFonts w:eastAsia="Times New Roman"/>
                <w:color w:val="auto"/>
                <w:sz w:val="20"/>
                <w:szCs w:val="20"/>
                <w:lang w:eastAsia="ar-SA" w:bidi="en-US"/>
              </w:rPr>
              <w:t>В составе систем ради</w:t>
            </w:r>
            <w:r w:rsidRPr="00AB6400">
              <w:rPr>
                <w:rFonts w:eastAsia="Times New Roman"/>
                <w:color w:val="auto"/>
                <w:sz w:val="20"/>
                <w:szCs w:val="20"/>
                <w:lang w:eastAsia="ar-SA" w:bidi="en-US"/>
              </w:rPr>
              <w:t>о</w:t>
            </w:r>
            <w:r w:rsidRPr="00AB6400">
              <w:rPr>
                <w:rFonts w:eastAsia="Times New Roman"/>
                <w:color w:val="auto"/>
                <w:sz w:val="20"/>
                <w:szCs w:val="20"/>
                <w:lang w:eastAsia="ar-SA" w:bidi="en-US"/>
              </w:rPr>
              <w:t>трансляции либо в ра</w:t>
            </w:r>
            <w:r w:rsidRPr="00AB6400">
              <w:rPr>
                <w:rFonts w:eastAsia="Times New Roman"/>
                <w:color w:val="auto"/>
                <w:sz w:val="20"/>
                <w:szCs w:val="20"/>
                <w:lang w:eastAsia="ar-SA" w:bidi="en-US"/>
              </w:rPr>
              <w:t>м</w:t>
            </w:r>
            <w:r w:rsidRPr="00AB6400">
              <w:rPr>
                <w:rFonts w:eastAsia="Times New Roman"/>
                <w:color w:val="auto"/>
                <w:sz w:val="20"/>
                <w:szCs w:val="20"/>
                <w:lang w:eastAsia="ar-SA" w:bidi="en-US"/>
              </w:rPr>
              <w:t>ках строительства общ</w:t>
            </w:r>
            <w:r w:rsidRPr="00AB6400">
              <w:rPr>
                <w:rFonts w:eastAsia="Times New Roman"/>
                <w:color w:val="auto"/>
                <w:sz w:val="20"/>
                <w:szCs w:val="20"/>
                <w:lang w:eastAsia="ar-SA" w:bidi="en-US"/>
              </w:rPr>
              <w:t>е</w:t>
            </w:r>
            <w:r w:rsidRPr="00AB6400">
              <w:rPr>
                <w:rFonts w:eastAsia="Times New Roman"/>
                <w:color w:val="auto"/>
                <w:sz w:val="20"/>
                <w:szCs w:val="20"/>
                <w:lang w:eastAsia="ar-SA" w:bidi="en-US"/>
              </w:rPr>
              <w:t>ственных и культурно-бытовых объектов</w:t>
            </w:r>
          </w:p>
        </w:tc>
      </w:tr>
      <w:tr w:rsidR="00AB6400" w:rsidRPr="00722162" w:rsidTr="00086E95">
        <w:trPr>
          <w:cantSplit/>
        </w:trPr>
        <w:tc>
          <w:tcPr>
            <w:tcW w:w="1446" w:type="dxa"/>
            <w:vMerge/>
            <w:shd w:val="clear" w:color="auto" w:fill="F2F2F2" w:themeFill="background1" w:themeFillShade="F2"/>
          </w:tcPr>
          <w:p w:rsidR="00AB6400" w:rsidRPr="00AB6400" w:rsidRDefault="00AB6400" w:rsidP="00C26B75">
            <w:pPr>
              <w:pStyle w:val="aff6"/>
              <w:ind w:firstLine="0"/>
              <w:jc w:val="left"/>
              <w:rPr>
                <w:sz w:val="20"/>
                <w:szCs w:val="20"/>
                <w:lang w:val="ru-RU"/>
              </w:rPr>
            </w:pPr>
          </w:p>
        </w:tc>
        <w:tc>
          <w:tcPr>
            <w:tcW w:w="3402" w:type="dxa"/>
          </w:tcPr>
          <w:p w:rsidR="00AB6400" w:rsidRPr="00722162" w:rsidRDefault="00AB6400" w:rsidP="00905EBA">
            <w:pPr>
              <w:pStyle w:val="aff6"/>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4536" w:type="dxa"/>
            <w:gridSpan w:val="3"/>
          </w:tcPr>
          <w:p w:rsidR="00AB6400" w:rsidRDefault="00AB6400" w:rsidP="00C26B75">
            <w:pPr>
              <w:pStyle w:val="Default"/>
              <w:jc w:val="center"/>
              <w:rPr>
                <w:color w:val="auto"/>
                <w:sz w:val="20"/>
                <w:szCs w:val="20"/>
              </w:rPr>
            </w:pPr>
            <w:r>
              <w:rPr>
                <w:color w:val="auto"/>
                <w:sz w:val="20"/>
                <w:szCs w:val="20"/>
              </w:rPr>
              <w:t>Не нормируется</w:t>
            </w:r>
          </w:p>
        </w:tc>
      </w:tr>
      <w:tr w:rsidR="00E60237" w:rsidRPr="00722162" w:rsidTr="00DB74A4">
        <w:trPr>
          <w:cantSplit/>
        </w:trPr>
        <w:tc>
          <w:tcPr>
            <w:tcW w:w="1446" w:type="dxa"/>
            <w:vMerge w:val="restart"/>
            <w:shd w:val="clear" w:color="auto" w:fill="F2F2F2" w:themeFill="background1" w:themeFillShade="F2"/>
          </w:tcPr>
          <w:p w:rsidR="00E60237" w:rsidRPr="00AB6400" w:rsidRDefault="00E60237" w:rsidP="00DB74A4">
            <w:pPr>
              <w:pStyle w:val="aff6"/>
              <w:ind w:firstLine="0"/>
              <w:jc w:val="left"/>
              <w:rPr>
                <w:sz w:val="20"/>
                <w:szCs w:val="20"/>
                <w:lang w:val="ru-RU"/>
              </w:rPr>
            </w:pPr>
            <w:r>
              <w:rPr>
                <w:sz w:val="20"/>
                <w:szCs w:val="20"/>
                <w:lang w:val="ru-RU"/>
              </w:rPr>
              <w:t>АТС</w:t>
            </w:r>
          </w:p>
        </w:tc>
        <w:tc>
          <w:tcPr>
            <w:tcW w:w="3402" w:type="dxa"/>
          </w:tcPr>
          <w:p w:rsidR="00E60237" w:rsidRPr="00722162" w:rsidRDefault="00E60237" w:rsidP="00DB74A4">
            <w:pPr>
              <w:pStyle w:val="aff6"/>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2268" w:type="dxa"/>
          </w:tcPr>
          <w:p w:rsidR="00E60237" w:rsidRDefault="00E60237" w:rsidP="00DB74A4">
            <w:pPr>
              <w:pStyle w:val="aff6"/>
              <w:ind w:firstLine="0"/>
              <w:jc w:val="left"/>
              <w:rPr>
                <w:sz w:val="20"/>
                <w:szCs w:val="20"/>
                <w:lang w:val="ru-RU"/>
              </w:rPr>
            </w:pPr>
            <w:r>
              <w:rPr>
                <w:sz w:val="20"/>
                <w:szCs w:val="20"/>
                <w:lang w:val="ru-RU"/>
              </w:rPr>
              <w:t>Количество объектов на 10 тыс. абонентских н</w:t>
            </w:r>
            <w:r>
              <w:rPr>
                <w:sz w:val="20"/>
                <w:szCs w:val="20"/>
                <w:lang w:val="ru-RU"/>
              </w:rPr>
              <w:t>о</w:t>
            </w:r>
            <w:r>
              <w:rPr>
                <w:sz w:val="20"/>
                <w:szCs w:val="20"/>
                <w:lang w:val="ru-RU"/>
              </w:rPr>
              <w:t>меров, ед.</w:t>
            </w:r>
          </w:p>
        </w:tc>
        <w:tc>
          <w:tcPr>
            <w:tcW w:w="2268" w:type="dxa"/>
            <w:gridSpan w:val="2"/>
          </w:tcPr>
          <w:p w:rsidR="00E60237" w:rsidRDefault="00E60237" w:rsidP="00DB74A4">
            <w:pPr>
              <w:pStyle w:val="Default"/>
              <w:jc w:val="center"/>
              <w:rPr>
                <w:color w:val="auto"/>
                <w:sz w:val="20"/>
                <w:szCs w:val="20"/>
              </w:rPr>
            </w:pPr>
            <w:r>
              <w:rPr>
                <w:color w:val="auto"/>
                <w:sz w:val="20"/>
                <w:szCs w:val="20"/>
              </w:rPr>
              <w:t>1</w:t>
            </w:r>
          </w:p>
        </w:tc>
      </w:tr>
      <w:tr w:rsidR="00E60237" w:rsidRPr="00722162" w:rsidTr="00DB74A4">
        <w:trPr>
          <w:cantSplit/>
        </w:trPr>
        <w:tc>
          <w:tcPr>
            <w:tcW w:w="1446" w:type="dxa"/>
            <w:vMerge/>
            <w:shd w:val="clear" w:color="auto" w:fill="F2F2F2" w:themeFill="background1" w:themeFillShade="F2"/>
          </w:tcPr>
          <w:p w:rsidR="00E60237" w:rsidRPr="00AB6400" w:rsidRDefault="00E60237" w:rsidP="00DB74A4">
            <w:pPr>
              <w:pStyle w:val="aff6"/>
              <w:ind w:firstLine="0"/>
              <w:jc w:val="left"/>
              <w:rPr>
                <w:sz w:val="20"/>
                <w:szCs w:val="20"/>
                <w:lang w:val="ru-RU"/>
              </w:rPr>
            </w:pPr>
          </w:p>
        </w:tc>
        <w:tc>
          <w:tcPr>
            <w:tcW w:w="3402" w:type="dxa"/>
          </w:tcPr>
          <w:p w:rsidR="00E60237" w:rsidRPr="00722162" w:rsidRDefault="00E60237" w:rsidP="00DB74A4">
            <w:pPr>
              <w:pStyle w:val="aff6"/>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4536" w:type="dxa"/>
            <w:gridSpan w:val="3"/>
          </w:tcPr>
          <w:p w:rsidR="00E60237" w:rsidRDefault="00E60237" w:rsidP="00DB74A4">
            <w:pPr>
              <w:pStyle w:val="Default"/>
              <w:jc w:val="center"/>
              <w:rPr>
                <w:color w:val="auto"/>
                <w:sz w:val="20"/>
                <w:szCs w:val="20"/>
              </w:rPr>
            </w:pPr>
            <w:r>
              <w:rPr>
                <w:color w:val="auto"/>
                <w:sz w:val="20"/>
                <w:szCs w:val="20"/>
              </w:rPr>
              <w:t>Не нормируется</w:t>
            </w:r>
          </w:p>
        </w:tc>
      </w:tr>
      <w:tr w:rsidR="00E60237" w:rsidRPr="00722162" w:rsidTr="00DB74A4">
        <w:trPr>
          <w:cantSplit/>
        </w:trPr>
        <w:tc>
          <w:tcPr>
            <w:tcW w:w="1446" w:type="dxa"/>
            <w:vMerge w:val="restart"/>
            <w:shd w:val="clear" w:color="auto" w:fill="F2F2F2" w:themeFill="background1" w:themeFillShade="F2"/>
          </w:tcPr>
          <w:p w:rsidR="00E60237" w:rsidRPr="00AB6400" w:rsidRDefault="00E60237" w:rsidP="00E60237">
            <w:pPr>
              <w:pStyle w:val="aff6"/>
              <w:ind w:firstLine="0"/>
              <w:jc w:val="left"/>
              <w:rPr>
                <w:sz w:val="20"/>
                <w:szCs w:val="20"/>
                <w:lang w:val="ru-RU"/>
              </w:rPr>
            </w:pPr>
            <w:r w:rsidRPr="00E60237">
              <w:rPr>
                <w:sz w:val="20"/>
                <w:szCs w:val="20"/>
                <w:lang w:val="ru-RU"/>
              </w:rPr>
              <w:t>Звуковые трансформ</w:t>
            </w:r>
            <w:r w:rsidRPr="00E60237">
              <w:rPr>
                <w:sz w:val="20"/>
                <w:szCs w:val="20"/>
                <w:lang w:val="ru-RU"/>
              </w:rPr>
              <w:t>а</w:t>
            </w:r>
            <w:r w:rsidRPr="00E60237">
              <w:rPr>
                <w:sz w:val="20"/>
                <w:szCs w:val="20"/>
                <w:lang w:val="ru-RU"/>
              </w:rPr>
              <w:t>торные по</w:t>
            </w:r>
            <w:r w:rsidRPr="00E60237">
              <w:rPr>
                <w:sz w:val="20"/>
                <w:szCs w:val="20"/>
                <w:lang w:val="ru-RU"/>
              </w:rPr>
              <w:t>д</w:t>
            </w:r>
            <w:r w:rsidRPr="00E60237">
              <w:rPr>
                <w:sz w:val="20"/>
                <w:szCs w:val="20"/>
                <w:lang w:val="ru-RU"/>
              </w:rPr>
              <w:t>станции</w:t>
            </w:r>
          </w:p>
        </w:tc>
        <w:tc>
          <w:tcPr>
            <w:tcW w:w="3402" w:type="dxa"/>
          </w:tcPr>
          <w:p w:rsidR="00E60237" w:rsidRPr="00722162" w:rsidRDefault="00E60237" w:rsidP="00DB74A4">
            <w:pPr>
              <w:pStyle w:val="aff6"/>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2268" w:type="dxa"/>
          </w:tcPr>
          <w:p w:rsidR="00E60237" w:rsidRDefault="00E60237" w:rsidP="00E60237">
            <w:pPr>
              <w:pStyle w:val="aff6"/>
              <w:ind w:firstLine="0"/>
              <w:jc w:val="left"/>
              <w:rPr>
                <w:sz w:val="20"/>
                <w:szCs w:val="20"/>
                <w:lang w:val="ru-RU"/>
              </w:rPr>
            </w:pPr>
            <w:r>
              <w:rPr>
                <w:sz w:val="20"/>
                <w:szCs w:val="20"/>
                <w:lang w:val="ru-RU"/>
              </w:rPr>
              <w:t>Количество объектов на 10 тыс. абонентов, ед.</w:t>
            </w:r>
          </w:p>
        </w:tc>
        <w:tc>
          <w:tcPr>
            <w:tcW w:w="2268" w:type="dxa"/>
            <w:gridSpan w:val="2"/>
          </w:tcPr>
          <w:p w:rsidR="00E60237" w:rsidRDefault="00E60237" w:rsidP="00DB74A4">
            <w:pPr>
              <w:pStyle w:val="Default"/>
              <w:jc w:val="center"/>
              <w:rPr>
                <w:color w:val="auto"/>
                <w:sz w:val="20"/>
                <w:szCs w:val="20"/>
              </w:rPr>
            </w:pPr>
            <w:r>
              <w:rPr>
                <w:color w:val="auto"/>
                <w:sz w:val="20"/>
                <w:szCs w:val="20"/>
              </w:rPr>
              <w:t>1</w:t>
            </w:r>
          </w:p>
        </w:tc>
      </w:tr>
      <w:tr w:rsidR="00E60237" w:rsidRPr="00722162" w:rsidTr="00DB74A4">
        <w:trPr>
          <w:cantSplit/>
        </w:trPr>
        <w:tc>
          <w:tcPr>
            <w:tcW w:w="1446" w:type="dxa"/>
            <w:vMerge/>
            <w:shd w:val="clear" w:color="auto" w:fill="F2F2F2" w:themeFill="background1" w:themeFillShade="F2"/>
          </w:tcPr>
          <w:p w:rsidR="00E60237" w:rsidRPr="00AB6400" w:rsidRDefault="00E60237" w:rsidP="00DB74A4">
            <w:pPr>
              <w:pStyle w:val="aff6"/>
              <w:ind w:firstLine="0"/>
              <w:jc w:val="left"/>
              <w:rPr>
                <w:sz w:val="20"/>
                <w:szCs w:val="20"/>
                <w:lang w:val="ru-RU"/>
              </w:rPr>
            </w:pPr>
          </w:p>
        </w:tc>
        <w:tc>
          <w:tcPr>
            <w:tcW w:w="3402" w:type="dxa"/>
          </w:tcPr>
          <w:p w:rsidR="00E60237" w:rsidRPr="00722162" w:rsidRDefault="00E60237" w:rsidP="00DB74A4">
            <w:pPr>
              <w:pStyle w:val="aff6"/>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4536" w:type="dxa"/>
            <w:gridSpan w:val="3"/>
          </w:tcPr>
          <w:p w:rsidR="00E60237" w:rsidRDefault="00E60237" w:rsidP="00DB74A4">
            <w:pPr>
              <w:pStyle w:val="Default"/>
              <w:jc w:val="center"/>
              <w:rPr>
                <w:color w:val="auto"/>
                <w:sz w:val="20"/>
                <w:szCs w:val="20"/>
              </w:rPr>
            </w:pPr>
            <w:r>
              <w:rPr>
                <w:color w:val="auto"/>
                <w:sz w:val="20"/>
                <w:szCs w:val="20"/>
              </w:rPr>
              <w:t>Не нормируется</w:t>
            </w:r>
          </w:p>
        </w:tc>
      </w:tr>
      <w:tr w:rsidR="00D845AC" w:rsidRPr="00722162" w:rsidTr="002766B8">
        <w:trPr>
          <w:cantSplit/>
        </w:trPr>
        <w:tc>
          <w:tcPr>
            <w:tcW w:w="1446" w:type="dxa"/>
            <w:vMerge w:val="restart"/>
            <w:shd w:val="clear" w:color="auto" w:fill="F2F2F2" w:themeFill="background1" w:themeFillShade="F2"/>
          </w:tcPr>
          <w:p w:rsidR="00D845AC" w:rsidRPr="00AB6400" w:rsidRDefault="00D845AC" w:rsidP="00D845AC">
            <w:pPr>
              <w:pStyle w:val="aff6"/>
              <w:ind w:firstLine="0"/>
              <w:jc w:val="left"/>
              <w:rPr>
                <w:sz w:val="20"/>
                <w:szCs w:val="20"/>
                <w:lang w:val="ru-RU"/>
              </w:rPr>
            </w:pPr>
            <w:r w:rsidRPr="00D845AC">
              <w:rPr>
                <w:sz w:val="20"/>
                <w:szCs w:val="20"/>
                <w:lang w:val="ru-RU"/>
              </w:rPr>
              <w:t>Блок-станция проводного вещания</w:t>
            </w:r>
          </w:p>
        </w:tc>
        <w:tc>
          <w:tcPr>
            <w:tcW w:w="3402" w:type="dxa"/>
          </w:tcPr>
          <w:p w:rsidR="00D845AC" w:rsidRPr="00722162" w:rsidRDefault="00D845AC" w:rsidP="002766B8">
            <w:pPr>
              <w:pStyle w:val="aff6"/>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2268" w:type="dxa"/>
          </w:tcPr>
          <w:p w:rsidR="00D845AC" w:rsidRDefault="00D845AC" w:rsidP="00D845AC">
            <w:pPr>
              <w:pStyle w:val="aff6"/>
              <w:ind w:firstLine="0"/>
              <w:jc w:val="left"/>
              <w:rPr>
                <w:sz w:val="20"/>
                <w:szCs w:val="20"/>
                <w:lang w:val="ru-RU"/>
              </w:rPr>
            </w:pPr>
            <w:r>
              <w:rPr>
                <w:sz w:val="20"/>
                <w:szCs w:val="20"/>
                <w:lang w:val="ru-RU"/>
              </w:rPr>
              <w:t>Количество объектов на 30 тыс. абонентов, ед.</w:t>
            </w:r>
          </w:p>
        </w:tc>
        <w:tc>
          <w:tcPr>
            <w:tcW w:w="2268" w:type="dxa"/>
            <w:gridSpan w:val="2"/>
          </w:tcPr>
          <w:p w:rsidR="00D845AC" w:rsidRDefault="00D845AC" w:rsidP="002766B8">
            <w:pPr>
              <w:pStyle w:val="Default"/>
              <w:jc w:val="center"/>
              <w:rPr>
                <w:color w:val="auto"/>
                <w:sz w:val="20"/>
                <w:szCs w:val="20"/>
              </w:rPr>
            </w:pPr>
            <w:r>
              <w:rPr>
                <w:color w:val="auto"/>
                <w:sz w:val="20"/>
                <w:szCs w:val="20"/>
              </w:rPr>
              <w:t>1</w:t>
            </w:r>
          </w:p>
        </w:tc>
      </w:tr>
      <w:tr w:rsidR="00D845AC" w:rsidRPr="00722162" w:rsidTr="00DB74A4">
        <w:trPr>
          <w:cantSplit/>
        </w:trPr>
        <w:tc>
          <w:tcPr>
            <w:tcW w:w="1446" w:type="dxa"/>
            <w:vMerge/>
            <w:shd w:val="clear" w:color="auto" w:fill="F2F2F2" w:themeFill="background1" w:themeFillShade="F2"/>
          </w:tcPr>
          <w:p w:rsidR="00D845AC" w:rsidRPr="00AB6400" w:rsidRDefault="00D845AC" w:rsidP="00DB74A4">
            <w:pPr>
              <w:pStyle w:val="aff6"/>
              <w:ind w:firstLine="0"/>
              <w:jc w:val="left"/>
              <w:rPr>
                <w:sz w:val="20"/>
                <w:szCs w:val="20"/>
                <w:lang w:val="ru-RU"/>
              </w:rPr>
            </w:pPr>
          </w:p>
        </w:tc>
        <w:tc>
          <w:tcPr>
            <w:tcW w:w="3402" w:type="dxa"/>
          </w:tcPr>
          <w:p w:rsidR="00D845AC" w:rsidRPr="00722162" w:rsidRDefault="00D845AC" w:rsidP="002766B8">
            <w:pPr>
              <w:pStyle w:val="aff6"/>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4536" w:type="dxa"/>
            <w:gridSpan w:val="3"/>
          </w:tcPr>
          <w:p w:rsidR="00D845AC" w:rsidRDefault="00D845AC" w:rsidP="00DB74A4">
            <w:pPr>
              <w:pStyle w:val="Default"/>
              <w:jc w:val="center"/>
              <w:rPr>
                <w:color w:val="auto"/>
                <w:sz w:val="20"/>
                <w:szCs w:val="20"/>
              </w:rPr>
            </w:pPr>
            <w:r>
              <w:rPr>
                <w:color w:val="auto"/>
                <w:sz w:val="20"/>
                <w:szCs w:val="20"/>
              </w:rPr>
              <w:t>Не нормируется</w:t>
            </w:r>
          </w:p>
        </w:tc>
      </w:tr>
      <w:tr w:rsidR="00D845AC" w:rsidRPr="00722162" w:rsidTr="002766B8">
        <w:trPr>
          <w:cantSplit/>
        </w:trPr>
        <w:tc>
          <w:tcPr>
            <w:tcW w:w="1446" w:type="dxa"/>
            <w:vMerge w:val="restart"/>
            <w:shd w:val="clear" w:color="auto" w:fill="F2F2F2" w:themeFill="background1" w:themeFillShade="F2"/>
          </w:tcPr>
          <w:p w:rsidR="00D845AC" w:rsidRPr="00D845AC" w:rsidRDefault="00D845AC" w:rsidP="002766B8">
            <w:pPr>
              <w:pStyle w:val="aff6"/>
              <w:ind w:firstLine="0"/>
              <w:jc w:val="left"/>
              <w:rPr>
                <w:sz w:val="20"/>
                <w:szCs w:val="20"/>
                <w:lang w:val="ru-RU"/>
              </w:rPr>
            </w:pPr>
            <w:r w:rsidRPr="00D845AC">
              <w:rPr>
                <w:sz w:val="20"/>
                <w:szCs w:val="20"/>
                <w:lang w:val="ru-RU"/>
              </w:rPr>
              <w:t>Технический центр кабел</w:t>
            </w:r>
            <w:r w:rsidRPr="00D845AC">
              <w:rPr>
                <w:sz w:val="20"/>
                <w:szCs w:val="20"/>
                <w:lang w:val="ru-RU"/>
              </w:rPr>
              <w:t>ь</w:t>
            </w:r>
            <w:r w:rsidRPr="00D845AC">
              <w:rPr>
                <w:sz w:val="20"/>
                <w:szCs w:val="20"/>
                <w:lang w:val="ru-RU"/>
              </w:rPr>
              <w:t>ного телевид</w:t>
            </w:r>
            <w:r w:rsidRPr="00D845AC">
              <w:rPr>
                <w:sz w:val="20"/>
                <w:szCs w:val="20"/>
                <w:lang w:val="ru-RU"/>
              </w:rPr>
              <w:t>е</w:t>
            </w:r>
            <w:r w:rsidRPr="00D845AC">
              <w:rPr>
                <w:sz w:val="20"/>
                <w:szCs w:val="20"/>
                <w:lang w:val="ru-RU"/>
              </w:rPr>
              <w:t>ния, коммут</w:t>
            </w:r>
            <w:r w:rsidRPr="00D845AC">
              <w:rPr>
                <w:sz w:val="20"/>
                <w:szCs w:val="20"/>
                <w:lang w:val="ru-RU"/>
              </w:rPr>
              <w:t>и</w:t>
            </w:r>
            <w:r w:rsidRPr="00D845AC">
              <w:rPr>
                <w:sz w:val="20"/>
                <w:szCs w:val="20"/>
                <w:lang w:val="ru-RU"/>
              </w:rPr>
              <w:t>руемого дост</w:t>
            </w:r>
            <w:r w:rsidRPr="00D845AC">
              <w:rPr>
                <w:sz w:val="20"/>
                <w:szCs w:val="20"/>
                <w:lang w:val="ru-RU"/>
              </w:rPr>
              <w:t>у</w:t>
            </w:r>
            <w:r w:rsidRPr="00D845AC">
              <w:rPr>
                <w:sz w:val="20"/>
                <w:szCs w:val="20"/>
                <w:lang w:val="ru-RU"/>
              </w:rPr>
              <w:t>па к сети И</w:t>
            </w:r>
            <w:r w:rsidRPr="00D845AC">
              <w:rPr>
                <w:sz w:val="20"/>
                <w:szCs w:val="20"/>
                <w:lang w:val="ru-RU"/>
              </w:rPr>
              <w:t>н</w:t>
            </w:r>
            <w:r w:rsidRPr="00D845AC">
              <w:rPr>
                <w:sz w:val="20"/>
                <w:szCs w:val="20"/>
                <w:lang w:val="ru-RU"/>
              </w:rPr>
              <w:t>тернет, сотовой связи</w:t>
            </w:r>
          </w:p>
        </w:tc>
        <w:tc>
          <w:tcPr>
            <w:tcW w:w="3402" w:type="dxa"/>
          </w:tcPr>
          <w:p w:rsidR="00D845AC" w:rsidRPr="00722162" w:rsidRDefault="00D845AC" w:rsidP="002766B8">
            <w:pPr>
              <w:pStyle w:val="aff6"/>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2268" w:type="dxa"/>
          </w:tcPr>
          <w:p w:rsidR="00D845AC" w:rsidRDefault="00D845AC" w:rsidP="00D845AC">
            <w:pPr>
              <w:pStyle w:val="aff6"/>
              <w:ind w:firstLine="0"/>
              <w:jc w:val="left"/>
              <w:rPr>
                <w:sz w:val="20"/>
                <w:szCs w:val="20"/>
                <w:lang w:val="ru-RU"/>
              </w:rPr>
            </w:pPr>
            <w:r>
              <w:rPr>
                <w:sz w:val="20"/>
                <w:szCs w:val="20"/>
                <w:lang w:val="ru-RU"/>
              </w:rPr>
              <w:t>Количество объектов на 30 тыс. чел., ед.</w:t>
            </w:r>
          </w:p>
        </w:tc>
        <w:tc>
          <w:tcPr>
            <w:tcW w:w="2268" w:type="dxa"/>
            <w:gridSpan w:val="2"/>
          </w:tcPr>
          <w:p w:rsidR="00D845AC" w:rsidRDefault="00D845AC" w:rsidP="002766B8">
            <w:pPr>
              <w:pStyle w:val="Default"/>
              <w:jc w:val="center"/>
              <w:rPr>
                <w:color w:val="auto"/>
                <w:sz w:val="20"/>
                <w:szCs w:val="20"/>
              </w:rPr>
            </w:pPr>
            <w:r>
              <w:rPr>
                <w:color w:val="auto"/>
                <w:sz w:val="20"/>
                <w:szCs w:val="20"/>
              </w:rPr>
              <w:t>1</w:t>
            </w:r>
          </w:p>
        </w:tc>
      </w:tr>
      <w:tr w:rsidR="00D845AC" w:rsidRPr="00722162" w:rsidTr="002766B8">
        <w:trPr>
          <w:cantSplit/>
        </w:trPr>
        <w:tc>
          <w:tcPr>
            <w:tcW w:w="1446" w:type="dxa"/>
            <w:vMerge/>
            <w:shd w:val="clear" w:color="auto" w:fill="F2F2F2" w:themeFill="background1" w:themeFillShade="F2"/>
          </w:tcPr>
          <w:p w:rsidR="00D845AC" w:rsidRPr="00AB6400" w:rsidRDefault="00D845AC" w:rsidP="002766B8">
            <w:pPr>
              <w:pStyle w:val="aff6"/>
              <w:ind w:firstLine="0"/>
              <w:jc w:val="left"/>
              <w:rPr>
                <w:sz w:val="20"/>
                <w:szCs w:val="20"/>
                <w:lang w:val="ru-RU"/>
              </w:rPr>
            </w:pPr>
          </w:p>
        </w:tc>
        <w:tc>
          <w:tcPr>
            <w:tcW w:w="3402" w:type="dxa"/>
          </w:tcPr>
          <w:p w:rsidR="00D845AC" w:rsidRPr="00722162" w:rsidRDefault="00D845AC" w:rsidP="002766B8">
            <w:pPr>
              <w:pStyle w:val="aff6"/>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4536" w:type="dxa"/>
            <w:gridSpan w:val="3"/>
          </w:tcPr>
          <w:p w:rsidR="00D845AC" w:rsidRDefault="00D845AC" w:rsidP="002766B8">
            <w:pPr>
              <w:pStyle w:val="Default"/>
              <w:jc w:val="center"/>
              <w:rPr>
                <w:color w:val="auto"/>
                <w:sz w:val="20"/>
                <w:szCs w:val="20"/>
              </w:rPr>
            </w:pPr>
            <w:r>
              <w:rPr>
                <w:color w:val="auto"/>
                <w:sz w:val="20"/>
                <w:szCs w:val="20"/>
              </w:rPr>
              <w:t>Не нормируется</w:t>
            </w:r>
          </w:p>
        </w:tc>
      </w:tr>
      <w:tr w:rsidR="00D845AC" w:rsidRPr="00722162" w:rsidTr="00086E95">
        <w:trPr>
          <w:cantSplit/>
        </w:trPr>
        <w:tc>
          <w:tcPr>
            <w:tcW w:w="9384" w:type="dxa"/>
            <w:gridSpan w:val="5"/>
            <w:shd w:val="clear" w:color="auto" w:fill="F2F2F2" w:themeFill="background1" w:themeFillShade="F2"/>
          </w:tcPr>
          <w:p w:rsidR="00D845AC" w:rsidRPr="00AB6400" w:rsidRDefault="00D845AC" w:rsidP="00AB6400">
            <w:pPr>
              <w:pStyle w:val="Default"/>
              <w:rPr>
                <w:b/>
                <w:color w:val="auto"/>
                <w:sz w:val="20"/>
                <w:szCs w:val="20"/>
              </w:rPr>
            </w:pPr>
            <w:r w:rsidRPr="00AB6400">
              <w:rPr>
                <w:b/>
                <w:color w:val="auto"/>
                <w:sz w:val="20"/>
                <w:szCs w:val="20"/>
              </w:rPr>
              <w:t>Примечани</w:t>
            </w:r>
            <w:r>
              <w:rPr>
                <w:b/>
                <w:color w:val="auto"/>
                <w:sz w:val="20"/>
                <w:szCs w:val="20"/>
              </w:rPr>
              <w:t>е</w:t>
            </w:r>
            <w:r w:rsidRPr="00AB6400">
              <w:rPr>
                <w:b/>
                <w:color w:val="auto"/>
                <w:sz w:val="20"/>
                <w:szCs w:val="20"/>
              </w:rPr>
              <w:t>:</w:t>
            </w:r>
          </w:p>
          <w:p w:rsidR="00D845AC" w:rsidRPr="00AB6400" w:rsidRDefault="00D845AC" w:rsidP="00AB6400">
            <w:pPr>
              <w:pStyle w:val="aff6"/>
              <w:ind w:firstLine="0"/>
              <w:jc w:val="left"/>
              <w:rPr>
                <w:sz w:val="20"/>
                <w:szCs w:val="20"/>
                <w:lang w:val="ru-RU"/>
              </w:rPr>
            </w:pPr>
            <w:r>
              <w:rPr>
                <w:sz w:val="20"/>
                <w:szCs w:val="20"/>
                <w:lang w:val="ru-RU"/>
              </w:rPr>
              <w:t xml:space="preserve">1. </w:t>
            </w:r>
            <w:r w:rsidRPr="00AB6400">
              <w:rPr>
                <w:sz w:val="20"/>
                <w:szCs w:val="20"/>
                <w:lang w:val="ru-RU"/>
              </w:rPr>
              <w:t>Системами, обеспечивающими подачу сигнала «Внимание всем», должны быть оснащены объекты с о</w:t>
            </w:r>
            <w:r w:rsidRPr="00AB6400">
              <w:rPr>
                <w:sz w:val="20"/>
                <w:szCs w:val="20"/>
                <w:lang w:val="ru-RU"/>
              </w:rPr>
              <w:t>д</w:t>
            </w:r>
            <w:r w:rsidRPr="00AB6400">
              <w:rPr>
                <w:sz w:val="20"/>
                <w:szCs w:val="20"/>
                <w:lang w:val="ru-RU"/>
              </w:rPr>
              <w:t>номоментным нахождением людей более 50 чел., а также социально значимые объекты и объекты жизн</w:t>
            </w:r>
            <w:r w:rsidRPr="00AB6400">
              <w:rPr>
                <w:sz w:val="20"/>
                <w:szCs w:val="20"/>
                <w:lang w:val="ru-RU"/>
              </w:rPr>
              <w:t>е</w:t>
            </w:r>
            <w:r w:rsidRPr="00AB6400">
              <w:rPr>
                <w:sz w:val="20"/>
                <w:szCs w:val="20"/>
                <w:lang w:val="ru-RU"/>
              </w:rPr>
              <w:t>обеспечения населения вне зависимости от одномоментного нахождения людей</w:t>
            </w:r>
            <w:r>
              <w:rPr>
                <w:sz w:val="20"/>
                <w:szCs w:val="20"/>
                <w:lang w:val="ru-RU"/>
              </w:rPr>
              <w:t>.</w:t>
            </w:r>
          </w:p>
        </w:tc>
      </w:tr>
    </w:tbl>
    <w:p w:rsidR="003E1F05" w:rsidRDefault="003E1F05" w:rsidP="003E1F05">
      <w:pPr>
        <w:pStyle w:val="20"/>
        <w:numPr>
          <w:ilvl w:val="1"/>
          <w:numId w:val="13"/>
        </w:numPr>
        <w:ind w:left="0" w:firstLine="0"/>
        <w:rPr>
          <w:rFonts w:cs="Times New Roman"/>
          <w:szCs w:val="23"/>
        </w:rPr>
      </w:pPr>
      <w:bookmarkStart w:id="176" w:name="_Toc27665149"/>
      <w:r>
        <w:lastRenderedPageBreak/>
        <w:t>Объекты</w:t>
      </w:r>
      <w:r w:rsidRPr="00722162">
        <w:t xml:space="preserve"> </w:t>
      </w:r>
      <w:r>
        <w:t>местного значения поселения</w:t>
      </w:r>
      <w:r w:rsidRPr="00722162">
        <w:t xml:space="preserve"> </w:t>
      </w:r>
      <w:r w:rsidRPr="008C52C1">
        <w:t xml:space="preserve">в области </w:t>
      </w:r>
      <w:r>
        <w:rPr>
          <w:rFonts w:cs="Times New Roman"/>
          <w:szCs w:val="23"/>
        </w:rPr>
        <w:t>торговли</w:t>
      </w:r>
      <w:r w:rsidR="00AB6400">
        <w:rPr>
          <w:rFonts w:cs="Times New Roman"/>
          <w:szCs w:val="23"/>
        </w:rPr>
        <w:t>, общественного питания и бытового обслуживания</w:t>
      </w:r>
      <w:bookmarkEnd w:id="176"/>
    </w:p>
    <w:p w:rsidR="00AB6400" w:rsidRPr="00722162" w:rsidRDefault="00AB6400" w:rsidP="00AB6400">
      <w:pPr>
        <w:jc w:val="right"/>
        <w:rPr>
          <w:b/>
          <w:i/>
        </w:rPr>
      </w:pPr>
      <w:r w:rsidRPr="00722162">
        <w:rPr>
          <w:b/>
          <w:i/>
        </w:rPr>
        <w:t>Таблица 1.</w:t>
      </w:r>
      <w:r w:rsidR="005C1AC3">
        <w:rPr>
          <w:b/>
          <w:i/>
        </w:rPr>
        <w:t>8</w:t>
      </w:r>
    </w:p>
    <w:p w:rsidR="00AB6400" w:rsidRDefault="00AB6400" w:rsidP="00AB6400">
      <w:pPr>
        <w:spacing w:after="120"/>
        <w:ind w:firstLine="0"/>
        <w:jc w:val="center"/>
        <w:rPr>
          <w:b/>
          <w:i/>
        </w:rPr>
      </w:pPr>
      <w:r w:rsidRPr="00E06CC5">
        <w:rPr>
          <w:b/>
          <w:i/>
        </w:rPr>
        <w:t xml:space="preserve">Расчетные показатели, устанавливаемые для объектов </w:t>
      </w:r>
      <w:r w:rsidRPr="00722162">
        <w:rPr>
          <w:b/>
          <w:i/>
        </w:rPr>
        <w:t xml:space="preserve">местного значения </w:t>
      </w:r>
      <w:r>
        <w:rPr>
          <w:b/>
          <w:i/>
        </w:rPr>
        <w:t>поселения в области</w:t>
      </w:r>
      <w:r w:rsidRPr="00722162">
        <w:rPr>
          <w:b/>
          <w:i/>
        </w:rPr>
        <w:t xml:space="preserve"> </w:t>
      </w:r>
      <w:r w:rsidRPr="00AB6400">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2268"/>
        <w:gridCol w:w="1842"/>
        <w:gridCol w:w="2835"/>
        <w:gridCol w:w="851"/>
      </w:tblGrid>
      <w:tr w:rsidR="00D436A5" w:rsidRPr="00903F22" w:rsidTr="00DB74A4">
        <w:trPr>
          <w:cantSplit/>
          <w:tblHeader/>
        </w:trPr>
        <w:tc>
          <w:tcPr>
            <w:tcW w:w="1588" w:type="dxa"/>
            <w:shd w:val="clear" w:color="auto" w:fill="D9D9D9" w:themeFill="background1" w:themeFillShade="D9"/>
          </w:tcPr>
          <w:p w:rsidR="00D436A5" w:rsidRPr="00903F22" w:rsidRDefault="00D436A5" w:rsidP="00DB74A4">
            <w:pPr>
              <w:pStyle w:val="aff6"/>
              <w:keepNext/>
              <w:ind w:firstLine="0"/>
              <w:jc w:val="center"/>
              <w:rPr>
                <w:b/>
                <w:i/>
                <w:sz w:val="20"/>
                <w:szCs w:val="20"/>
                <w:lang w:val="ru-RU"/>
              </w:rPr>
            </w:pPr>
            <w:bookmarkStart w:id="177" w:name="OLE_LINK426"/>
            <w:r w:rsidRPr="00903F22">
              <w:rPr>
                <w:b/>
                <w:i/>
                <w:sz w:val="20"/>
                <w:szCs w:val="20"/>
                <w:lang w:val="ru-RU"/>
              </w:rPr>
              <w:t>Наименование вида объекта</w:t>
            </w:r>
          </w:p>
        </w:tc>
        <w:tc>
          <w:tcPr>
            <w:tcW w:w="2268" w:type="dxa"/>
            <w:shd w:val="clear" w:color="auto" w:fill="D9D9D9" w:themeFill="background1" w:themeFillShade="D9"/>
          </w:tcPr>
          <w:p w:rsidR="00D436A5" w:rsidRPr="00903F22" w:rsidRDefault="00D436A5" w:rsidP="00DB74A4">
            <w:pPr>
              <w:pStyle w:val="aff6"/>
              <w:keepNext/>
              <w:ind w:firstLine="0"/>
              <w:jc w:val="center"/>
              <w:rPr>
                <w:b/>
                <w:i/>
                <w:sz w:val="20"/>
                <w:szCs w:val="20"/>
                <w:lang w:val="ru-RU"/>
              </w:rPr>
            </w:pPr>
            <w:r w:rsidRPr="00903F22">
              <w:rPr>
                <w:b/>
                <w:i/>
                <w:sz w:val="20"/>
                <w:szCs w:val="20"/>
                <w:lang w:val="ru-RU"/>
              </w:rPr>
              <w:t>Тип расчетного пок</w:t>
            </w:r>
            <w:r w:rsidRPr="00903F22">
              <w:rPr>
                <w:b/>
                <w:i/>
                <w:sz w:val="20"/>
                <w:szCs w:val="20"/>
                <w:lang w:val="ru-RU"/>
              </w:rPr>
              <w:t>а</w:t>
            </w:r>
            <w:r w:rsidRPr="00903F22">
              <w:rPr>
                <w:b/>
                <w:i/>
                <w:sz w:val="20"/>
                <w:szCs w:val="20"/>
                <w:lang w:val="ru-RU"/>
              </w:rPr>
              <w:t>зателя</w:t>
            </w:r>
          </w:p>
        </w:tc>
        <w:tc>
          <w:tcPr>
            <w:tcW w:w="1842" w:type="dxa"/>
            <w:shd w:val="clear" w:color="auto" w:fill="D9D9D9" w:themeFill="background1" w:themeFillShade="D9"/>
          </w:tcPr>
          <w:p w:rsidR="00D436A5" w:rsidRPr="00903F22" w:rsidRDefault="00D436A5" w:rsidP="00DB74A4">
            <w:pPr>
              <w:pStyle w:val="aff6"/>
              <w:keepNext/>
              <w:ind w:firstLine="0"/>
              <w:jc w:val="center"/>
              <w:rPr>
                <w:b/>
                <w:i/>
                <w:sz w:val="20"/>
                <w:szCs w:val="20"/>
                <w:lang w:val="ru-RU"/>
              </w:rPr>
            </w:pPr>
            <w:r w:rsidRPr="00903F22">
              <w:rPr>
                <w:b/>
                <w:i/>
                <w:sz w:val="20"/>
                <w:szCs w:val="20"/>
                <w:lang w:val="ru-RU"/>
              </w:rPr>
              <w:t>Наименование ра</w:t>
            </w:r>
            <w:r w:rsidRPr="00903F22">
              <w:rPr>
                <w:b/>
                <w:i/>
                <w:sz w:val="20"/>
                <w:szCs w:val="20"/>
                <w:lang w:val="ru-RU"/>
              </w:rPr>
              <w:t>с</w:t>
            </w:r>
            <w:r w:rsidRPr="00903F22">
              <w:rPr>
                <w:b/>
                <w:i/>
                <w:sz w:val="20"/>
                <w:szCs w:val="20"/>
                <w:lang w:val="ru-RU"/>
              </w:rPr>
              <w:t>четного показат</w:t>
            </w:r>
            <w:r w:rsidRPr="00903F22">
              <w:rPr>
                <w:b/>
                <w:i/>
                <w:sz w:val="20"/>
                <w:szCs w:val="20"/>
                <w:lang w:val="ru-RU"/>
              </w:rPr>
              <w:t>е</w:t>
            </w:r>
            <w:r w:rsidRPr="00903F22">
              <w:rPr>
                <w:b/>
                <w:i/>
                <w:sz w:val="20"/>
                <w:szCs w:val="20"/>
                <w:lang w:val="ru-RU"/>
              </w:rPr>
              <w:t>ля, единица изм</w:t>
            </w:r>
            <w:r w:rsidRPr="00903F22">
              <w:rPr>
                <w:b/>
                <w:i/>
                <w:sz w:val="20"/>
                <w:szCs w:val="20"/>
                <w:lang w:val="ru-RU"/>
              </w:rPr>
              <w:t>е</w:t>
            </w:r>
            <w:r w:rsidRPr="00903F22">
              <w:rPr>
                <w:b/>
                <w:i/>
                <w:sz w:val="20"/>
                <w:szCs w:val="20"/>
                <w:lang w:val="ru-RU"/>
              </w:rPr>
              <w:t>рения</w:t>
            </w:r>
          </w:p>
        </w:tc>
        <w:tc>
          <w:tcPr>
            <w:tcW w:w="3686" w:type="dxa"/>
            <w:gridSpan w:val="2"/>
            <w:shd w:val="clear" w:color="auto" w:fill="D9D9D9" w:themeFill="background1" w:themeFillShade="D9"/>
          </w:tcPr>
          <w:p w:rsidR="00D436A5" w:rsidRPr="00903F22" w:rsidRDefault="00D436A5" w:rsidP="00DB74A4">
            <w:pPr>
              <w:pStyle w:val="aff6"/>
              <w:keepNext/>
              <w:ind w:firstLine="0"/>
              <w:jc w:val="center"/>
              <w:rPr>
                <w:sz w:val="20"/>
                <w:szCs w:val="20"/>
                <w:lang w:val="ru-RU"/>
              </w:rPr>
            </w:pPr>
            <w:r w:rsidRPr="00903F22">
              <w:rPr>
                <w:b/>
                <w:i/>
                <w:sz w:val="20"/>
                <w:szCs w:val="20"/>
                <w:lang w:val="ru-RU"/>
              </w:rPr>
              <w:t>Значение расчетного показателя</w:t>
            </w:r>
          </w:p>
        </w:tc>
      </w:tr>
      <w:tr w:rsidR="00D436A5" w:rsidRPr="00903F22" w:rsidTr="00DB74A4">
        <w:trPr>
          <w:cantSplit/>
        </w:trPr>
        <w:tc>
          <w:tcPr>
            <w:tcW w:w="1588" w:type="dxa"/>
            <w:vMerge w:val="restart"/>
            <w:shd w:val="clear" w:color="auto" w:fill="F2F2F2" w:themeFill="background1" w:themeFillShade="F2"/>
          </w:tcPr>
          <w:p w:rsidR="00D436A5" w:rsidRPr="00903F22" w:rsidRDefault="00D436A5" w:rsidP="00DB74A4">
            <w:pPr>
              <w:pStyle w:val="aff6"/>
              <w:keepNext/>
              <w:ind w:firstLine="0"/>
              <w:jc w:val="left"/>
              <w:rPr>
                <w:sz w:val="20"/>
                <w:szCs w:val="20"/>
                <w:lang w:val="ru-RU"/>
              </w:rPr>
            </w:pPr>
            <w:r w:rsidRPr="00B74B17">
              <w:rPr>
                <w:sz w:val="20"/>
                <w:szCs w:val="20"/>
                <w:lang w:val="ru-RU"/>
              </w:rPr>
              <w:t>Торговые объе</w:t>
            </w:r>
            <w:r w:rsidRPr="00B74B17">
              <w:rPr>
                <w:sz w:val="20"/>
                <w:szCs w:val="20"/>
                <w:lang w:val="ru-RU"/>
              </w:rPr>
              <w:t>к</w:t>
            </w:r>
            <w:r w:rsidRPr="00B74B17">
              <w:rPr>
                <w:sz w:val="20"/>
                <w:szCs w:val="20"/>
                <w:lang w:val="ru-RU"/>
              </w:rPr>
              <w:t>ты, в том числе торговые центры</w:t>
            </w:r>
          </w:p>
        </w:tc>
        <w:tc>
          <w:tcPr>
            <w:tcW w:w="2268" w:type="dxa"/>
            <w:vMerge w:val="restart"/>
          </w:tcPr>
          <w:p w:rsidR="00D436A5" w:rsidRPr="00903F22" w:rsidRDefault="00D436A5" w:rsidP="00DB74A4">
            <w:pPr>
              <w:pStyle w:val="aff6"/>
              <w:keepNext/>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2" w:type="dxa"/>
            <w:vMerge w:val="restart"/>
          </w:tcPr>
          <w:p w:rsidR="00D436A5" w:rsidRPr="00903F22" w:rsidRDefault="00D436A5" w:rsidP="00DB74A4">
            <w:pPr>
              <w:pStyle w:val="aff6"/>
              <w:keepNext/>
              <w:ind w:firstLine="0"/>
              <w:jc w:val="left"/>
              <w:rPr>
                <w:sz w:val="20"/>
                <w:szCs w:val="20"/>
                <w:lang w:val="ru-RU"/>
              </w:rPr>
            </w:pPr>
            <w:r w:rsidRPr="004A5354">
              <w:rPr>
                <w:sz w:val="20"/>
                <w:szCs w:val="20"/>
                <w:lang w:val="ru-RU"/>
              </w:rPr>
              <w:t>Площадь</w:t>
            </w:r>
            <w:r>
              <w:rPr>
                <w:sz w:val="20"/>
                <w:szCs w:val="20"/>
                <w:lang w:val="ru-RU"/>
              </w:rPr>
              <w:t xml:space="preserve"> стаци</w:t>
            </w:r>
            <w:r>
              <w:rPr>
                <w:sz w:val="20"/>
                <w:szCs w:val="20"/>
                <w:lang w:val="ru-RU"/>
              </w:rPr>
              <w:t>о</w:t>
            </w:r>
            <w:r>
              <w:rPr>
                <w:sz w:val="20"/>
                <w:szCs w:val="20"/>
                <w:lang w:val="ru-RU"/>
              </w:rPr>
              <w:t>нарных</w:t>
            </w:r>
            <w:r w:rsidRPr="004A5354">
              <w:rPr>
                <w:sz w:val="20"/>
                <w:szCs w:val="20"/>
                <w:lang w:val="ru-RU"/>
              </w:rPr>
              <w:t xml:space="preserve"> </w:t>
            </w:r>
            <w:r>
              <w:rPr>
                <w:sz w:val="20"/>
                <w:szCs w:val="20"/>
                <w:lang w:val="ru-RU"/>
              </w:rPr>
              <w:t>торговых объектов, м</w:t>
            </w:r>
            <w:proofErr w:type="gramStart"/>
            <w:r>
              <w:rPr>
                <w:sz w:val="20"/>
                <w:szCs w:val="20"/>
                <w:vertAlign w:val="superscript"/>
                <w:lang w:val="ru-RU"/>
              </w:rPr>
              <w:t>2</w:t>
            </w:r>
            <w:proofErr w:type="gramEnd"/>
            <w:r>
              <w:rPr>
                <w:sz w:val="20"/>
                <w:szCs w:val="20"/>
                <w:lang w:val="ru-RU"/>
              </w:rPr>
              <w:t xml:space="preserve"> на 1000 жителей</w:t>
            </w:r>
          </w:p>
        </w:tc>
        <w:tc>
          <w:tcPr>
            <w:tcW w:w="2835" w:type="dxa"/>
          </w:tcPr>
          <w:p w:rsidR="00D436A5" w:rsidRPr="00903F22" w:rsidRDefault="00D436A5" w:rsidP="00DB74A4">
            <w:pPr>
              <w:pStyle w:val="Default"/>
              <w:keepNext/>
              <w:rPr>
                <w:sz w:val="20"/>
                <w:szCs w:val="20"/>
              </w:rPr>
            </w:pPr>
            <w:r w:rsidRPr="00903F22">
              <w:rPr>
                <w:sz w:val="20"/>
                <w:szCs w:val="20"/>
              </w:rPr>
              <w:t>всего, в том числе</w:t>
            </w:r>
          </w:p>
        </w:tc>
        <w:tc>
          <w:tcPr>
            <w:tcW w:w="851" w:type="dxa"/>
          </w:tcPr>
          <w:p w:rsidR="00D436A5" w:rsidRPr="00903F22" w:rsidRDefault="00561DAC" w:rsidP="00DB74A4">
            <w:pPr>
              <w:pStyle w:val="Default"/>
              <w:keepNext/>
              <w:jc w:val="center"/>
              <w:rPr>
                <w:sz w:val="20"/>
                <w:szCs w:val="20"/>
              </w:rPr>
            </w:pPr>
            <w:r>
              <w:rPr>
                <w:sz w:val="20"/>
                <w:szCs w:val="20"/>
              </w:rPr>
              <w:t>450</w:t>
            </w:r>
          </w:p>
        </w:tc>
      </w:tr>
      <w:tr w:rsidR="00D436A5" w:rsidRPr="00903F22" w:rsidTr="00DB74A4">
        <w:trPr>
          <w:cantSplit/>
        </w:trPr>
        <w:tc>
          <w:tcPr>
            <w:tcW w:w="1588" w:type="dxa"/>
            <w:vMerge/>
            <w:shd w:val="clear" w:color="auto" w:fill="F2F2F2" w:themeFill="background1" w:themeFillShade="F2"/>
          </w:tcPr>
          <w:p w:rsidR="00D436A5" w:rsidRPr="00903F22" w:rsidRDefault="00D436A5" w:rsidP="00DB74A4">
            <w:pPr>
              <w:pStyle w:val="aff6"/>
              <w:ind w:firstLine="0"/>
              <w:jc w:val="left"/>
              <w:rPr>
                <w:sz w:val="20"/>
                <w:szCs w:val="20"/>
                <w:lang w:val="ru-RU"/>
              </w:rPr>
            </w:pPr>
          </w:p>
        </w:tc>
        <w:tc>
          <w:tcPr>
            <w:tcW w:w="2268" w:type="dxa"/>
            <w:vMerge/>
          </w:tcPr>
          <w:p w:rsidR="00D436A5" w:rsidRPr="00903F22" w:rsidRDefault="00D436A5" w:rsidP="00DB74A4">
            <w:pPr>
              <w:pStyle w:val="aff6"/>
              <w:ind w:firstLine="0"/>
              <w:jc w:val="left"/>
              <w:rPr>
                <w:sz w:val="20"/>
                <w:szCs w:val="20"/>
                <w:lang w:val="ru-RU"/>
              </w:rPr>
            </w:pPr>
          </w:p>
        </w:tc>
        <w:tc>
          <w:tcPr>
            <w:tcW w:w="1842" w:type="dxa"/>
            <w:vMerge/>
          </w:tcPr>
          <w:p w:rsidR="00D436A5" w:rsidRPr="00903F22" w:rsidRDefault="00D436A5" w:rsidP="00DB74A4">
            <w:pPr>
              <w:pStyle w:val="aff6"/>
              <w:ind w:firstLine="0"/>
              <w:jc w:val="left"/>
              <w:rPr>
                <w:sz w:val="20"/>
                <w:szCs w:val="20"/>
                <w:lang w:val="ru-RU"/>
              </w:rPr>
            </w:pPr>
          </w:p>
        </w:tc>
        <w:tc>
          <w:tcPr>
            <w:tcW w:w="2835" w:type="dxa"/>
          </w:tcPr>
          <w:p w:rsidR="00D436A5" w:rsidRPr="00903F22" w:rsidRDefault="00D436A5" w:rsidP="00DB74A4">
            <w:pPr>
              <w:pStyle w:val="Default"/>
              <w:rPr>
                <w:sz w:val="20"/>
                <w:szCs w:val="20"/>
              </w:rPr>
            </w:pPr>
            <w:r w:rsidRPr="00903F22">
              <w:rPr>
                <w:sz w:val="20"/>
                <w:szCs w:val="20"/>
              </w:rPr>
              <w:t>торговые объекты по продаже продовольственных товаров</w:t>
            </w:r>
          </w:p>
        </w:tc>
        <w:tc>
          <w:tcPr>
            <w:tcW w:w="851" w:type="dxa"/>
          </w:tcPr>
          <w:p w:rsidR="00D436A5" w:rsidRPr="00903F22" w:rsidRDefault="00561DAC" w:rsidP="00DB74A4">
            <w:pPr>
              <w:pStyle w:val="Default"/>
              <w:jc w:val="center"/>
              <w:rPr>
                <w:sz w:val="20"/>
                <w:szCs w:val="20"/>
              </w:rPr>
            </w:pPr>
            <w:r>
              <w:rPr>
                <w:sz w:val="20"/>
                <w:szCs w:val="20"/>
              </w:rPr>
              <w:t>161</w:t>
            </w:r>
          </w:p>
        </w:tc>
      </w:tr>
      <w:tr w:rsidR="00D436A5" w:rsidRPr="00903F22" w:rsidTr="00DB74A4">
        <w:trPr>
          <w:cantSplit/>
        </w:trPr>
        <w:tc>
          <w:tcPr>
            <w:tcW w:w="1588" w:type="dxa"/>
            <w:vMerge/>
            <w:shd w:val="clear" w:color="auto" w:fill="F2F2F2" w:themeFill="background1" w:themeFillShade="F2"/>
          </w:tcPr>
          <w:p w:rsidR="00D436A5" w:rsidRPr="00903F22" w:rsidRDefault="00D436A5" w:rsidP="00DB74A4">
            <w:pPr>
              <w:pStyle w:val="aff6"/>
              <w:ind w:firstLine="0"/>
              <w:jc w:val="left"/>
              <w:rPr>
                <w:sz w:val="20"/>
                <w:szCs w:val="20"/>
                <w:lang w:val="ru-RU"/>
              </w:rPr>
            </w:pPr>
          </w:p>
        </w:tc>
        <w:tc>
          <w:tcPr>
            <w:tcW w:w="2268" w:type="dxa"/>
            <w:vMerge/>
          </w:tcPr>
          <w:p w:rsidR="00D436A5" w:rsidRPr="00903F22" w:rsidRDefault="00D436A5" w:rsidP="00DB74A4">
            <w:pPr>
              <w:pStyle w:val="aff6"/>
              <w:ind w:firstLine="0"/>
              <w:jc w:val="left"/>
              <w:rPr>
                <w:sz w:val="20"/>
                <w:szCs w:val="20"/>
                <w:lang w:val="ru-RU"/>
              </w:rPr>
            </w:pPr>
          </w:p>
        </w:tc>
        <w:tc>
          <w:tcPr>
            <w:tcW w:w="1842" w:type="dxa"/>
            <w:vMerge/>
          </w:tcPr>
          <w:p w:rsidR="00D436A5" w:rsidRPr="00903F22" w:rsidRDefault="00D436A5" w:rsidP="00DB74A4">
            <w:pPr>
              <w:pStyle w:val="aff6"/>
              <w:ind w:firstLine="0"/>
              <w:jc w:val="left"/>
              <w:rPr>
                <w:sz w:val="20"/>
                <w:szCs w:val="20"/>
                <w:lang w:val="ru-RU"/>
              </w:rPr>
            </w:pPr>
          </w:p>
        </w:tc>
        <w:tc>
          <w:tcPr>
            <w:tcW w:w="2835" w:type="dxa"/>
          </w:tcPr>
          <w:p w:rsidR="00D436A5" w:rsidRPr="00903F22" w:rsidRDefault="00D436A5" w:rsidP="00DB74A4">
            <w:pPr>
              <w:pStyle w:val="Default"/>
              <w:rPr>
                <w:sz w:val="20"/>
                <w:szCs w:val="20"/>
              </w:rPr>
            </w:pPr>
            <w:r w:rsidRPr="00903F22">
              <w:rPr>
                <w:sz w:val="20"/>
                <w:szCs w:val="20"/>
              </w:rPr>
              <w:t>торговые объекты по продаже непродовольственных товаров</w:t>
            </w:r>
          </w:p>
        </w:tc>
        <w:tc>
          <w:tcPr>
            <w:tcW w:w="851" w:type="dxa"/>
          </w:tcPr>
          <w:p w:rsidR="00D436A5" w:rsidRPr="00903F22" w:rsidRDefault="00561DAC" w:rsidP="00DB74A4">
            <w:pPr>
              <w:pStyle w:val="Default"/>
              <w:jc w:val="center"/>
              <w:rPr>
                <w:sz w:val="20"/>
                <w:szCs w:val="20"/>
              </w:rPr>
            </w:pPr>
            <w:r>
              <w:rPr>
                <w:sz w:val="20"/>
                <w:szCs w:val="20"/>
              </w:rPr>
              <w:t>289</w:t>
            </w:r>
          </w:p>
        </w:tc>
      </w:tr>
      <w:tr w:rsidR="00B979C7" w:rsidRPr="00903F22" w:rsidTr="00DB74A4">
        <w:trPr>
          <w:cantSplit/>
        </w:trPr>
        <w:tc>
          <w:tcPr>
            <w:tcW w:w="1588" w:type="dxa"/>
            <w:vMerge/>
            <w:shd w:val="clear" w:color="auto" w:fill="F2F2F2" w:themeFill="background1" w:themeFillShade="F2"/>
          </w:tcPr>
          <w:p w:rsidR="00B979C7" w:rsidRPr="00903F22" w:rsidRDefault="00B979C7" w:rsidP="00DB74A4">
            <w:pPr>
              <w:pStyle w:val="aff6"/>
              <w:ind w:firstLine="0"/>
              <w:jc w:val="left"/>
              <w:rPr>
                <w:sz w:val="20"/>
                <w:szCs w:val="20"/>
                <w:lang w:val="ru-RU"/>
              </w:rPr>
            </w:pPr>
          </w:p>
        </w:tc>
        <w:tc>
          <w:tcPr>
            <w:tcW w:w="2268" w:type="dxa"/>
            <w:vMerge/>
          </w:tcPr>
          <w:p w:rsidR="00B979C7" w:rsidRPr="00903F22" w:rsidRDefault="00B979C7" w:rsidP="00DB74A4">
            <w:pPr>
              <w:pStyle w:val="aff6"/>
              <w:ind w:firstLine="0"/>
              <w:jc w:val="left"/>
              <w:rPr>
                <w:sz w:val="20"/>
                <w:szCs w:val="20"/>
                <w:lang w:val="ru-RU"/>
              </w:rPr>
            </w:pPr>
          </w:p>
        </w:tc>
        <w:tc>
          <w:tcPr>
            <w:tcW w:w="1842" w:type="dxa"/>
          </w:tcPr>
          <w:p w:rsidR="00B979C7" w:rsidRPr="00903F22" w:rsidRDefault="00B979C7" w:rsidP="00DB74A4">
            <w:pPr>
              <w:pStyle w:val="aff6"/>
              <w:ind w:firstLine="0"/>
              <w:jc w:val="left"/>
              <w:rPr>
                <w:sz w:val="20"/>
                <w:szCs w:val="20"/>
                <w:lang w:val="ru-RU"/>
              </w:rPr>
            </w:pPr>
            <w:r>
              <w:rPr>
                <w:sz w:val="20"/>
                <w:szCs w:val="20"/>
                <w:lang w:val="ru-RU"/>
              </w:rPr>
              <w:t>Количество торг</w:t>
            </w:r>
            <w:r>
              <w:rPr>
                <w:sz w:val="20"/>
                <w:szCs w:val="20"/>
                <w:lang w:val="ru-RU"/>
              </w:rPr>
              <w:t>о</w:t>
            </w:r>
            <w:r>
              <w:rPr>
                <w:sz w:val="20"/>
                <w:szCs w:val="20"/>
                <w:lang w:val="ru-RU"/>
              </w:rPr>
              <w:t>вых объектов, ед.</w:t>
            </w:r>
          </w:p>
        </w:tc>
        <w:tc>
          <w:tcPr>
            <w:tcW w:w="3686" w:type="dxa"/>
            <w:gridSpan w:val="2"/>
          </w:tcPr>
          <w:p w:rsidR="00B979C7" w:rsidRDefault="00561DAC" w:rsidP="00DB74A4">
            <w:pPr>
              <w:pStyle w:val="Default"/>
              <w:jc w:val="center"/>
              <w:rPr>
                <w:sz w:val="20"/>
                <w:szCs w:val="20"/>
              </w:rPr>
            </w:pPr>
            <w:r>
              <w:rPr>
                <w:sz w:val="20"/>
                <w:szCs w:val="20"/>
              </w:rPr>
              <w:t>55</w:t>
            </w:r>
          </w:p>
        </w:tc>
      </w:tr>
      <w:tr w:rsidR="00D436A5" w:rsidRPr="00903F22" w:rsidTr="00DB74A4">
        <w:trPr>
          <w:cantSplit/>
        </w:trPr>
        <w:tc>
          <w:tcPr>
            <w:tcW w:w="1588" w:type="dxa"/>
            <w:vMerge/>
            <w:shd w:val="clear" w:color="auto" w:fill="F2F2F2" w:themeFill="background1" w:themeFillShade="F2"/>
          </w:tcPr>
          <w:p w:rsidR="00D436A5" w:rsidRPr="00903F22" w:rsidRDefault="00D436A5" w:rsidP="00DB74A4">
            <w:pPr>
              <w:pStyle w:val="aff6"/>
              <w:ind w:firstLine="0"/>
              <w:jc w:val="left"/>
              <w:rPr>
                <w:sz w:val="20"/>
                <w:szCs w:val="20"/>
                <w:lang w:val="ru-RU"/>
              </w:rPr>
            </w:pPr>
          </w:p>
        </w:tc>
        <w:tc>
          <w:tcPr>
            <w:tcW w:w="2268" w:type="dxa"/>
            <w:vMerge w:val="restart"/>
          </w:tcPr>
          <w:p w:rsidR="00D436A5" w:rsidRPr="00903F22" w:rsidRDefault="00D436A5" w:rsidP="00DB74A4">
            <w:pPr>
              <w:pStyle w:val="aff6"/>
              <w:ind w:firstLine="0"/>
              <w:jc w:val="left"/>
              <w:rPr>
                <w:sz w:val="20"/>
                <w:szCs w:val="20"/>
                <w:lang w:val="ru-RU"/>
              </w:rPr>
            </w:pPr>
            <w:r w:rsidRPr="00903F22">
              <w:rPr>
                <w:sz w:val="20"/>
                <w:szCs w:val="20"/>
                <w:lang w:val="ru-RU"/>
              </w:rPr>
              <w:t>Расчетный показатель максимально допустим</w:t>
            </w:r>
            <w:r w:rsidRPr="00903F22">
              <w:rPr>
                <w:sz w:val="20"/>
                <w:szCs w:val="20"/>
                <w:lang w:val="ru-RU"/>
              </w:rPr>
              <w:t>о</w:t>
            </w:r>
            <w:r w:rsidRPr="00903F22">
              <w:rPr>
                <w:sz w:val="20"/>
                <w:szCs w:val="20"/>
                <w:lang w:val="ru-RU"/>
              </w:rPr>
              <w:t>го уровня территориал</w:t>
            </w:r>
            <w:r w:rsidRPr="00903F22">
              <w:rPr>
                <w:sz w:val="20"/>
                <w:szCs w:val="20"/>
                <w:lang w:val="ru-RU"/>
              </w:rPr>
              <w:t>ь</w:t>
            </w:r>
            <w:r w:rsidRPr="00903F22">
              <w:rPr>
                <w:sz w:val="20"/>
                <w:szCs w:val="20"/>
                <w:lang w:val="ru-RU"/>
              </w:rPr>
              <w:t>ной доступности</w:t>
            </w:r>
          </w:p>
        </w:tc>
        <w:tc>
          <w:tcPr>
            <w:tcW w:w="1842" w:type="dxa"/>
            <w:vMerge w:val="restart"/>
          </w:tcPr>
          <w:p w:rsidR="00D436A5" w:rsidRPr="00903F22" w:rsidRDefault="00D436A5" w:rsidP="00DB74A4">
            <w:pPr>
              <w:pStyle w:val="aff6"/>
              <w:ind w:firstLine="0"/>
              <w:jc w:val="left"/>
              <w:rPr>
                <w:sz w:val="20"/>
                <w:szCs w:val="20"/>
                <w:lang w:val="ru-RU"/>
              </w:rPr>
            </w:pPr>
            <w:r w:rsidRPr="00903F22">
              <w:rPr>
                <w:sz w:val="20"/>
                <w:szCs w:val="20"/>
                <w:lang w:val="ru-RU"/>
              </w:rPr>
              <w:t>Пешеходная до</w:t>
            </w:r>
            <w:r w:rsidRPr="00903F22">
              <w:rPr>
                <w:sz w:val="20"/>
                <w:szCs w:val="20"/>
                <w:lang w:val="ru-RU"/>
              </w:rPr>
              <w:t>с</w:t>
            </w:r>
            <w:r w:rsidRPr="00903F22">
              <w:rPr>
                <w:sz w:val="20"/>
                <w:szCs w:val="20"/>
                <w:lang w:val="ru-RU"/>
              </w:rPr>
              <w:t xml:space="preserve">тупность, </w:t>
            </w:r>
            <w:proofErr w:type="gramStart"/>
            <w:r w:rsidRPr="00903F22">
              <w:rPr>
                <w:sz w:val="20"/>
                <w:szCs w:val="20"/>
                <w:lang w:val="ru-RU"/>
              </w:rPr>
              <w:t>м</w:t>
            </w:r>
            <w:proofErr w:type="gramEnd"/>
          </w:p>
        </w:tc>
        <w:tc>
          <w:tcPr>
            <w:tcW w:w="2835" w:type="dxa"/>
          </w:tcPr>
          <w:p w:rsidR="00D436A5" w:rsidRPr="00903F22" w:rsidRDefault="00D436A5" w:rsidP="00B979C7">
            <w:pPr>
              <w:pStyle w:val="aff6"/>
              <w:ind w:firstLine="0"/>
              <w:jc w:val="left"/>
              <w:rPr>
                <w:sz w:val="20"/>
                <w:szCs w:val="20"/>
                <w:lang w:val="ru-RU"/>
              </w:rPr>
            </w:pPr>
            <w:r w:rsidRPr="005D628A">
              <w:rPr>
                <w:sz w:val="20"/>
                <w:szCs w:val="20"/>
                <w:lang w:val="ru-RU"/>
              </w:rPr>
              <w:t>при многоэтажной застройке</w:t>
            </w:r>
          </w:p>
        </w:tc>
        <w:tc>
          <w:tcPr>
            <w:tcW w:w="851" w:type="dxa"/>
          </w:tcPr>
          <w:p w:rsidR="00D436A5" w:rsidRPr="00903F22" w:rsidRDefault="00D436A5" w:rsidP="00DB74A4">
            <w:pPr>
              <w:pStyle w:val="Default"/>
              <w:jc w:val="center"/>
              <w:rPr>
                <w:sz w:val="20"/>
                <w:szCs w:val="20"/>
              </w:rPr>
            </w:pPr>
            <w:r>
              <w:rPr>
                <w:sz w:val="20"/>
                <w:szCs w:val="20"/>
              </w:rPr>
              <w:t>50</w:t>
            </w:r>
            <w:r w:rsidRPr="00903F22">
              <w:rPr>
                <w:sz w:val="20"/>
                <w:szCs w:val="20"/>
              </w:rPr>
              <w:t>0</w:t>
            </w:r>
          </w:p>
        </w:tc>
      </w:tr>
      <w:tr w:rsidR="00D436A5" w:rsidRPr="00903F22" w:rsidTr="00DB74A4">
        <w:trPr>
          <w:cantSplit/>
        </w:trPr>
        <w:tc>
          <w:tcPr>
            <w:tcW w:w="1588" w:type="dxa"/>
            <w:vMerge/>
            <w:shd w:val="clear" w:color="auto" w:fill="F2F2F2" w:themeFill="background1" w:themeFillShade="F2"/>
          </w:tcPr>
          <w:p w:rsidR="00D436A5" w:rsidRPr="00903F22" w:rsidRDefault="00D436A5" w:rsidP="00DB74A4">
            <w:pPr>
              <w:pStyle w:val="aff6"/>
              <w:ind w:firstLine="0"/>
              <w:jc w:val="left"/>
              <w:rPr>
                <w:sz w:val="20"/>
                <w:szCs w:val="20"/>
                <w:lang w:val="ru-RU"/>
              </w:rPr>
            </w:pPr>
          </w:p>
        </w:tc>
        <w:tc>
          <w:tcPr>
            <w:tcW w:w="2268" w:type="dxa"/>
            <w:vMerge/>
          </w:tcPr>
          <w:p w:rsidR="00D436A5" w:rsidRPr="00903F22" w:rsidRDefault="00D436A5" w:rsidP="00DB74A4">
            <w:pPr>
              <w:pStyle w:val="aff6"/>
              <w:ind w:firstLine="0"/>
              <w:jc w:val="left"/>
              <w:rPr>
                <w:sz w:val="20"/>
                <w:szCs w:val="20"/>
                <w:lang w:val="ru-RU"/>
              </w:rPr>
            </w:pPr>
          </w:p>
        </w:tc>
        <w:tc>
          <w:tcPr>
            <w:tcW w:w="1842" w:type="dxa"/>
            <w:vMerge/>
          </w:tcPr>
          <w:p w:rsidR="00D436A5" w:rsidRPr="00903F22" w:rsidRDefault="00D436A5" w:rsidP="00DB74A4">
            <w:pPr>
              <w:pStyle w:val="aff6"/>
              <w:ind w:firstLine="0"/>
              <w:jc w:val="left"/>
              <w:rPr>
                <w:sz w:val="20"/>
                <w:szCs w:val="20"/>
                <w:lang w:val="ru-RU"/>
              </w:rPr>
            </w:pPr>
          </w:p>
        </w:tc>
        <w:tc>
          <w:tcPr>
            <w:tcW w:w="2835" w:type="dxa"/>
          </w:tcPr>
          <w:p w:rsidR="00D436A5" w:rsidRDefault="00D436A5" w:rsidP="00DB74A4">
            <w:pPr>
              <w:pStyle w:val="aff6"/>
              <w:ind w:firstLine="0"/>
              <w:jc w:val="left"/>
              <w:rPr>
                <w:sz w:val="20"/>
                <w:szCs w:val="20"/>
                <w:lang w:val="ru-RU"/>
              </w:rPr>
            </w:pPr>
            <w:proofErr w:type="gramStart"/>
            <w:r w:rsidRPr="005D628A">
              <w:rPr>
                <w:sz w:val="20"/>
                <w:szCs w:val="20"/>
                <w:lang w:val="ru-RU"/>
              </w:rPr>
              <w:t>при</w:t>
            </w:r>
            <w:proofErr w:type="gramEnd"/>
            <w:r w:rsidRPr="005D628A">
              <w:rPr>
                <w:sz w:val="20"/>
                <w:szCs w:val="20"/>
                <w:lang w:val="ru-RU"/>
              </w:rPr>
              <w:t xml:space="preserve"> </w:t>
            </w:r>
            <w:proofErr w:type="gramStart"/>
            <w:r>
              <w:rPr>
                <w:sz w:val="20"/>
                <w:szCs w:val="20"/>
                <w:lang w:val="ru-RU"/>
              </w:rPr>
              <w:t>одно</w:t>
            </w:r>
            <w:proofErr w:type="gramEnd"/>
            <w:r>
              <w:rPr>
                <w:sz w:val="20"/>
                <w:szCs w:val="20"/>
                <w:lang w:val="ru-RU"/>
              </w:rPr>
              <w:t>-, двухэтажной</w:t>
            </w:r>
            <w:r w:rsidRPr="005D628A">
              <w:rPr>
                <w:sz w:val="20"/>
                <w:szCs w:val="20"/>
                <w:lang w:val="ru-RU"/>
              </w:rPr>
              <w:t xml:space="preserve"> з</w:t>
            </w:r>
            <w:r w:rsidRPr="005D628A">
              <w:rPr>
                <w:sz w:val="20"/>
                <w:szCs w:val="20"/>
                <w:lang w:val="ru-RU"/>
              </w:rPr>
              <w:t>а</w:t>
            </w:r>
            <w:r w:rsidRPr="005D628A">
              <w:rPr>
                <w:sz w:val="20"/>
                <w:szCs w:val="20"/>
                <w:lang w:val="ru-RU"/>
              </w:rPr>
              <w:t>стройке</w:t>
            </w:r>
          </w:p>
        </w:tc>
        <w:tc>
          <w:tcPr>
            <w:tcW w:w="851" w:type="dxa"/>
          </w:tcPr>
          <w:p w:rsidR="00D436A5" w:rsidRPr="00903F22" w:rsidRDefault="00D436A5" w:rsidP="00DB74A4">
            <w:pPr>
              <w:pStyle w:val="Default"/>
              <w:jc w:val="center"/>
              <w:rPr>
                <w:sz w:val="20"/>
                <w:szCs w:val="20"/>
              </w:rPr>
            </w:pPr>
            <w:r>
              <w:rPr>
                <w:sz w:val="20"/>
                <w:szCs w:val="20"/>
              </w:rPr>
              <w:t>800</w:t>
            </w:r>
          </w:p>
        </w:tc>
      </w:tr>
      <w:tr w:rsidR="00561DAC" w:rsidRPr="00903F22" w:rsidTr="00BD7EA1">
        <w:trPr>
          <w:cantSplit/>
        </w:trPr>
        <w:tc>
          <w:tcPr>
            <w:tcW w:w="1588" w:type="dxa"/>
            <w:vMerge w:val="restart"/>
            <w:shd w:val="clear" w:color="auto" w:fill="F2F2F2" w:themeFill="background1" w:themeFillShade="F2"/>
          </w:tcPr>
          <w:p w:rsidR="00561DAC" w:rsidRPr="00903F22" w:rsidRDefault="00561DAC" w:rsidP="00DB74A4">
            <w:pPr>
              <w:pStyle w:val="aff6"/>
              <w:keepNext/>
              <w:ind w:firstLine="0"/>
              <w:jc w:val="left"/>
              <w:rPr>
                <w:sz w:val="20"/>
                <w:szCs w:val="20"/>
                <w:lang w:val="ru-RU"/>
              </w:rPr>
            </w:pPr>
            <w:r w:rsidRPr="00B74B17">
              <w:rPr>
                <w:sz w:val="20"/>
                <w:szCs w:val="20"/>
                <w:lang w:val="ru-RU"/>
              </w:rPr>
              <w:t>Объекты общес</w:t>
            </w:r>
            <w:r w:rsidRPr="00B74B17">
              <w:rPr>
                <w:sz w:val="20"/>
                <w:szCs w:val="20"/>
                <w:lang w:val="ru-RU"/>
              </w:rPr>
              <w:t>т</w:t>
            </w:r>
            <w:r w:rsidRPr="00B74B17">
              <w:rPr>
                <w:sz w:val="20"/>
                <w:szCs w:val="20"/>
                <w:lang w:val="ru-RU"/>
              </w:rPr>
              <w:t>венного питания (рестораны, кафе, столовые, зак</w:t>
            </w:r>
            <w:r w:rsidRPr="00B74B17">
              <w:rPr>
                <w:sz w:val="20"/>
                <w:szCs w:val="20"/>
                <w:lang w:val="ru-RU"/>
              </w:rPr>
              <w:t>у</w:t>
            </w:r>
            <w:r w:rsidRPr="00B74B17">
              <w:rPr>
                <w:sz w:val="20"/>
                <w:szCs w:val="20"/>
                <w:lang w:val="ru-RU"/>
              </w:rPr>
              <w:t>сочные, предпр</w:t>
            </w:r>
            <w:r w:rsidRPr="00B74B17">
              <w:rPr>
                <w:sz w:val="20"/>
                <w:szCs w:val="20"/>
                <w:lang w:val="ru-RU"/>
              </w:rPr>
              <w:t>и</w:t>
            </w:r>
            <w:r w:rsidRPr="00B74B17">
              <w:rPr>
                <w:sz w:val="20"/>
                <w:szCs w:val="20"/>
                <w:lang w:val="ru-RU"/>
              </w:rPr>
              <w:t>ятия быстрого питания и др.)</w:t>
            </w:r>
          </w:p>
        </w:tc>
        <w:tc>
          <w:tcPr>
            <w:tcW w:w="2268" w:type="dxa"/>
          </w:tcPr>
          <w:p w:rsidR="00561DAC" w:rsidRPr="00903F22" w:rsidRDefault="00561DAC" w:rsidP="00DB74A4">
            <w:pPr>
              <w:pStyle w:val="aff6"/>
              <w:keepNext/>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2" w:type="dxa"/>
          </w:tcPr>
          <w:p w:rsidR="00561DAC" w:rsidRPr="00903F22" w:rsidRDefault="00561DAC" w:rsidP="00DB74A4">
            <w:pPr>
              <w:pStyle w:val="aff6"/>
              <w:keepNext/>
              <w:ind w:firstLine="0"/>
              <w:jc w:val="left"/>
              <w:rPr>
                <w:sz w:val="20"/>
                <w:szCs w:val="20"/>
                <w:lang w:val="ru-RU"/>
              </w:rPr>
            </w:pPr>
            <w:r>
              <w:rPr>
                <w:bCs/>
                <w:sz w:val="20"/>
                <w:szCs w:val="20"/>
                <w:lang w:val="ru-RU"/>
              </w:rPr>
              <w:t>Количество</w:t>
            </w:r>
            <w:r w:rsidRPr="00903F22">
              <w:rPr>
                <w:bCs/>
                <w:sz w:val="20"/>
                <w:szCs w:val="20"/>
                <w:lang w:val="ru-RU"/>
              </w:rPr>
              <w:t xml:space="preserve"> </w:t>
            </w:r>
            <w:r>
              <w:rPr>
                <w:bCs/>
                <w:sz w:val="20"/>
                <w:szCs w:val="20"/>
                <w:lang w:val="ru-RU"/>
              </w:rPr>
              <w:t>пос</w:t>
            </w:r>
            <w:r>
              <w:rPr>
                <w:bCs/>
                <w:sz w:val="20"/>
                <w:szCs w:val="20"/>
                <w:lang w:val="ru-RU"/>
              </w:rPr>
              <w:t>а</w:t>
            </w:r>
            <w:r>
              <w:rPr>
                <w:bCs/>
                <w:sz w:val="20"/>
                <w:szCs w:val="20"/>
                <w:lang w:val="ru-RU"/>
              </w:rPr>
              <w:t xml:space="preserve">дочных </w:t>
            </w:r>
            <w:r w:rsidRPr="00903F22">
              <w:rPr>
                <w:bCs/>
                <w:sz w:val="20"/>
                <w:szCs w:val="20"/>
                <w:lang w:val="ru-RU"/>
              </w:rPr>
              <w:t>мест на 1 тыс. чел.</w:t>
            </w:r>
          </w:p>
        </w:tc>
        <w:tc>
          <w:tcPr>
            <w:tcW w:w="3686" w:type="dxa"/>
            <w:gridSpan w:val="2"/>
          </w:tcPr>
          <w:p w:rsidR="00561DAC" w:rsidRPr="00903F22" w:rsidRDefault="00561DAC" w:rsidP="00DB74A4">
            <w:pPr>
              <w:pStyle w:val="Default"/>
              <w:jc w:val="center"/>
              <w:rPr>
                <w:sz w:val="20"/>
                <w:szCs w:val="20"/>
              </w:rPr>
            </w:pPr>
            <w:r w:rsidRPr="00903F22">
              <w:rPr>
                <w:sz w:val="20"/>
                <w:szCs w:val="20"/>
              </w:rPr>
              <w:t>40 (8) [1]</w:t>
            </w:r>
          </w:p>
        </w:tc>
      </w:tr>
      <w:tr w:rsidR="00B979C7" w:rsidRPr="00903F22" w:rsidTr="00DB74A4">
        <w:trPr>
          <w:cantSplit/>
        </w:trPr>
        <w:tc>
          <w:tcPr>
            <w:tcW w:w="1588" w:type="dxa"/>
            <w:vMerge/>
            <w:shd w:val="clear" w:color="auto" w:fill="F2F2F2" w:themeFill="background1" w:themeFillShade="F2"/>
          </w:tcPr>
          <w:p w:rsidR="00B979C7" w:rsidRPr="00903F22" w:rsidRDefault="00B979C7" w:rsidP="00DB74A4">
            <w:pPr>
              <w:pStyle w:val="aff6"/>
              <w:ind w:firstLine="0"/>
              <w:jc w:val="left"/>
              <w:rPr>
                <w:sz w:val="20"/>
                <w:szCs w:val="20"/>
                <w:lang w:val="ru-RU"/>
              </w:rPr>
            </w:pPr>
          </w:p>
        </w:tc>
        <w:tc>
          <w:tcPr>
            <w:tcW w:w="2268" w:type="dxa"/>
            <w:vMerge w:val="restart"/>
          </w:tcPr>
          <w:p w:rsidR="00B979C7" w:rsidRPr="00903F22" w:rsidRDefault="00B979C7" w:rsidP="00DB74A4">
            <w:pPr>
              <w:pStyle w:val="aff6"/>
              <w:ind w:firstLine="0"/>
              <w:jc w:val="left"/>
              <w:rPr>
                <w:sz w:val="20"/>
                <w:szCs w:val="20"/>
                <w:lang w:val="ru-RU"/>
              </w:rPr>
            </w:pPr>
            <w:r w:rsidRPr="00903F22">
              <w:rPr>
                <w:sz w:val="20"/>
                <w:szCs w:val="20"/>
                <w:lang w:val="ru-RU"/>
              </w:rPr>
              <w:t>Расчетный показатель максимально допустим</w:t>
            </w:r>
            <w:r w:rsidRPr="00903F22">
              <w:rPr>
                <w:sz w:val="20"/>
                <w:szCs w:val="20"/>
                <w:lang w:val="ru-RU"/>
              </w:rPr>
              <w:t>о</w:t>
            </w:r>
            <w:r w:rsidRPr="00903F22">
              <w:rPr>
                <w:sz w:val="20"/>
                <w:szCs w:val="20"/>
                <w:lang w:val="ru-RU"/>
              </w:rPr>
              <w:t>го уровня территориал</w:t>
            </w:r>
            <w:r w:rsidRPr="00903F22">
              <w:rPr>
                <w:sz w:val="20"/>
                <w:szCs w:val="20"/>
                <w:lang w:val="ru-RU"/>
              </w:rPr>
              <w:t>ь</w:t>
            </w:r>
            <w:r w:rsidRPr="00903F22">
              <w:rPr>
                <w:sz w:val="20"/>
                <w:szCs w:val="20"/>
                <w:lang w:val="ru-RU"/>
              </w:rPr>
              <w:t>ной доступности</w:t>
            </w:r>
          </w:p>
        </w:tc>
        <w:tc>
          <w:tcPr>
            <w:tcW w:w="1842" w:type="dxa"/>
            <w:vMerge w:val="restart"/>
          </w:tcPr>
          <w:p w:rsidR="00B979C7" w:rsidRPr="00903F22" w:rsidRDefault="00B979C7" w:rsidP="00DB74A4">
            <w:pPr>
              <w:pStyle w:val="aff6"/>
              <w:ind w:firstLine="0"/>
              <w:jc w:val="left"/>
              <w:rPr>
                <w:sz w:val="20"/>
                <w:szCs w:val="20"/>
                <w:lang w:val="ru-RU"/>
              </w:rPr>
            </w:pPr>
            <w:r w:rsidRPr="00903F22">
              <w:rPr>
                <w:sz w:val="20"/>
                <w:szCs w:val="20"/>
                <w:lang w:val="ru-RU"/>
              </w:rPr>
              <w:t>Пешеходная до</w:t>
            </w:r>
            <w:r w:rsidRPr="00903F22">
              <w:rPr>
                <w:sz w:val="20"/>
                <w:szCs w:val="20"/>
                <w:lang w:val="ru-RU"/>
              </w:rPr>
              <w:t>с</w:t>
            </w:r>
            <w:r w:rsidRPr="00903F22">
              <w:rPr>
                <w:sz w:val="20"/>
                <w:szCs w:val="20"/>
                <w:lang w:val="ru-RU"/>
              </w:rPr>
              <w:t xml:space="preserve">тупность, </w:t>
            </w:r>
            <w:proofErr w:type="gramStart"/>
            <w:r w:rsidRPr="00903F22">
              <w:rPr>
                <w:sz w:val="20"/>
                <w:szCs w:val="20"/>
                <w:lang w:val="ru-RU"/>
              </w:rPr>
              <w:t>м</w:t>
            </w:r>
            <w:proofErr w:type="gramEnd"/>
          </w:p>
        </w:tc>
        <w:tc>
          <w:tcPr>
            <w:tcW w:w="2835" w:type="dxa"/>
          </w:tcPr>
          <w:p w:rsidR="00B979C7" w:rsidRPr="00903F22" w:rsidRDefault="00B979C7" w:rsidP="00DB74A4">
            <w:pPr>
              <w:pStyle w:val="aff6"/>
              <w:ind w:firstLine="0"/>
              <w:jc w:val="left"/>
              <w:rPr>
                <w:sz w:val="20"/>
                <w:szCs w:val="20"/>
                <w:lang w:val="ru-RU"/>
              </w:rPr>
            </w:pPr>
            <w:r w:rsidRPr="005D628A">
              <w:rPr>
                <w:sz w:val="20"/>
                <w:szCs w:val="20"/>
                <w:lang w:val="ru-RU"/>
              </w:rPr>
              <w:t>при многоэтажной застройке</w:t>
            </w:r>
          </w:p>
        </w:tc>
        <w:tc>
          <w:tcPr>
            <w:tcW w:w="851" w:type="dxa"/>
          </w:tcPr>
          <w:p w:rsidR="00B979C7" w:rsidRPr="00903F22" w:rsidRDefault="00B979C7" w:rsidP="00DB74A4">
            <w:pPr>
              <w:pStyle w:val="Default"/>
              <w:jc w:val="center"/>
              <w:rPr>
                <w:sz w:val="20"/>
                <w:szCs w:val="20"/>
              </w:rPr>
            </w:pPr>
            <w:r>
              <w:rPr>
                <w:sz w:val="20"/>
                <w:szCs w:val="20"/>
              </w:rPr>
              <w:t>50</w:t>
            </w:r>
            <w:r w:rsidRPr="00903F22">
              <w:rPr>
                <w:sz w:val="20"/>
                <w:szCs w:val="20"/>
              </w:rPr>
              <w:t>0</w:t>
            </w:r>
          </w:p>
        </w:tc>
      </w:tr>
      <w:tr w:rsidR="00B979C7" w:rsidRPr="00903F22" w:rsidTr="00DB74A4">
        <w:trPr>
          <w:cantSplit/>
        </w:trPr>
        <w:tc>
          <w:tcPr>
            <w:tcW w:w="1588" w:type="dxa"/>
            <w:vMerge/>
            <w:shd w:val="clear" w:color="auto" w:fill="F2F2F2" w:themeFill="background1" w:themeFillShade="F2"/>
          </w:tcPr>
          <w:p w:rsidR="00B979C7" w:rsidRPr="00903F22" w:rsidRDefault="00B979C7" w:rsidP="00DB74A4">
            <w:pPr>
              <w:pStyle w:val="aff6"/>
              <w:ind w:firstLine="0"/>
              <w:jc w:val="left"/>
              <w:rPr>
                <w:sz w:val="20"/>
                <w:szCs w:val="20"/>
                <w:lang w:val="ru-RU"/>
              </w:rPr>
            </w:pPr>
          </w:p>
        </w:tc>
        <w:tc>
          <w:tcPr>
            <w:tcW w:w="2268" w:type="dxa"/>
            <w:vMerge/>
          </w:tcPr>
          <w:p w:rsidR="00B979C7" w:rsidRPr="00903F22" w:rsidRDefault="00B979C7" w:rsidP="00DB74A4">
            <w:pPr>
              <w:pStyle w:val="aff6"/>
              <w:ind w:firstLine="0"/>
              <w:jc w:val="left"/>
              <w:rPr>
                <w:sz w:val="20"/>
                <w:szCs w:val="20"/>
                <w:lang w:val="ru-RU"/>
              </w:rPr>
            </w:pPr>
          </w:p>
        </w:tc>
        <w:tc>
          <w:tcPr>
            <w:tcW w:w="1842" w:type="dxa"/>
            <w:vMerge/>
          </w:tcPr>
          <w:p w:rsidR="00B979C7" w:rsidRPr="00903F22" w:rsidRDefault="00B979C7" w:rsidP="00DB74A4">
            <w:pPr>
              <w:pStyle w:val="aff6"/>
              <w:ind w:firstLine="0"/>
              <w:jc w:val="left"/>
              <w:rPr>
                <w:sz w:val="20"/>
                <w:szCs w:val="20"/>
                <w:lang w:val="ru-RU"/>
              </w:rPr>
            </w:pPr>
          </w:p>
        </w:tc>
        <w:tc>
          <w:tcPr>
            <w:tcW w:w="2835" w:type="dxa"/>
          </w:tcPr>
          <w:p w:rsidR="00B979C7" w:rsidRDefault="00B979C7" w:rsidP="00DB74A4">
            <w:pPr>
              <w:pStyle w:val="aff6"/>
              <w:ind w:firstLine="0"/>
              <w:jc w:val="left"/>
              <w:rPr>
                <w:sz w:val="20"/>
                <w:szCs w:val="20"/>
                <w:lang w:val="ru-RU"/>
              </w:rPr>
            </w:pPr>
            <w:proofErr w:type="gramStart"/>
            <w:r w:rsidRPr="005D628A">
              <w:rPr>
                <w:sz w:val="20"/>
                <w:szCs w:val="20"/>
                <w:lang w:val="ru-RU"/>
              </w:rPr>
              <w:t>при</w:t>
            </w:r>
            <w:proofErr w:type="gramEnd"/>
            <w:r w:rsidRPr="005D628A">
              <w:rPr>
                <w:sz w:val="20"/>
                <w:szCs w:val="20"/>
                <w:lang w:val="ru-RU"/>
              </w:rPr>
              <w:t xml:space="preserve"> </w:t>
            </w:r>
            <w:proofErr w:type="gramStart"/>
            <w:r>
              <w:rPr>
                <w:sz w:val="20"/>
                <w:szCs w:val="20"/>
                <w:lang w:val="ru-RU"/>
              </w:rPr>
              <w:t>одно</w:t>
            </w:r>
            <w:proofErr w:type="gramEnd"/>
            <w:r>
              <w:rPr>
                <w:sz w:val="20"/>
                <w:szCs w:val="20"/>
                <w:lang w:val="ru-RU"/>
              </w:rPr>
              <w:t>-, двухэтажной</w:t>
            </w:r>
            <w:r w:rsidRPr="005D628A">
              <w:rPr>
                <w:sz w:val="20"/>
                <w:szCs w:val="20"/>
                <w:lang w:val="ru-RU"/>
              </w:rPr>
              <w:t xml:space="preserve"> з</w:t>
            </w:r>
            <w:r w:rsidRPr="005D628A">
              <w:rPr>
                <w:sz w:val="20"/>
                <w:szCs w:val="20"/>
                <w:lang w:val="ru-RU"/>
              </w:rPr>
              <w:t>а</w:t>
            </w:r>
            <w:r w:rsidRPr="005D628A">
              <w:rPr>
                <w:sz w:val="20"/>
                <w:szCs w:val="20"/>
                <w:lang w:val="ru-RU"/>
              </w:rPr>
              <w:t>стройке</w:t>
            </w:r>
          </w:p>
        </w:tc>
        <w:tc>
          <w:tcPr>
            <w:tcW w:w="851" w:type="dxa"/>
          </w:tcPr>
          <w:p w:rsidR="00B979C7" w:rsidRPr="00903F22" w:rsidRDefault="00B979C7" w:rsidP="00DB74A4">
            <w:pPr>
              <w:pStyle w:val="Default"/>
              <w:jc w:val="center"/>
              <w:rPr>
                <w:sz w:val="20"/>
                <w:szCs w:val="20"/>
              </w:rPr>
            </w:pPr>
            <w:r>
              <w:rPr>
                <w:sz w:val="20"/>
                <w:szCs w:val="20"/>
              </w:rPr>
              <w:t>800</w:t>
            </w:r>
          </w:p>
        </w:tc>
      </w:tr>
      <w:tr w:rsidR="00561DAC" w:rsidRPr="00903F22" w:rsidTr="00BD7EA1">
        <w:trPr>
          <w:cantSplit/>
        </w:trPr>
        <w:tc>
          <w:tcPr>
            <w:tcW w:w="1588" w:type="dxa"/>
            <w:vMerge w:val="restart"/>
            <w:shd w:val="clear" w:color="auto" w:fill="F2F2F2" w:themeFill="background1" w:themeFillShade="F2"/>
          </w:tcPr>
          <w:p w:rsidR="00561DAC" w:rsidRPr="00903F22" w:rsidRDefault="00561DAC" w:rsidP="00DB74A4">
            <w:pPr>
              <w:pStyle w:val="aff6"/>
              <w:keepNext/>
              <w:ind w:firstLine="0"/>
              <w:jc w:val="left"/>
              <w:rPr>
                <w:sz w:val="20"/>
                <w:szCs w:val="20"/>
                <w:lang w:val="ru-RU"/>
              </w:rPr>
            </w:pPr>
            <w:r>
              <w:rPr>
                <w:sz w:val="20"/>
                <w:szCs w:val="20"/>
                <w:lang w:val="ru-RU"/>
              </w:rPr>
              <w:t>Объекты</w:t>
            </w:r>
            <w:r w:rsidRPr="00903F22">
              <w:rPr>
                <w:sz w:val="20"/>
                <w:szCs w:val="20"/>
                <w:lang w:val="ru-RU"/>
              </w:rPr>
              <w:t xml:space="preserve"> бытов</w:t>
            </w:r>
            <w:r w:rsidRPr="00903F22">
              <w:rPr>
                <w:sz w:val="20"/>
                <w:szCs w:val="20"/>
                <w:lang w:val="ru-RU"/>
              </w:rPr>
              <w:t>о</w:t>
            </w:r>
            <w:r w:rsidRPr="00903F22">
              <w:rPr>
                <w:sz w:val="20"/>
                <w:szCs w:val="20"/>
                <w:lang w:val="ru-RU"/>
              </w:rPr>
              <w:t>го обслуживани</w:t>
            </w:r>
            <w:r>
              <w:rPr>
                <w:sz w:val="20"/>
                <w:szCs w:val="20"/>
                <w:lang w:val="ru-RU"/>
              </w:rPr>
              <w:t>я</w:t>
            </w:r>
          </w:p>
        </w:tc>
        <w:tc>
          <w:tcPr>
            <w:tcW w:w="2268" w:type="dxa"/>
            <w:vMerge w:val="restart"/>
          </w:tcPr>
          <w:p w:rsidR="00561DAC" w:rsidRPr="00903F22" w:rsidRDefault="00561DAC" w:rsidP="00DB74A4">
            <w:pPr>
              <w:pStyle w:val="aff6"/>
              <w:keepNext/>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2" w:type="dxa"/>
            <w:vMerge w:val="restart"/>
          </w:tcPr>
          <w:p w:rsidR="00561DAC" w:rsidRPr="00903F22" w:rsidRDefault="00561DAC" w:rsidP="00DB74A4">
            <w:pPr>
              <w:pStyle w:val="aff6"/>
              <w:keepNext/>
              <w:ind w:firstLine="0"/>
              <w:jc w:val="left"/>
              <w:rPr>
                <w:sz w:val="20"/>
                <w:szCs w:val="20"/>
                <w:lang w:val="ru-RU"/>
              </w:rPr>
            </w:pPr>
            <w:r>
              <w:rPr>
                <w:bCs/>
                <w:sz w:val="20"/>
                <w:szCs w:val="20"/>
                <w:lang w:val="ru-RU"/>
              </w:rPr>
              <w:t>Количество рабочих</w:t>
            </w:r>
            <w:r w:rsidRPr="00903F22">
              <w:rPr>
                <w:bCs/>
                <w:sz w:val="20"/>
                <w:szCs w:val="20"/>
                <w:lang w:val="ru-RU"/>
              </w:rPr>
              <w:t xml:space="preserve"> мест на 1 тыс. чел.</w:t>
            </w:r>
          </w:p>
        </w:tc>
        <w:tc>
          <w:tcPr>
            <w:tcW w:w="2835" w:type="dxa"/>
          </w:tcPr>
          <w:p w:rsidR="00561DAC" w:rsidRPr="00903F22" w:rsidRDefault="00561DAC" w:rsidP="00DB74A4">
            <w:pPr>
              <w:pStyle w:val="Default"/>
              <w:rPr>
                <w:sz w:val="20"/>
                <w:szCs w:val="20"/>
              </w:rPr>
            </w:pPr>
            <w:r>
              <w:rPr>
                <w:sz w:val="20"/>
                <w:szCs w:val="20"/>
              </w:rPr>
              <w:t>всего</w:t>
            </w:r>
          </w:p>
        </w:tc>
        <w:tc>
          <w:tcPr>
            <w:tcW w:w="851" w:type="dxa"/>
          </w:tcPr>
          <w:p w:rsidR="00561DAC" w:rsidRPr="00903F22" w:rsidRDefault="00561DAC" w:rsidP="00DB74A4">
            <w:pPr>
              <w:pStyle w:val="Default"/>
              <w:jc w:val="center"/>
              <w:rPr>
                <w:sz w:val="20"/>
                <w:szCs w:val="20"/>
              </w:rPr>
            </w:pPr>
            <w:r>
              <w:rPr>
                <w:sz w:val="20"/>
                <w:szCs w:val="20"/>
              </w:rPr>
              <w:t>9</w:t>
            </w:r>
            <w:r w:rsidRPr="00903F22">
              <w:rPr>
                <w:sz w:val="20"/>
                <w:szCs w:val="20"/>
              </w:rPr>
              <w:t xml:space="preserve"> (</w:t>
            </w:r>
            <w:r>
              <w:rPr>
                <w:sz w:val="20"/>
                <w:szCs w:val="20"/>
              </w:rPr>
              <w:t>2</w:t>
            </w:r>
            <w:r w:rsidRPr="00903F22">
              <w:rPr>
                <w:sz w:val="20"/>
                <w:szCs w:val="20"/>
              </w:rPr>
              <w:t>) [1]</w:t>
            </w:r>
          </w:p>
        </w:tc>
      </w:tr>
      <w:tr w:rsidR="00561DAC" w:rsidRPr="00903F22" w:rsidTr="00BD7EA1">
        <w:trPr>
          <w:cantSplit/>
          <w:trHeight w:val="307"/>
        </w:trPr>
        <w:tc>
          <w:tcPr>
            <w:tcW w:w="1588" w:type="dxa"/>
            <w:vMerge/>
            <w:shd w:val="clear" w:color="auto" w:fill="F2F2F2" w:themeFill="background1" w:themeFillShade="F2"/>
          </w:tcPr>
          <w:p w:rsidR="00561DAC" w:rsidRPr="00903F22" w:rsidRDefault="00561DAC" w:rsidP="00561DAC">
            <w:pPr>
              <w:pStyle w:val="aff6"/>
              <w:ind w:firstLine="0"/>
              <w:jc w:val="left"/>
              <w:rPr>
                <w:sz w:val="20"/>
                <w:szCs w:val="20"/>
                <w:lang w:val="ru-RU"/>
              </w:rPr>
            </w:pPr>
          </w:p>
        </w:tc>
        <w:tc>
          <w:tcPr>
            <w:tcW w:w="2268" w:type="dxa"/>
            <w:vMerge/>
          </w:tcPr>
          <w:p w:rsidR="00561DAC" w:rsidRPr="00903F22" w:rsidRDefault="00561DAC" w:rsidP="00561DAC">
            <w:pPr>
              <w:pStyle w:val="aff6"/>
              <w:ind w:firstLine="0"/>
              <w:jc w:val="left"/>
              <w:rPr>
                <w:sz w:val="20"/>
                <w:szCs w:val="20"/>
                <w:lang w:val="ru-RU"/>
              </w:rPr>
            </w:pPr>
          </w:p>
        </w:tc>
        <w:tc>
          <w:tcPr>
            <w:tcW w:w="1842" w:type="dxa"/>
            <w:vMerge/>
          </w:tcPr>
          <w:p w:rsidR="00561DAC" w:rsidRPr="00903F22" w:rsidRDefault="00561DAC" w:rsidP="00561DAC">
            <w:pPr>
              <w:pStyle w:val="aff6"/>
              <w:ind w:firstLine="0"/>
              <w:jc w:val="left"/>
              <w:rPr>
                <w:sz w:val="20"/>
                <w:szCs w:val="20"/>
                <w:lang w:val="ru-RU"/>
              </w:rPr>
            </w:pPr>
          </w:p>
        </w:tc>
        <w:tc>
          <w:tcPr>
            <w:tcW w:w="2835" w:type="dxa"/>
          </w:tcPr>
          <w:p w:rsidR="00561DAC" w:rsidRPr="00903F22" w:rsidRDefault="00561DAC" w:rsidP="00561DAC">
            <w:pPr>
              <w:pStyle w:val="Default"/>
              <w:rPr>
                <w:sz w:val="20"/>
                <w:szCs w:val="20"/>
              </w:rPr>
            </w:pPr>
            <w:r>
              <w:rPr>
                <w:sz w:val="20"/>
                <w:szCs w:val="20"/>
              </w:rPr>
              <w:t>в том числе</w:t>
            </w:r>
            <w:r w:rsidRPr="00B74B17">
              <w:rPr>
                <w:sz w:val="20"/>
                <w:szCs w:val="20"/>
              </w:rPr>
              <w:t xml:space="preserve"> непосредственного обслуживания населения</w:t>
            </w:r>
          </w:p>
        </w:tc>
        <w:tc>
          <w:tcPr>
            <w:tcW w:w="851" w:type="dxa"/>
          </w:tcPr>
          <w:p w:rsidR="00561DAC" w:rsidRPr="00903F22" w:rsidRDefault="00561DAC" w:rsidP="00561DAC">
            <w:pPr>
              <w:pStyle w:val="Default"/>
              <w:jc w:val="center"/>
              <w:rPr>
                <w:sz w:val="20"/>
                <w:szCs w:val="20"/>
              </w:rPr>
            </w:pPr>
            <w:r>
              <w:rPr>
                <w:sz w:val="20"/>
                <w:szCs w:val="20"/>
              </w:rPr>
              <w:t xml:space="preserve">5 (2) </w:t>
            </w:r>
            <w:r w:rsidRPr="00903F22">
              <w:rPr>
                <w:sz w:val="20"/>
                <w:szCs w:val="20"/>
              </w:rPr>
              <w:t>[1]</w:t>
            </w:r>
          </w:p>
        </w:tc>
      </w:tr>
      <w:tr w:rsidR="00561DAC" w:rsidRPr="00903F22" w:rsidTr="00DB74A4">
        <w:trPr>
          <w:cantSplit/>
        </w:trPr>
        <w:tc>
          <w:tcPr>
            <w:tcW w:w="1588" w:type="dxa"/>
            <w:vMerge/>
            <w:shd w:val="clear" w:color="auto" w:fill="F2F2F2" w:themeFill="background1" w:themeFillShade="F2"/>
          </w:tcPr>
          <w:p w:rsidR="00561DAC" w:rsidRPr="00903F22" w:rsidRDefault="00561DAC" w:rsidP="00561DAC">
            <w:pPr>
              <w:pStyle w:val="aff6"/>
              <w:ind w:firstLine="0"/>
              <w:jc w:val="left"/>
              <w:rPr>
                <w:sz w:val="20"/>
                <w:szCs w:val="20"/>
                <w:lang w:val="ru-RU"/>
              </w:rPr>
            </w:pPr>
          </w:p>
        </w:tc>
        <w:tc>
          <w:tcPr>
            <w:tcW w:w="2268" w:type="dxa"/>
            <w:vMerge w:val="restart"/>
          </w:tcPr>
          <w:p w:rsidR="00561DAC" w:rsidRPr="00903F22" w:rsidRDefault="00561DAC" w:rsidP="00561DAC">
            <w:pPr>
              <w:pStyle w:val="aff6"/>
              <w:ind w:firstLine="0"/>
              <w:jc w:val="left"/>
              <w:rPr>
                <w:sz w:val="20"/>
                <w:szCs w:val="20"/>
                <w:lang w:val="ru-RU"/>
              </w:rPr>
            </w:pPr>
            <w:r w:rsidRPr="00903F22">
              <w:rPr>
                <w:sz w:val="20"/>
                <w:szCs w:val="20"/>
                <w:lang w:val="ru-RU"/>
              </w:rPr>
              <w:t>Расчетный показатель максимально допустим</w:t>
            </w:r>
            <w:r w:rsidRPr="00903F22">
              <w:rPr>
                <w:sz w:val="20"/>
                <w:szCs w:val="20"/>
                <w:lang w:val="ru-RU"/>
              </w:rPr>
              <w:t>о</w:t>
            </w:r>
            <w:r w:rsidRPr="00903F22">
              <w:rPr>
                <w:sz w:val="20"/>
                <w:szCs w:val="20"/>
                <w:lang w:val="ru-RU"/>
              </w:rPr>
              <w:t>го уровня территориал</w:t>
            </w:r>
            <w:r w:rsidRPr="00903F22">
              <w:rPr>
                <w:sz w:val="20"/>
                <w:szCs w:val="20"/>
                <w:lang w:val="ru-RU"/>
              </w:rPr>
              <w:t>ь</w:t>
            </w:r>
            <w:r w:rsidRPr="00903F22">
              <w:rPr>
                <w:sz w:val="20"/>
                <w:szCs w:val="20"/>
                <w:lang w:val="ru-RU"/>
              </w:rPr>
              <w:t>ной доступности</w:t>
            </w:r>
          </w:p>
        </w:tc>
        <w:tc>
          <w:tcPr>
            <w:tcW w:w="1842" w:type="dxa"/>
            <w:vMerge w:val="restart"/>
          </w:tcPr>
          <w:p w:rsidR="00561DAC" w:rsidRPr="00903F22" w:rsidRDefault="00561DAC" w:rsidP="00561DAC">
            <w:pPr>
              <w:pStyle w:val="aff6"/>
              <w:ind w:firstLine="0"/>
              <w:jc w:val="left"/>
              <w:rPr>
                <w:sz w:val="20"/>
                <w:szCs w:val="20"/>
                <w:lang w:val="ru-RU"/>
              </w:rPr>
            </w:pPr>
            <w:r w:rsidRPr="00903F22">
              <w:rPr>
                <w:sz w:val="20"/>
                <w:szCs w:val="20"/>
                <w:lang w:val="ru-RU"/>
              </w:rPr>
              <w:t>Пешеходная до</w:t>
            </w:r>
            <w:r w:rsidRPr="00903F22">
              <w:rPr>
                <w:sz w:val="20"/>
                <w:szCs w:val="20"/>
                <w:lang w:val="ru-RU"/>
              </w:rPr>
              <w:t>с</w:t>
            </w:r>
            <w:r w:rsidRPr="00903F22">
              <w:rPr>
                <w:sz w:val="20"/>
                <w:szCs w:val="20"/>
                <w:lang w:val="ru-RU"/>
              </w:rPr>
              <w:t xml:space="preserve">тупность, </w:t>
            </w:r>
            <w:proofErr w:type="gramStart"/>
            <w:r w:rsidRPr="00903F22">
              <w:rPr>
                <w:sz w:val="20"/>
                <w:szCs w:val="20"/>
                <w:lang w:val="ru-RU"/>
              </w:rPr>
              <w:t>м</w:t>
            </w:r>
            <w:proofErr w:type="gramEnd"/>
          </w:p>
        </w:tc>
        <w:tc>
          <w:tcPr>
            <w:tcW w:w="2835" w:type="dxa"/>
          </w:tcPr>
          <w:p w:rsidR="00561DAC" w:rsidRPr="00903F22" w:rsidRDefault="00561DAC" w:rsidP="00561DAC">
            <w:pPr>
              <w:pStyle w:val="aff6"/>
              <w:ind w:firstLine="0"/>
              <w:jc w:val="left"/>
              <w:rPr>
                <w:sz w:val="20"/>
                <w:szCs w:val="20"/>
                <w:lang w:val="ru-RU"/>
              </w:rPr>
            </w:pPr>
            <w:r w:rsidRPr="005D628A">
              <w:rPr>
                <w:sz w:val="20"/>
                <w:szCs w:val="20"/>
                <w:lang w:val="ru-RU"/>
              </w:rPr>
              <w:t>при многоэтажной застройке</w:t>
            </w:r>
          </w:p>
        </w:tc>
        <w:tc>
          <w:tcPr>
            <w:tcW w:w="851" w:type="dxa"/>
          </w:tcPr>
          <w:p w:rsidR="00561DAC" w:rsidRPr="00903F22" w:rsidRDefault="00561DAC" w:rsidP="00561DAC">
            <w:pPr>
              <w:pStyle w:val="Default"/>
              <w:jc w:val="center"/>
              <w:rPr>
                <w:sz w:val="20"/>
                <w:szCs w:val="20"/>
              </w:rPr>
            </w:pPr>
            <w:r>
              <w:rPr>
                <w:sz w:val="20"/>
                <w:szCs w:val="20"/>
              </w:rPr>
              <w:t>50</w:t>
            </w:r>
            <w:r w:rsidRPr="00903F22">
              <w:rPr>
                <w:sz w:val="20"/>
                <w:szCs w:val="20"/>
              </w:rPr>
              <w:t>0</w:t>
            </w:r>
          </w:p>
        </w:tc>
      </w:tr>
      <w:tr w:rsidR="00561DAC" w:rsidRPr="00903F22" w:rsidTr="00DB74A4">
        <w:trPr>
          <w:cantSplit/>
        </w:trPr>
        <w:tc>
          <w:tcPr>
            <w:tcW w:w="1588" w:type="dxa"/>
            <w:vMerge/>
            <w:shd w:val="clear" w:color="auto" w:fill="F2F2F2" w:themeFill="background1" w:themeFillShade="F2"/>
          </w:tcPr>
          <w:p w:rsidR="00561DAC" w:rsidRPr="00903F22" w:rsidRDefault="00561DAC" w:rsidP="00561DAC">
            <w:pPr>
              <w:pStyle w:val="aff6"/>
              <w:ind w:firstLine="0"/>
              <w:jc w:val="left"/>
              <w:rPr>
                <w:sz w:val="20"/>
                <w:szCs w:val="20"/>
                <w:lang w:val="ru-RU"/>
              </w:rPr>
            </w:pPr>
          </w:p>
        </w:tc>
        <w:tc>
          <w:tcPr>
            <w:tcW w:w="2268" w:type="dxa"/>
            <w:vMerge/>
          </w:tcPr>
          <w:p w:rsidR="00561DAC" w:rsidRPr="00903F22" w:rsidRDefault="00561DAC" w:rsidP="00561DAC">
            <w:pPr>
              <w:pStyle w:val="aff6"/>
              <w:ind w:firstLine="0"/>
              <w:jc w:val="left"/>
              <w:rPr>
                <w:sz w:val="20"/>
                <w:szCs w:val="20"/>
                <w:lang w:val="ru-RU"/>
              </w:rPr>
            </w:pPr>
          </w:p>
        </w:tc>
        <w:tc>
          <w:tcPr>
            <w:tcW w:w="1842" w:type="dxa"/>
            <w:vMerge/>
          </w:tcPr>
          <w:p w:rsidR="00561DAC" w:rsidRPr="00903F22" w:rsidRDefault="00561DAC" w:rsidP="00561DAC">
            <w:pPr>
              <w:pStyle w:val="aff6"/>
              <w:ind w:firstLine="0"/>
              <w:jc w:val="left"/>
              <w:rPr>
                <w:sz w:val="20"/>
                <w:szCs w:val="20"/>
                <w:lang w:val="ru-RU"/>
              </w:rPr>
            </w:pPr>
          </w:p>
        </w:tc>
        <w:tc>
          <w:tcPr>
            <w:tcW w:w="2835" w:type="dxa"/>
          </w:tcPr>
          <w:p w:rsidR="00561DAC" w:rsidRDefault="00561DAC" w:rsidP="00561DAC">
            <w:pPr>
              <w:pStyle w:val="aff6"/>
              <w:ind w:firstLine="0"/>
              <w:jc w:val="left"/>
              <w:rPr>
                <w:sz w:val="20"/>
                <w:szCs w:val="20"/>
                <w:lang w:val="ru-RU"/>
              </w:rPr>
            </w:pPr>
            <w:proofErr w:type="gramStart"/>
            <w:r w:rsidRPr="005D628A">
              <w:rPr>
                <w:sz w:val="20"/>
                <w:szCs w:val="20"/>
                <w:lang w:val="ru-RU"/>
              </w:rPr>
              <w:t>при</w:t>
            </w:r>
            <w:proofErr w:type="gramEnd"/>
            <w:r w:rsidRPr="005D628A">
              <w:rPr>
                <w:sz w:val="20"/>
                <w:szCs w:val="20"/>
                <w:lang w:val="ru-RU"/>
              </w:rPr>
              <w:t xml:space="preserve"> </w:t>
            </w:r>
            <w:proofErr w:type="gramStart"/>
            <w:r>
              <w:rPr>
                <w:sz w:val="20"/>
                <w:szCs w:val="20"/>
                <w:lang w:val="ru-RU"/>
              </w:rPr>
              <w:t>одно</w:t>
            </w:r>
            <w:proofErr w:type="gramEnd"/>
            <w:r>
              <w:rPr>
                <w:sz w:val="20"/>
                <w:szCs w:val="20"/>
                <w:lang w:val="ru-RU"/>
              </w:rPr>
              <w:t>-, двухэтажной</w:t>
            </w:r>
            <w:r w:rsidRPr="005D628A">
              <w:rPr>
                <w:sz w:val="20"/>
                <w:szCs w:val="20"/>
                <w:lang w:val="ru-RU"/>
              </w:rPr>
              <w:t xml:space="preserve"> з</w:t>
            </w:r>
            <w:r w:rsidRPr="005D628A">
              <w:rPr>
                <w:sz w:val="20"/>
                <w:szCs w:val="20"/>
                <w:lang w:val="ru-RU"/>
              </w:rPr>
              <w:t>а</w:t>
            </w:r>
            <w:r w:rsidRPr="005D628A">
              <w:rPr>
                <w:sz w:val="20"/>
                <w:szCs w:val="20"/>
                <w:lang w:val="ru-RU"/>
              </w:rPr>
              <w:t>стройке</w:t>
            </w:r>
          </w:p>
        </w:tc>
        <w:tc>
          <w:tcPr>
            <w:tcW w:w="851" w:type="dxa"/>
          </w:tcPr>
          <w:p w:rsidR="00561DAC" w:rsidRPr="00903F22" w:rsidRDefault="00561DAC" w:rsidP="00561DAC">
            <w:pPr>
              <w:pStyle w:val="Default"/>
              <w:jc w:val="center"/>
              <w:rPr>
                <w:sz w:val="20"/>
                <w:szCs w:val="20"/>
              </w:rPr>
            </w:pPr>
            <w:r>
              <w:rPr>
                <w:sz w:val="20"/>
                <w:szCs w:val="20"/>
              </w:rPr>
              <w:t>800</w:t>
            </w:r>
          </w:p>
        </w:tc>
      </w:tr>
      <w:tr w:rsidR="00561DAC" w:rsidRPr="00903F22" w:rsidTr="00DB74A4">
        <w:trPr>
          <w:cantSplit/>
        </w:trPr>
        <w:tc>
          <w:tcPr>
            <w:tcW w:w="9384" w:type="dxa"/>
            <w:gridSpan w:val="5"/>
            <w:shd w:val="clear" w:color="auto" w:fill="F2F2F2" w:themeFill="background1" w:themeFillShade="F2"/>
          </w:tcPr>
          <w:p w:rsidR="00561DAC" w:rsidRPr="00903F22" w:rsidRDefault="00561DAC" w:rsidP="00561DAC">
            <w:pPr>
              <w:pStyle w:val="Default"/>
              <w:rPr>
                <w:b/>
                <w:sz w:val="20"/>
                <w:szCs w:val="20"/>
              </w:rPr>
            </w:pPr>
            <w:r w:rsidRPr="00903F22">
              <w:rPr>
                <w:b/>
                <w:sz w:val="20"/>
                <w:szCs w:val="20"/>
              </w:rPr>
              <w:t>Примечания:</w:t>
            </w:r>
          </w:p>
          <w:p w:rsidR="00561DAC" w:rsidRPr="00903F22" w:rsidRDefault="00561DAC" w:rsidP="00561DAC">
            <w:pPr>
              <w:pStyle w:val="aff6"/>
              <w:ind w:firstLine="0"/>
              <w:jc w:val="left"/>
              <w:rPr>
                <w:sz w:val="20"/>
                <w:szCs w:val="20"/>
                <w:lang w:val="ru-RU"/>
              </w:rPr>
            </w:pPr>
            <w:r w:rsidRPr="00903F22">
              <w:rPr>
                <w:sz w:val="20"/>
                <w:szCs w:val="20"/>
                <w:lang w:val="ru-RU"/>
              </w:rPr>
              <w:t>1. В скобках приведены нормативы расчета предприятий общественного питания и бытового обслуживания для размещения в микрорайоне или жилом районе.</w:t>
            </w:r>
          </w:p>
          <w:p w:rsidR="00561DAC" w:rsidRPr="00903F22" w:rsidRDefault="00561DAC" w:rsidP="00561DAC">
            <w:pPr>
              <w:pStyle w:val="Default"/>
              <w:rPr>
                <w:sz w:val="20"/>
                <w:szCs w:val="20"/>
              </w:rPr>
            </w:pPr>
            <w:r w:rsidRPr="00903F22">
              <w:rPr>
                <w:sz w:val="20"/>
                <w:szCs w:val="20"/>
              </w:rPr>
              <w:t xml:space="preserve">2. </w:t>
            </w:r>
            <w:r>
              <w:rPr>
                <w:sz w:val="20"/>
                <w:szCs w:val="20"/>
              </w:rPr>
              <w:t>Объекты</w:t>
            </w:r>
            <w:r w:rsidRPr="00903F22">
              <w:rPr>
                <w:sz w:val="20"/>
                <w:szCs w:val="20"/>
              </w:rPr>
              <w:t xml:space="preserve"> </w:t>
            </w:r>
            <w:r>
              <w:rPr>
                <w:sz w:val="20"/>
                <w:szCs w:val="20"/>
              </w:rPr>
              <w:t xml:space="preserve">торговли, общественного питания и </w:t>
            </w:r>
            <w:r w:rsidRPr="00903F22">
              <w:rPr>
                <w:sz w:val="20"/>
                <w:szCs w:val="20"/>
              </w:rPr>
              <w:t xml:space="preserve">бытового </w:t>
            </w:r>
            <w:proofErr w:type="gramStart"/>
            <w:r w:rsidRPr="00903F22">
              <w:rPr>
                <w:sz w:val="20"/>
                <w:szCs w:val="20"/>
              </w:rPr>
              <w:t>обслуживания</w:t>
            </w:r>
            <w:proofErr w:type="gramEnd"/>
            <w:r w:rsidRPr="00903F22">
              <w:rPr>
                <w:sz w:val="20"/>
                <w:szCs w:val="20"/>
              </w:rPr>
              <w:t xml:space="preserve"> возможно размещать во встроенно-пристроенных помещениях.</w:t>
            </w:r>
          </w:p>
        </w:tc>
      </w:tr>
    </w:tbl>
    <w:p w:rsidR="003E1F05" w:rsidRDefault="003E1F05" w:rsidP="00A02E0C">
      <w:pPr>
        <w:pStyle w:val="20"/>
        <w:numPr>
          <w:ilvl w:val="1"/>
          <w:numId w:val="13"/>
        </w:numPr>
        <w:ind w:left="0" w:firstLine="0"/>
        <w:rPr>
          <w:rFonts w:cs="Times New Roman"/>
          <w:szCs w:val="23"/>
        </w:rPr>
      </w:pPr>
      <w:bookmarkStart w:id="178" w:name="_Toc27665150"/>
      <w:bookmarkEnd w:id="177"/>
      <w:r>
        <w:t>Объекты</w:t>
      </w:r>
      <w:r w:rsidRPr="00722162">
        <w:t xml:space="preserve"> </w:t>
      </w:r>
      <w:r>
        <w:t>местного значения поселения</w:t>
      </w:r>
      <w:r w:rsidRPr="00722162">
        <w:t xml:space="preserve"> </w:t>
      </w:r>
      <w:r w:rsidRPr="008C52C1">
        <w:t xml:space="preserve">в области </w:t>
      </w:r>
      <w:r w:rsidRPr="00722162">
        <w:t>ритуальных услуг и содержания мест захоронения</w:t>
      </w:r>
      <w:bookmarkEnd w:id="178"/>
    </w:p>
    <w:p w:rsidR="0054410B" w:rsidRPr="00722162" w:rsidRDefault="0054410B" w:rsidP="00A02E0C">
      <w:pPr>
        <w:keepNext/>
        <w:jc w:val="right"/>
        <w:rPr>
          <w:b/>
          <w:i/>
        </w:rPr>
      </w:pPr>
      <w:r w:rsidRPr="00722162">
        <w:rPr>
          <w:b/>
          <w:i/>
        </w:rPr>
        <w:t>Таблица 1.</w:t>
      </w:r>
      <w:r w:rsidR="005C1AC3">
        <w:rPr>
          <w:b/>
          <w:i/>
        </w:rPr>
        <w:t>9</w:t>
      </w:r>
    </w:p>
    <w:p w:rsidR="0054410B" w:rsidRPr="00722162" w:rsidRDefault="0054410B" w:rsidP="00A02E0C">
      <w:pPr>
        <w:keepNext/>
        <w:spacing w:after="120"/>
        <w:ind w:firstLine="0"/>
        <w:jc w:val="center"/>
        <w:rPr>
          <w:b/>
          <w:i/>
        </w:rPr>
      </w:pPr>
      <w:r w:rsidRPr="00E06CC5">
        <w:rPr>
          <w:b/>
          <w:i/>
        </w:rPr>
        <w:t xml:space="preserve">Расчетные показатели, устанавливаемые для объектов </w:t>
      </w:r>
      <w:r w:rsidRPr="00722162">
        <w:rPr>
          <w:b/>
          <w:i/>
        </w:rPr>
        <w:t xml:space="preserve">местного значения </w:t>
      </w:r>
      <w:r>
        <w:rPr>
          <w:b/>
          <w:i/>
        </w:rPr>
        <w:t>поселения в области</w:t>
      </w:r>
      <w:r w:rsidRPr="00722162">
        <w:rPr>
          <w:b/>
          <w:i/>
        </w:rPr>
        <w:t xml:space="preserve"> </w:t>
      </w:r>
      <w:r w:rsidRPr="0054410B">
        <w:rPr>
          <w:b/>
          <w:i/>
        </w:rPr>
        <w:t>ритуальных услуг и содержания мест захоронения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4111"/>
        <w:gridCol w:w="2124"/>
        <w:gridCol w:w="1420"/>
      </w:tblGrid>
      <w:tr w:rsidR="00AB036E" w:rsidRPr="00722162" w:rsidTr="00905EBA">
        <w:trPr>
          <w:cantSplit/>
          <w:tblHeader/>
        </w:trPr>
        <w:tc>
          <w:tcPr>
            <w:tcW w:w="1729" w:type="dxa"/>
            <w:shd w:val="clear" w:color="auto" w:fill="D9D9D9" w:themeFill="background1" w:themeFillShade="D9"/>
          </w:tcPr>
          <w:p w:rsidR="00AB036E" w:rsidRPr="00722162" w:rsidRDefault="00AB036E" w:rsidP="00A02E0C">
            <w:pPr>
              <w:pStyle w:val="aff6"/>
              <w:keepNext/>
              <w:ind w:firstLine="0"/>
              <w:jc w:val="center"/>
              <w:rPr>
                <w:b/>
                <w:i/>
                <w:sz w:val="20"/>
                <w:szCs w:val="20"/>
                <w:lang w:val="ru-RU"/>
              </w:rPr>
            </w:pPr>
            <w:r w:rsidRPr="00722162">
              <w:rPr>
                <w:b/>
                <w:i/>
                <w:sz w:val="20"/>
                <w:szCs w:val="20"/>
                <w:lang w:val="ru-RU"/>
              </w:rPr>
              <w:t>Наименование вида объекта</w:t>
            </w:r>
          </w:p>
        </w:tc>
        <w:tc>
          <w:tcPr>
            <w:tcW w:w="4111" w:type="dxa"/>
            <w:shd w:val="clear" w:color="auto" w:fill="D9D9D9" w:themeFill="background1" w:themeFillShade="D9"/>
          </w:tcPr>
          <w:p w:rsidR="00AB036E" w:rsidRPr="00722162" w:rsidRDefault="00AB036E" w:rsidP="00A02E0C">
            <w:pPr>
              <w:pStyle w:val="aff6"/>
              <w:keepNext/>
              <w:ind w:firstLine="0"/>
              <w:jc w:val="center"/>
              <w:rPr>
                <w:b/>
                <w:i/>
                <w:sz w:val="20"/>
                <w:szCs w:val="20"/>
                <w:lang w:val="ru-RU"/>
              </w:rPr>
            </w:pPr>
            <w:r w:rsidRPr="00722162">
              <w:rPr>
                <w:b/>
                <w:i/>
                <w:sz w:val="20"/>
                <w:szCs w:val="20"/>
                <w:lang w:val="ru-RU"/>
              </w:rPr>
              <w:t>Тип расчетного показателя</w:t>
            </w:r>
          </w:p>
        </w:tc>
        <w:tc>
          <w:tcPr>
            <w:tcW w:w="2124" w:type="dxa"/>
            <w:shd w:val="clear" w:color="auto" w:fill="D9D9D9" w:themeFill="background1" w:themeFillShade="D9"/>
          </w:tcPr>
          <w:p w:rsidR="00AB036E" w:rsidRPr="00722162" w:rsidRDefault="00AB036E" w:rsidP="00A02E0C">
            <w:pPr>
              <w:pStyle w:val="aff6"/>
              <w:keepNext/>
              <w:ind w:firstLine="0"/>
              <w:jc w:val="center"/>
              <w:rPr>
                <w:b/>
                <w:i/>
                <w:sz w:val="20"/>
                <w:szCs w:val="20"/>
                <w:lang w:val="ru-RU"/>
              </w:rPr>
            </w:pPr>
            <w:r w:rsidRPr="00722162">
              <w:rPr>
                <w:b/>
                <w:i/>
                <w:sz w:val="20"/>
                <w:szCs w:val="20"/>
                <w:lang w:val="ru-RU"/>
              </w:rPr>
              <w:t>Наименование ра</w:t>
            </w:r>
            <w:r w:rsidRPr="00722162">
              <w:rPr>
                <w:b/>
                <w:i/>
                <w:sz w:val="20"/>
                <w:szCs w:val="20"/>
                <w:lang w:val="ru-RU"/>
              </w:rPr>
              <w:t>с</w:t>
            </w:r>
            <w:r w:rsidRPr="00722162">
              <w:rPr>
                <w:b/>
                <w:i/>
                <w:sz w:val="20"/>
                <w:szCs w:val="20"/>
                <w:lang w:val="ru-RU"/>
              </w:rPr>
              <w:t>четного показателя, единица измерения</w:t>
            </w:r>
          </w:p>
        </w:tc>
        <w:tc>
          <w:tcPr>
            <w:tcW w:w="1420" w:type="dxa"/>
            <w:shd w:val="clear" w:color="auto" w:fill="D9D9D9" w:themeFill="background1" w:themeFillShade="D9"/>
          </w:tcPr>
          <w:p w:rsidR="00AB036E" w:rsidRPr="00722162" w:rsidRDefault="00AB036E" w:rsidP="00A02E0C">
            <w:pPr>
              <w:pStyle w:val="aff6"/>
              <w:keepNext/>
              <w:ind w:firstLine="0"/>
              <w:jc w:val="center"/>
              <w:rPr>
                <w:sz w:val="20"/>
                <w:szCs w:val="20"/>
                <w:lang w:val="ru-RU"/>
              </w:rPr>
            </w:pPr>
            <w:r w:rsidRPr="00722162">
              <w:rPr>
                <w:b/>
                <w:i/>
                <w:sz w:val="20"/>
                <w:szCs w:val="20"/>
                <w:lang w:val="ru-RU"/>
              </w:rPr>
              <w:t>Значение ра</w:t>
            </w:r>
            <w:r w:rsidRPr="00722162">
              <w:rPr>
                <w:b/>
                <w:i/>
                <w:sz w:val="20"/>
                <w:szCs w:val="20"/>
                <w:lang w:val="ru-RU"/>
              </w:rPr>
              <w:t>с</w:t>
            </w:r>
            <w:r w:rsidRPr="00722162">
              <w:rPr>
                <w:b/>
                <w:i/>
                <w:sz w:val="20"/>
                <w:szCs w:val="20"/>
                <w:lang w:val="ru-RU"/>
              </w:rPr>
              <w:t>четного пок</w:t>
            </w:r>
            <w:r w:rsidRPr="00722162">
              <w:rPr>
                <w:b/>
                <w:i/>
                <w:sz w:val="20"/>
                <w:szCs w:val="20"/>
                <w:lang w:val="ru-RU"/>
              </w:rPr>
              <w:t>а</w:t>
            </w:r>
            <w:r w:rsidRPr="00722162">
              <w:rPr>
                <w:b/>
                <w:i/>
                <w:sz w:val="20"/>
                <w:szCs w:val="20"/>
                <w:lang w:val="ru-RU"/>
              </w:rPr>
              <w:t>зателя</w:t>
            </w:r>
          </w:p>
        </w:tc>
      </w:tr>
      <w:tr w:rsidR="00AB036E" w:rsidRPr="00722162" w:rsidTr="00905EBA">
        <w:trPr>
          <w:cantSplit/>
          <w:trHeight w:val="30"/>
        </w:trPr>
        <w:tc>
          <w:tcPr>
            <w:tcW w:w="1729" w:type="dxa"/>
            <w:vMerge w:val="restart"/>
            <w:shd w:val="clear" w:color="auto" w:fill="F2F2F2" w:themeFill="background1" w:themeFillShade="F2"/>
          </w:tcPr>
          <w:p w:rsidR="00AB036E" w:rsidRPr="00722162" w:rsidRDefault="00AB036E" w:rsidP="00905EBA">
            <w:pPr>
              <w:pStyle w:val="aff6"/>
              <w:ind w:firstLine="0"/>
              <w:jc w:val="left"/>
              <w:rPr>
                <w:sz w:val="20"/>
                <w:szCs w:val="20"/>
                <w:lang w:val="ru-RU"/>
              </w:rPr>
            </w:pPr>
            <w:r w:rsidRPr="00722162">
              <w:rPr>
                <w:sz w:val="20"/>
                <w:szCs w:val="20"/>
                <w:lang w:val="ru-RU"/>
              </w:rPr>
              <w:t>Кладбище трад</w:t>
            </w:r>
            <w:r w:rsidRPr="00722162">
              <w:rPr>
                <w:sz w:val="20"/>
                <w:szCs w:val="20"/>
                <w:lang w:val="ru-RU"/>
              </w:rPr>
              <w:t>и</w:t>
            </w:r>
            <w:r w:rsidRPr="00722162">
              <w:rPr>
                <w:sz w:val="20"/>
                <w:szCs w:val="20"/>
                <w:lang w:val="ru-RU"/>
              </w:rPr>
              <w:t>ционного захор</w:t>
            </w:r>
            <w:r w:rsidRPr="00722162">
              <w:rPr>
                <w:sz w:val="20"/>
                <w:szCs w:val="20"/>
                <w:lang w:val="ru-RU"/>
              </w:rPr>
              <w:t>о</w:t>
            </w:r>
            <w:r w:rsidRPr="00722162">
              <w:rPr>
                <w:sz w:val="20"/>
                <w:szCs w:val="20"/>
                <w:lang w:val="ru-RU"/>
              </w:rPr>
              <w:t>нения</w:t>
            </w:r>
          </w:p>
        </w:tc>
        <w:tc>
          <w:tcPr>
            <w:tcW w:w="4111" w:type="dxa"/>
          </w:tcPr>
          <w:p w:rsidR="00AB036E" w:rsidRPr="00722162" w:rsidRDefault="00AB036E" w:rsidP="00905EBA">
            <w:pPr>
              <w:pStyle w:val="aff6"/>
              <w:ind w:firstLine="0"/>
              <w:jc w:val="left"/>
              <w:rPr>
                <w:sz w:val="20"/>
                <w:szCs w:val="20"/>
                <w:lang w:val="ru-RU"/>
              </w:rPr>
            </w:pPr>
            <w:r w:rsidRPr="00722162">
              <w:rPr>
                <w:sz w:val="20"/>
                <w:szCs w:val="20"/>
                <w:lang w:val="ru-RU"/>
              </w:rPr>
              <w:t>Расчетный показатель минимально допустим</w:t>
            </w:r>
            <w:r w:rsidRPr="00722162">
              <w:rPr>
                <w:sz w:val="20"/>
                <w:szCs w:val="20"/>
                <w:lang w:val="ru-RU"/>
              </w:rPr>
              <w:t>о</w:t>
            </w:r>
            <w:r w:rsidRPr="00722162">
              <w:rPr>
                <w:sz w:val="20"/>
                <w:szCs w:val="20"/>
                <w:lang w:val="ru-RU"/>
              </w:rPr>
              <w:t>го уровня обеспеченности</w:t>
            </w:r>
          </w:p>
        </w:tc>
        <w:tc>
          <w:tcPr>
            <w:tcW w:w="2124" w:type="dxa"/>
          </w:tcPr>
          <w:p w:rsidR="00AB036E" w:rsidRPr="00497CC8" w:rsidRDefault="00AB036E" w:rsidP="00905EBA">
            <w:pPr>
              <w:pStyle w:val="aff6"/>
              <w:ind w:firstLine="0"/>
              <w:jc w:val="left"/>
              <w:rPr>
                <w:sz w:val="20"/>
                <w:szCs w:val="20"/>
              </w:rPr>
            </w:pPr>
            <w:r w:rsidRPr="00722162">
              <w:rPr>
                <w:sz w:val="20"/>
                <w:szCs w:val="20"/>
                <w:lang w:val="ru-RU"/>
              </w:rPr>
              <w:t xml:space="preserve">Площадь, </w:t>
            </w:r>
            <w:proofErr w:type="gramStart"/>
            <w:r w:rsidRPr="00722162">
              <w:rPr>
                <w:sz w:val="20"/>
                <w:szCs w:val="20"/>
                <w:lang w:val="ru-RU"/>
              </w:rPr>
              <w:t>га</w:t>
            </w:r>
            <w:proofErr w:type="gramEnd"/>
            <w:r w:rsidRPr="00722162">
              <w:rPr>
                <w:sz w:val="20"/>
                <w:szCs w:val="20"/>
                <w:lang w:val="ru-RU"/>
              </w:rPr>
              <w:t xml:space="preserve"> на 1000 чел.</w:t>
            </w:r>
            <w:r>
              <w:rPr>
                <w:sz w:val="20"/>
                <w:szCs w:val="20"/>
                <w:lang w:val="ru-RU"/>
              </w:rPr>
              <w:t xml:space="preserve"> </w:t>
            </w:r>
            <w:r>
              <w:rPr>
                <w:sz w:val="20"/>
                <w:szCs w:val="20"/>
              </w:rPr>
              <w:t>[1]</w:t>
            </w:r>
          </w:p>
        </w:tc>
        <w:tc>
          <w:tcPr>
            <w:tcW w:w="1420" w:type="dxa"/>
          </w:tcPr>
          <w:p w:rsidR="00AB036E" w:rsidRPr="00722162" w:rsidRDefault="00AB036E" w:rsidP="00905EBA">
            <w:pPr>
              <w:pStyle w:val="Default"/>
              <w:jc w:val="center"/>
              <w:rPr>
                <w:color w:val="auto"/>
                <w:sz w:val="20"/>
                <w:szCs w:val="20"/>
              </w:rPr>
            </w:pPr>
            <w:r w:rsidRPr="00722162">
              <w:rPr>
                <w:color w:val="auto"/>
                <w:sz w:val="20"/>
                <w:szCs w:val="20"/>
              </w:rPr>
              <w:t>0,24</w:t>
            </w:r>
          </w:p>
        </w:tc>
      </w:tr>
      <w:tr w:rsidR="00AB036E" w:rsidRPr="00722162" w:rsidTr="00905EBA">
        <w:trPr>
          <w:cantSplit/>
          <w:trHeight w:val="30"/>
        </w:trPr>
        <w:tc>
          <w:tcPr>
            <w:tcW w:w="1729" w:type="dxa"/>
            <w:vMerge/>
            <w:shd w:val="clear" w:color="auto" w:fill="F2F2F2" w:themeFill="background1" w:themeFillShade="F2"/>
          </w:tcPr>
          <w:p w:rsidR="00AB036E" w:rsidRPr="00722162" w:rsidRDefault="00AB036E" w:rsidP="00905EBA">
            <w:pPr>
              <w:pStyle w:val="aff6"/>
              <w:ind w:firstLine="0"/>
              <w:jc w:val="left"/>
              <w:rPr>
                <w:sz w:val="20"/>
                <w:szCs w:val="20"/>
                <w:lang w:val="ru-RU"/>
              </w:rPr>
            </w:pPr>
          </w:p>
        </w:tc>
        <w:tc>
          <w:tcPr>
            <w:tcW w:w="4111" w:type="dxa"/>
          </w:tcPr>
          <w:p w:rsidR="00AB036E" w:rsidRPr="00722162" w:rsidRDefault="00AB036E" w:rsidP="00905EBA">
            <w:pPr>
              <w:pStyle w:val="aff6"/>
              <w:ind w:firstLine="0"/>
              <w:jc w:val="left"/>
              <w:rPr>
                <w:sz w:val="20"/>
                <w:szCs w:val="20"/>
                <w:lang w:val="ru-RU"/>
              </w:rPr>
            </w:pPr>
            <w:r w:rsidRPr="00722162">
              <w:rPr>
                <w:sz w:val="20"/>
                <w:szCs w:val="20"/>
                <w:lang w:val="ru-RU"/>
              </w:rPr>
              <w:t>Расчетный показатель максимально допуст</w:t>
            </w:r>
            <w:r w:rsidRPr="00722162">
              <w:rPr>
                <w:sz w:val="20"/>
                <w:szCs w:val="20"/>
                <w:lang w:val="ru-RU"/>
              </w:rPr>
              <w:t>и</w:t>
            </w:r>
            <w:r w:rsidRPr="00722162">
              <w:rPr>
                <w:sz w:val="20"/>
                <w:szCs w:val="20"/>
                <w:lang w:val="ru-RU"/>
              </w:rPr>
              <w:t>мого уровня территориальной доступности</w:t>
            </w:r>
          </w:p>
        </w:tc>
        <w:tc>
          <w:tcPr>
            <w:tcW w:w="3544" w:type="dxa"/>
            <w:gridSpan w:val="2"/>
          </w:tcPr>
          <w:p w:rsidR="00AB036E" w:rsidRPr="00722162" w:rsidRDefault="00AB036E" w:rsidP="00905EBA">
            <w:pPr>
              <w:pStyle w:val="Default"/>
              <w:jc w:val="center"/>
              <w:rPr>
                <w:color w:val="auto"/>
                <w:sz w:val="20"/>
                <w:szCs w:val="20"/>
              </w:rPr>
            </w:pPr>
            <w:r w:rsidRPr="00722162">
              <w:rPr>
                <w:color w:val="auto"/>
                <w:sz w:val="20"/>
                <w:szCs w:val="20"/>
              </w:rPr>
              <w:t>Не нормируется</w:t>
            </w:r>
          </w:p>
        </w:tc>
      </w:tr>
      <w:tr w:rsidR="00AB036E" w:rsidRPr="00722162" w:rsidTr="00905EBA">
        <w:trPr>
          <w:cantSplit/>
          <w:trHeight w:val="30"/>
        </w:trPr>
        <w:tc>
          <w:tcPr>
            <w:tcW w:w="9384" w:type="dxa"/>
            <w:gridSpan w:val="4"/>
            <w:shd w:val="clear" w:color="auto" w:fill="F2F2F2" w:themeFill="background1" w:themeFillShade="F2"/>
          </w:tcPr>
          <w:p w:rsidR="00AB036E" w:rsidRPr="00497CC8" w:rsidRDefault="00AB036E" w:rsidP="00905EBA">
            <w:pPr>
              <w:pStyle w:val="Default"/>
              <w:rPr>
                <w:b/>
                <w:color w:val="auto"/>
                <w:sz w:val="20"/>
                <w:szCs w:val="20"/>
              </w:rPr>
            </w:pPr>
            <w:r w:rsidRPr="00497CC8">
              <w:rPr>
                <w:b/>
                <w:color w:val="auto"/>
                <w:sz w:val="20"/>
                <w:szCs w:val="20"/>
              </w:rPr>
              <w:lastRenderedPageBreak/>
              <w:t>Примечание:</w:t>
            </w:r>
          </w:p>
          <w:p w:rsidR="00AB036E" w:rsidRPr="00722162" w:rsidRDefault="00AB036E" w:rsidP="00905EBA">
            <w:pPr>
              <w:pStyle w:val="Default"/>
              <w:rPr>
                <w:color w:val="auto"/>
                <w:sz w:val="20"/>
                <w:szCs w:val="20"/>
              </w:rPr>
            </w:pPr>
            <w:r>
              <w:rPr>
                <w:color w:val="auto"/>
                <w:sz w:val="20"/>
                <w:szCs w:val="20"/>
              </w:rPr>
              <w:t xml:space="preserve">1. </w:t>
            </w:r>
            <w:r w:rsidRPr="00497CC8">
              <w:rPr>
                <w:color w:val="auto"/>
                <w:sz w:val="20"/>
                <w:szCs w:val="20"/>
              </w:rPr>
              <w:t xml:space="preserve">Размер земельного участка для кладбища не может превышать </w:t>
            </w:r>
            <w:smartTag w:uri="urn:schemas-microsoft-com:office:smarttags" w:element="metricconverter">
              <w:smartTagPr>
                <w:attr w:name="ProductID" w:val="40 га"/>
              </w:smartTagPr>
              <w:r w:rsidRPr="00497CC8">
                <w:rPr>
                  <w:color w:val="auto"/>
                  <w:sz w:val="20"/>
                  <w:szCs w:val="20"/>
                </w:rPr>
                <w:t>40 га</w:t>
              </w:r>
              <w:r w:rsidR="00880780">
                <w:rPr>
                  <w:color w:val="auto"/>
                  <w:sz w:val="20"/>
                  <w:szCs w:val="20"/>
                </w:rPr>
                <w:t>.</w:t>
              </w:r>
            </w:smartTag>
          </w:p>
        </w:tc>
      </w:tr>
    </w:tbl>
    <w:p w:rsidR="00EF2ADF" w:rsidRDefault="00EF2ADF" w:rsidP="00EF2ADF">
      <w:pPr>
        <w:pStyle w:val="20"/>
        <w:numPr>
          <w:ilvl w:val="1"/>
          <w:numId w:val="13"/>
        </w:numPr>
        <w:ind w:left="0" w:firstLine="0"/>
      </w:pPr>
      <w:bookmarkStart w:id="179" w:name="_Toc497500512"/>
      <w:bookmarkStart w:id="180" w:name="_Toc27665151"/>
      <w:r>
        <w:t>Объекты местного значения поселения в области</w:t>
      </w:r>
      <w:r w:rsidRPr="00953E5D">
        <w:t xml:space="preserve"> сбор</w:t>
      </w:r>
      <w:r>
        <w:t>а и</w:t>
      </w:r>
      <w:r w:rsidRPr="00953E5D">
        <w:t xml:space="preserve"> транспортировани</w:t>
      </w:r>
      <w:r>
        <w:t>я</w:t>
      </w:r>
      <w:r w:rsidRPr="00953E5D">
        <w:t xml:space="preserve"> твердых коммунальных отходов</w:t>
      </w:r>
      <w:bookmarkEnd w:id="179"/>
      <w:bookmarkEnd w:id="180"/>
    </w:p>
    <w:p w:rsidR="00EF2ADF" w:rsidRPr="00673852" w:rsidRDefault="00EF2ADF" w:rsidP="00EF2ADF">
      <w:pPr>
        <w:keepNext/>
        <w:spacing w:before="120"/>
        <w:jc w:val="right"/>
        <w:rPr>
          <w:b/>
          <w:i/>
        </w:rPr>
      </w:pPr>
      <w:bookmarkStart w:id="181" w:name="OLE_LINK202"/>
      <w:bookmarkStart w:id="182" w:name="OLE_LINK206"/>
      <w:r w:rsidRPr="00673852">
        <w:rPr>
          <w:b/>
          <w:i/>
        </w:rPr>
        <w:t>Таблица</w:t>
      </w:r>
      <w:r>
        <w:rPr>
          <w:b/>
          <w:i/>
        </w:rPr>
        <w:t xml:space="preserve"> 1.</w:t>
      </w:r>
      <w:r w:rsidR="005C1AC3">
        <w:rPr>
          <w:b/>
          <w:i/>
        </w:rPr>
        <w:t>10</w:t>
      </w:r>
    </w:p>
    <w:p w:rsidR="00EF2ADF" w:rsidRDefault="00EF2ADF" w:rsidP="00EF2ADF">
      <w:pPr>
        <w:keepNext/>
        <w:suppressAutoHyphens/>
        <w:spacing w:after="120"/>
        <w:ind w:firstLine="0"/>
        <w:jc w:val="center"/>
        <w:rPr>
          <w:b/>
          <w:i/>
        </w:rPr>
      </w:pPr>
      <w:r w:rsidRPr="00E06CC5">
        <w:rPr>
          <w:b/>
          <w:i/>
        </w:rPr>
        <w:t xml:space="preserve">Расчетные показатели, устанавливаемые для объектов </w:t>
      </w:r>
      <w:r>
        <w:rPr>
          <w:b/>
          <w:i/>
        </w:rPr>
        <w:t xml:space="preserve">местного значения поселения </w:t>
      </w:r>
      <w:r w:rsidRPr="003C4854">
        <w:rPr>
          <w:b/>
          <w:i/>
        </w:rPr>
        <w:t xml:space="preserve">в области </w:t>
      </w:r>
      <w:r w:rsidRPr="00F5736E">
        <w:rPr>
          <w:b/>
          <w:i/>
        </w:rPr>
        <w:t>сбора</w:t>
      </w:r>
      <w:r>
        <w:rPr>
          <w:b/>
          <w:i/>
        </w:rPr>
        <w:t xml:space="preserve"> и</w:t>
      </w:r>
      <w:r w:rsidRPr="00F5736E">
        <w:rPr>
          <w:b/>
          <w:i/>
        </w:rPr>
        <w:t xml:space="preserve"> транспортирования твердых коммунальных отходов</w:t>
      </w:r>
    </w:p>
    <w:tbl>
      <w:tblPr>
        <w:tblStyle w:val="af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1843"/>
        <w:gridCol w:w="1984"/>
        <w:gridCol w:w="3828"/>
      </w:tblGrid>
      <w:tr w:rsidR="00EF2ADF" w:rsidRPr="00C85A47" w:rsidTr="00286C9E">
        <w:trPr>
          <w:tblHeader/>
        </w:trPr>
        <w:tc>
          <w:tcPr>
            <w:tcW w:w="1871" w:type="dxa"/>
            <w:shd w:val="clear" w:color="auto" w:fill="D9D9D9" w:themeFill="background1" w:themeFillShade="D9"/>
          </w:tcPr>
          <w:p w:rsidR="00EF2ADF" w:rsidRPr="00C85A47" w:rsidRDefault="00EF2ADF" w:rsidP="00286C9E">
            <w:pPr>
              <w:pStyle w:val="aff6"/>
              <w:keepNext/>
              <w:widowControl w:val="0"/>
              <w:ind w:firstLine="0"/>
              <w:jc w:val="center"/>
              <w:rPr>
                <w:b/>
                <w:i/>
                <w:sz w:val="20"/>
                <w:szCs w:val="20"/>
                <w:lang w:val="ru-RU"/>
              </w:rPr>
            </w:pPr>
            <w:r w:rsidRPr="00C85A47">
              <w:rPr>
                <w:b/>
                <w:i/>
                <w:sz w:val="20"/>
                <w:szCs w:val="20"/>
                <w:lang w:val="ru-RU"/>
              </w:rPr>
              <w:t>Наименование вида объекта</w:t>
            </w:r>
          </w:p>
        </w:tc>
        <w:tc>
          <w:tcPr>
            <w:tcW w:w="1843" w:type="dxa"/>
            <w:shd w:val="clear" w:color="auto" w:fill="D9D9D9" w:themeFill="background1" w:themeFillShade="D9"/>
          </w:tcPr>
          <w:p w:rsidR="00EF2ADF" w:rsidRPr="00C85A47" w:rsidRDefault="00EF2ADF" w:rsidP="00286C9E">
            <w:pPr>
              <w:pStyle w:val="aff6"/>
              <w:keepNext/>
              <w:widowControl w:val="0"/>
              <w:ind w:firstLine="0"/>
              <w:jc w:val="center"/>
              <w:rPr>
                <w:b/>
                <w:i/>
                <w:sz w:val="20"/>
                <w:szCs w:val="20"/>
                <w:lang w:val="ru-RU"/>
              </w:rPr>
            </w:pPr>
            <w:r w:rsidRPr="00C85A47">
              <w:rPr>
                <w:b/>
                <w:i/>
                <w:sz w:val="20"/>
                <w:szCs w:val="20"/>
                <w:lang w:val="ru-RU"/>
              </w:rPr>
              <w:t>Тип расчетного показателя</w:t>
            </w:r>
          </w:p>
        </w:tc>
        <w:tc>
          <w:tcPr>
            <w:tcW w:w="1984" w:type="dxa"/>
            <w:shd w:val="clear" w:color="auto" w:fill="D9D9D9" w:themeFill="background1" w:themeFillShade="D9"/>
          </w:tcPr>
          <w:p w:rsidR="00EF2ADF" w:rsidRPr="00C85A47" w:rsidRDefault="00EF2ADF" w:rsidP="00286C9E">
            <w:pPr>
              <w:pStyle w:val="aff6"/>
              <w:keepNext/>
              <w:widowControl w:val="0"/>
              <w:ind w:firstLine="0"/>
              <w:jc w:val="center"/>
              <w:rPr>
                <w:b/>
                <w:i/>
                <w:sz w:val="20"/>
                <w:szCs w:val="20"/>
                <w:lang w:val="ru-RU"/>
              </w:rPr>
            </w:pPr>
            <w:r w:rsidRPr="00C85A47">
              <w:rPr>
                <w:b/>
                <w:i/>
                <w:sz w:val="20"/>
                <w:szCs w:val="20"/>
                <w:lang w:val="ru-RU"/>
              </w:rPr>
              <w:t>Наименование ра</w:t>
            </w:r>
            <w:r w:rsidRPr="00C85A47">
              <w:rPr>
                <w:b/>
                <w:i/>
                <w:sz w:val="20"/>
                <w:szCs w:val="20"/>
                <w:lang w:val="ru-RU"/>
              </w:rPr>
              <w:t>с</w:t>
            </w:r>
            <w:r w:rsidRPr="00C85A47">
              <w:rPr>
                <w:b/>
                <w:i/>
                <w:sz w:val="20"/>
                <w:szCs w:val="20"/>
                <w:lang w:val="ru-RU"/>
              </w:rPr>
              <w:t>четного показателя, единица измерения</w:t>
            </w:r>
          </w:p>
        </w:tc>
        <w:tc>
          <w:tcPr>
            <w:tcW w:w="3828" w:type="dxa"/>
            <w:shd w:val="clear" w:color="auto" w:fill="D9D9D9" w:themeFill="background1" w:themeFillShade="D9"/>
          </w:tcPr>
          <w:p w:rsidR="00EF2ADF" w:rsidRPr="00C85A47" w:rsidRDefault="00EF2ADF" w:rsidP="00286C9E">
            <w:pPr>
              <w:pStyle w:val="aff6"/>
              <w:keepNext/>
              <w:widowControl w:val="0"/>
              <w:ind w:firstLine="0"/>
              <w:jc w:val="center"/>
              <w:rPr>
                <w:b/>
                <w:i/>
                <w:sz w:val="20"/>
                <w:szCs w:val="20"/>
                <w:lang w:val="ru-RU"/>
              </w:rPr>
            </w:pPr>
            <w:r w:rsidRPr="00C85A47">
              <w:rPr>
                <w:b/>
                <w:i/>
                <w:sz w:val="20"/>
                <w:szCs w:val="20"/>
                <w:lang w:val="ru-RU"/>
              </w:rPr>
              <w:t>Значение расчетного показателя</w:t>
            </w:r>
          </w:p>
        </w:tc>
      </w:tr>
      <w:tr w:rsidR="00EF2ADF" w:rsidRPr="00C85A47" w:rsidTr="00880780">
        <w:trPr>
          <w:trHeight w:val="33"/>
        </w:trPr>
        <w:tc>
          <w:tcPr>
            <w:tcW w:w="1871" w:type="dxa"/>
            <w:vMerge w:val="restart"/>
            <w:shd w:val="clear" w:color="auto" w:fill="F2F2F2" w:themeFill="background1" w:themeFillShade="F2"/>
          </w:tcPr>
          <w:p w:rsidR="00EF2ADF" w:rsidRPr="00BD2473" w:rsidRDefault="00EF2ADF" w:rsidP="00286C9E">
            <w:pPr>
              <w:pStyle w:val="aff6"/>
              <w:widowControl w:val="0"/>
              <w:ind w:firstLine="0"/>
              <w:jc w:val="left"/>
              <w:rPr>
                <w:rFonts w:eastAsiaTheme="minorEastAsia"/>
                <w:sz w:val="20"/>
                <w:szCs w:val="20"/>
                <w:lang w:val="ru-RU"/>
              </w:rPr>
            </w:pPr>
            <w:r>
              <w:rPr>
                <w:sz w:val="20"/>
                <w:szCs w:val="20"/>
                <w:lang w:val="ru-RU"/>
              </w:rPr>
              <w:t>Места накопления отходов</w:t>
            </w:r>
          </w:p>
        </w:tc>
        <w:tc>
          <w:tcPr>
            <w:tcW w:w="1843" w:type="dxa"/>
          </w:tcPr>
          <w:p w:rsidR="00EF2ADF" w:rsidRPr="00C85A47" w:rsidRDefault="00EF2ADF" w:rsidP="00286C9E">
            <w:pPr>
              <w:pStyle w:val="aff6"/>
              <w:widowControl w:val="0"/>
              <w:ind w:firstLine="0"/>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минимально допустимого уровня обеспеченности</w:t>
            </w:r>
          </w:p>
        </w:tc>
        <w:tc>
          <w:tcPr>
            <w:tcW w:w="1984" w:type="dxa"/>
          </w:tcPr>
          <w:p w:rsidR="00EF2ADF" w:rsidRPr="00275D44" w:rsidRDefault="00EF2ADF" w:rsidP="00286C9E">
            <w:pPr>
              <w:pStyle w:val="aff6"/>
              <w:ind w:firstLine="0"/>
              <w:jc w:val="left"/>
              <w:rPr>
                <w:sz w:val="20"/>
                <w:szCs w:val="20"/>
              </w:rPr>
            </w:pPr>
            <w:r>
              <w:rPr>
                <w:sz w:val="20"/>
                <w:szCs w:val="20"/>
                <w:lang w:val="ru-RU"/>
              </w:rPr>
              <w:t>Количество конте</w:t>
            </w:r>
            <w:r>
              <w:rPr>
                <w:sz w:val="20"/>
                <w:szCs w:val="20"/>
                <w:lang w:val="ru-RU"/>
              </w:rPr>
              <w:t>й</w:t>
            </w:r>
            <w:r>
              <w:rPr>
                <w:sz w:val="20"/>
                <w:szCs w:val="20"/>
                <w:lang w:val="ru-RU"/>
              </w:rPr>
              <w:t>нерных площадок, ед.</w:t>
            </w:r>
          </w:p>
        </w:tc>
        <w:tc>
          <w:tcPr>
            <w:tcW w:w="3828" w:type="dxa"/>
          </w:tcPr>
          <w:p w:rsidR="00EF2ADF" w:rsidRPr="00BD2473" w:rsidRDefault="00EF2ADF" w:rsidP="00286C9E">
            <w:pPr>
              <w:pStyle w:val="aff6"/>
              <w:widowControl w:val="0"/>
              <w:ind w:firstLine="0"/>
              <w:jc w:val="left"/>
              <w:rPr>
                <w:sz w:val="20"/>
                <w:szCs w:val="20"/>
                <w:lang w:val="ru-RU"/>
              </w:rPr>
            </w:pPr>
            <w:bookmarkStart w:id="183" w:name="OLE_LINK268"/>
            <w:bookmarkStart w:id="184" w:name="OLE_LINK270"/>
            <w:r w:rsidRPr="00BD2473">
              <w:rPr>
                <w:sz w:val="20"/>
                <w:szCs w:val="20"/>
                <w:lang w:val="ru-RU"/>
              </w:rPr>
              <w:t>Количество площадок для установки ко</w:t>
            </w:r>
            <w:r w:rsidRPr="00BD2473">
              <w:rPr>
                <w:sz w:val="20"/>
                <w:szCs w:val="20"/>
                <w:lang w:val="ru-RU"/>
              </w:rPr>
              <w:t>н</w:t>
            </w:r>
            <w:r w:rsidRPr="00BD2473">
              <w:rPr>
                <w:sz w:val="20"/>
                <w:szCs w:val="20"/>
                <w:lang w:val="ru-RU"/>
              </w:rPr>
              <w:t>тейнеров в населенном пункте определяе</w:t>
            </w:r>
            <w:r w:rsidRPr="00BD2473">
              <w:rPr>
                <w:sz w:val="20"/>
                <w:szCs w:val="20"/>
                <w:lang w:val="ru-RU"/>
              </w:rPr>
              <w:t>т</w:t>
            </w:r>
            <w:r w:rsidRPr="00BD2473">
              <w:rPr>
                <w:sz w:val="20"/>
                <w:szCs w:val="20"/>
                <w:lang w:val="ru-RU"/>
              </w:rPr>
              <w:t>ся исходя из численности населения, объ</w:t>
            </w:r>
            <w:r w:rsidRPr="00BD2473">
              <w:rPr>
                <w:sz w:val="20"/>
                <w:szCs w:val="20"/>
                <w:lang w:val="ru-RU"/>
              </w:rPr>
              <w:t>ё</w:t>
            </w:r>
            <w:r w:rsidRPr="00BD2473">
              <w:rPr>
                <w:sz w:val="20"/>
                <w:szCs w:val="20"/>
                <w:lang w:val="ru-RU"/>
              </w:rPr>
              <w:t>ма образования отходов, и необходимого для населенного пункта числа контейнеров для сбора мусора</w:t>
            </w:r>
            <w:bookmarkEnd w:id="183"/>
            <w:bookmarkEnd w:id="184"/>
          </w:p>
        </w:tc>
      </w:tr>
      <w:tr w:rsidR="00EF2ADF" w:rsidRPr="00C85A47" w:rsidTr="00286C9E">
        <w:tc>
          <w:tcPr>
            <w:tcW w:w="1871" w:type="dxa"/>
            <w:vMerge/>
            <w:shd w:val="clear" w:color="auto" w:fill="F2F2F2" w:themeFill="background1" w:themeFillShade="F2"/>
          </w:tcPr>
          <w:p w:rsidR="00EF2ADF" w:rsidRPr="00BD2473" w:rsidRDefault="00EF2ADF" w:rsidP="00286C9E">
            <w:pPr>
              <w:pStyle w:val="aff6"/>
              <w:widowControl w:val="0"/>
              <w:ind w:firstLine="0"/>
              <w:rPr>
                <w:sz w:val="20"/>
                <w:szCs w:val="20"/>
                <w:lang w:val="ru-RU"/>
              </w:rPr>
            </w:pPr>
          </w:p>
        </w:tc>
        <w:tc>
          <w:tcPr>
            <w:tcW w:w="1843" w:type="dxa"/>
          </w:tcPr>
          <w:p w:rsidR="00EF2ADF" w:rsidRPr="00C85A47" w:rsidRDefault="00EF2ADF" w:rsidP="00286C9E">
            <w:pPr>
              <w:pStyle w:val="aff6"/>
              <w:widowControl w:val="0"/>
              <w:ind w:firstLine="0"/>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максимально допустимого уровня территориальной доступности</w:t>
            </w:r>
          </w:p>
        </w:tc>
        <w:tc>
          <w:tcPr>
            <w:tcW w:w="1984" w:type="dxa"/>
          </w:tcPr>
          <w:p w:rsidR="00EF2ADF" w:rsidRPr="00904B15" w:rsidRDefault="00EF2ADF" w:rsidP="00286C9E">
            <w:pPr>
              <w:pStyle w:val="Default"/>
              <w:rPr>
                <w:sz w:val="20"/>
                <w:szCs w:val="20"/>
              </w:rPr>
            </w:pPr>
            <w:r w:rsidRPr="00904B15">
              <w:rPr>
                <w:sz w:val="20"/>
                <w:szCs w:val="20"/>
              </w:rPr>
              <w:t>Пешеходная досту</w:t>
            </w:r>
            <w:r w:rsidRPr="00904B15">
              <w:rPr>
                <w:sz w:val="20"/>
                <w:szCs w:val="20"/>
              </w:rPr>
              <w:t>п</w:t>
            </w:r>
            <w:r w:rsidRPr="00904B15">
              <w:rPr>
                <w:sz w:val="20"/>
                <w:szCs w:val="20"/>
              </w:rPr>
              <w:t xml:space="preserve">ность, </w:t>
            </w:r>
            <w:proofErr w:type="gramStart"/>
            <w:r w:rsidRPr="00904B15">
              <w:rPr>
                <w:sz w:val="20"/>
                <w:szCs w:val="20"/>
              </w:rPr>
              <w:t>м</w:t>
            </w:r>
            <w:proofErr w:type="gramEnd"/>
            <w:r w:rsidRPr="00904B15">
              <w:rPr>
                <w:sz w:val="20"/>
                <w:szCs w:val="20"/>
              </w:rPr>
              <w:t xml:space="preserve"> </w:t>
            </w:r>
          </w:p>
        </w:tc>
        <w:tc>
          <w:tcPr>
            <w:tcW w:w="3828" w:type="dxa"/>
          </w:tcPr>
          <w:p w:rsidR="00EF2ADF" w:rsidRPr="00904B15" w:rsidRDefault="00EF2ADF" w:rsidP="00286C9E">
            <w:pPr>
              <w:pStyle w:val="Default"/>
              <w:jc w:val="center"/>
              <w:rPr>
                <w:sz w:val="20"/>
                <w:szCs w:val="20"/>
              </w:rPr>
            </w:pPr>
            <w:r>
              <w:rPr>
                <w:sz w:val="20"/>
                <w:szCs w:val="20"/>
              </w:rPr>
              <w:t>100</w:t>
            </w:r>
          </w:p>
        </w:tc>
      </w:tr>
      <w:tr w:rsidR="00EF2ADF" w:rsidRPr="00C85A47" w:rsidTr="00286C9E">
        <w:tc>
          <w:tcPr>
            <w:tcW w:w="9526" w:type="dxa"/>
            <w:gridSpan w:val="4"/>
            <w:shd w:val="clear" w:color="auto" w:fill="F2F2F2" w:themeFill="background1" w:themeFillShade="F2"/>
          </w:tcPr>
          <w:p w:rsidR="00EF2ADF" w:rsidRPr="00904B15" w:rsidRDefault="00EF2ADF" w:rsidP="00286C9E">
            <w:pPr>
              <w:pStyle w:val="Default"/>
              <w:rPr>
                <w:b/>
                <w:sz w:val="20"/>
                <w:szCs w:val="20"/>
              </w:rPr>
            </w:pPr>
            <w:r w:rsidRPr="00904B15">
              <w:rPr>
                <w:b/>
                <w:sz w:val="20"/>
                <w:szCs w:val="20"/>
              </w:rPr>
              <w:t>Примечани</w:t>
            </w:r>
            <w:r>
              <w:rPr>
                <w:b/>
                <w:sz w:val="20"/>
                <w:szCs w:val="20"/>
              </w:rPr>
              <w:t>е</w:t>
            </w:r>
            <w:r w:rsidRPr="00904B15">
              <w:rPr>
                <w:b/>
                <w:sz w:val="20"/>
                <w:szCs w:val="20"/>
              </w:rPr>
              <w:t xml:space="preserve">: </w:t>
            </w:r>
          </w:p>
          <w:p w:rsidR="00EF2ADF" w:rsidRDefault="00EF2ADF" w:rsidP="00286C9E">
            <w:pPr>
              <w:pStyle w:val="Default"/>
              <w:rPr>
                <w:sz w:val="20"/>
                <w:szCs w:val="20"/>
              </w:rPr>
            </w:pPr>
            <w:r w:rsidRPr="00904B15">
              <w:rPr>
                <w:sz w:val="20"/>
                <w:szCs w:val="20"/>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w:t>
            </w:r>
            <w:r w:rsidRPr="00904B15">
              <w:rPr>
                <w:sz w:val="20"/>
                <w:szCs w:val="20"/>
              </w:rPr>
              <w:t>т</w:t>
            </w:r>
            <w:r w:rsidRPr="00904B15">
              <w:rPr>
                <w:sz w:val="20"/>
                <w:szCs w:val="20"/>
              </w:rPr>
              <w:t>ный объем мусоросборников должен соответствовать фактическому накоплению отходов в периоды на</w:t>
            </w:r>
            <w:r w:rsidRPr="00904B15">
              <w:rPr>
                <w:sz w:val="20"/>
                <w:szCs w:val="20"/>
              </w:rPr>
              <w:t>и</w:t>
            </w:r>
            <w:r w:rsidRPr="00904B15">
              <w:rPr>
                <w:sz w:val="20"/>
                <w:szCs w:val="20"/>
              </w:rPr>
              <w:t xml:space="preserve">большего их образования. Необходимое число контейнеров рассчитывается по формуле: </w:t>
            </w:r>
            <w:proofErr w:type="spellStart"/>
            <w:r w:rsidRPr="00904B15">
              <w:rPr>
                <w:sz w:val="20"/>
                <w:szCs w:val="20"/>
              </w:rPr>
              <w:t>Б</w:t>
            </w:r>
            <w:r w:rsidRPr="00904B15">
              <w:rPr>
                <w:sz w:val="20"/>
                <w:szCs w:val="20"/>
                <w:vertAlign w:val="subscript"/>
              </w:rPr>
              <w:t>кон</w:t>
            </w:r>
            <w:r w:rsidRPr="00904B15">
              <w:rPr>
                <w:sz w:val="20"/>
                <w:szCs w:val="20"/>
              </w:rPr>
              <w:t>т</w:t>
            </w:r>
            <w:proofErr w:type="spellEnd"/>
            <w:r w:rsidRPr="00904B15">
              <w:rPr>
                <w:sz w:val="20"/>
                <w:szCs w:val="20"/>
              </w:rPr>
              <w:t xml:space="preserve"> = </w:t>
            </w:r>
            <w:proofErr w:type="spellStart"/>
            <w:r w:rsidRPr="00904B15">
              <w:rPr>
                <w:sz w:val="20"/>
                <w:szCs w:val="20"/>
              </w:rPr>
              <w:t>П</w:t>
            </w:r>
            <w:r w:rsidRPr="00904B15">
              <w:rPr>
                <w:sz w:val="20"/>
                <w:szCs w:val="20"/>
                <w:vertAlign w:val="subscript"/>
              </w:rPr>
              <w:t>год</w:t>
            </w:r>
            <w:proofErr w:type="spellEnd"/>
            <w:r w:rsidRPr="00904B15">
              <w:rPr>
                <w:sz w:val="20"/>
                <w:szCs w:val="20"/>
              </w:rPr>
              <w:t xml:space="preserve"> × </w:t>
            </w:r>
            <w:proofErr w:type="spellStart"/>
            <w:r w:rsidRPr="00904B15">
              <w:rPr>
                <w:sz w:val="20"/>
                <w:szCs w:val="20"/>
              </w:rPr>
              <w:t>t</w:t>
            </w:r>
            <w:proofErr w:type="spellEnd"/>
            <w:proofErr w:type="gramStart"/>
            <w:r w:rsidRPr="00904B15">
              <w:rPr>
                <w:sz w:val="20"/>
                <w:szCs w:val="20"/>
              </w:rPr>
              <w:t xml:space="preserve"> × К</w:t>
            </w:r>
            <w:proofErr w:type="gramEnd"/>
            <w:r w:rsidRPr="00904B15">
              <w:rPr>
                <w:sz w:val="20"/>
                <w:szCs w:val="20"/>
              </w:rPr>
              <w:t xml:space="preserve"> / (365 × V), где </w:t>
            </w:r>
            <w:proofErr w:type="spellStart"/>
            <w:r w:rsidRPr="00904B15">
              <w:rPr>
                <w:sz w:val="20"/>
                <w:szCs w:val="20"/>
              </w:rPr>
              <w:t>П</w:t>
            </w:r>
            <w:r w:rsidRPr="00904B15">
              <w:rPr>
                <w:sz w:val="20"/>
                <w:szCs w:val="20"/>
                <w:vertAlign w:val="subscript"/>
              </w:rPr>
              <w:t>год</w:t>
            </w:r>
            <w:proofErr w:type="spellEnd"/>
            <w:r w:rsidRPr="00904B15">
              <w:rPr>
                <w:sz w:val="20"/>
                <w:szCs w:val="20"/>
                <w:vertAlign w:val="subscript"/>
              </w:rPr>
              <w:t xml:space="preserve"> </w:t>
            </w:r>
            <w:r w:rsidRPr="00904B15">
              <w:rPr>
                <w:sz w:val="20"/>
                <w:szCs w:val="20"/>
              </w:rPr>
              <w:t xml:space="preserve">– годовое накопление муниципальных отходов, куб. м; </w:t>
            </w:r>
            <w:proofErr w:type="spellStart"/>
            <w:r w:rsidRPr="00904B15">
              <w:rPr>
                <w:sz w:val="20"/>
                <w:szCs w:val="20"/>
              </w:rPr>
              <w:t>t</w:t>
            </w:r>
            <w:proofErr w:type="spellEnd"/>
            <w:r w:rsidRPr="00904B15">
              <w:rPr>
                <w:sz w:val="20"/>
                <w:szCs w:val="20"/>
              </w:rPr>
              <w:t xml:space="preserve"> – периодичность удаления отходов в сутки; К – коэффициент неравномерности отходов, равный 1,25; V – вместимость контейнера</w:t>
            </w:r>
          </w:p>
        </w:tc>
      </w:tr>
    </w:tbl>
    <w:p w:rsidR="003E1F05" w:rsidRDefault="003E1F05" w:rsidP="00EF2ADF">
      <w:pPr>
        <w:pStyle w:val="20"/>
        <w:numPr>
          <w:ilvl w:val="1"/>
          <w:numId w:val="13"/>
        </w:numPr>
        <w:ind w:left="0" w:firstLine="0"/>
        <w:rPr>
          <w:rFonts w:cs="Times New Roman"/>
          <w:szCs w:val="23"/>
        </w:rPr>
      </w:pPr>
      <w:bookmarkStart w:id="185" w:name="_Toc27665152"/>
      <w:bookmarkEnd w:id="181"/>
      <w:bookmarkEnd w:id="182"/>
      <w:r>
        <w:t>Объекты</w:t>
      </w:r>
      <w:r w:rsidRPr="00722162">
        <w:t xml:space="preserve"> </w:t>
      </w:r>
      <w:r>
        <w:t>местного значения поселения</w:t>
      </w:r>
      <w:r w:rsidRPr="00722162">
        <w:t xml:space="preserve"> </w:t>
      </w:r>
      <w:r w:rsidRPr="008C52C1">
        <w:t xml:space="preserve">в области </w:t>
      </w:r>
      <w:r w:rsidR="00DF63A4">
        <w:t>рекреации</w:t>
      </w:r>
      <w:bookmarkEnd w:id="185"/>
    </w:p>
    <w:p w:rsidR="00E93775" w:rsidRPr="00722162" w:rsidRDefault="00E93775" w:rsidP="00EF2ADF">
      <w:pPr>
        <w:keepNext/>
        <w:jc w:val="right"/>
        <w:rPr>
          <w:b/>
          <w:i/>
        </w:rPr>
      </w:pPr>
      <w:r w:rsidRPr="00722162">
        <w:rPr>
          <w:b/>
          <w:i/>
        </w:rPr>
        <w:t>Таблица 1.</w:t>
      </w:r>
      <w:r w:rsidR="005C1AC3">
        <w:rPr>
          <w:b/>
          <w:i/>
        </w:rPr>
        <w:t>11</w:t>
      </w:r>
    </w:p>
    <w:p w:rsidR="00E93775" w:rsidRPr="00722162" w:rsidRDefault="00E93775" w:rsidP="00EF2ADF">
      <w:pPr>
        <w:keepNext/>
        <w:spacing w:after="120"/>
        <w:ind w:firstLine="0"/>
        <w:jc w:val="center"/>
        <w:rPr>
          <w:b/>
          <w:i/>
        </w:rPr>
      </w:pPr>
      <w:r w:rsidRPr="00E06CC5">
        <w:rPr>
          <w:b/>
          <w:i/>
        </w:rPr>
        <w:t xml:space="preserve">Расчетные показатели, устанавливаемые для объектов </w:t>
      </w:r>
      <w:r w:rsidRPr="00722162">
        <w:rPr>
          <w:b/>
          <w:i/>
        </w:rPr>
        <w:t xml:space="preserve">местного значения </w:t>
      </w:r>
      <w:r>
        <w:rPr>
          <w:b/>
          <w:i/>
        </w:rPr>
        <w:t>поселения в области</w:t>
      </w:r>
      <w:r w:rsidRPr="00722162">
        <w:rPr>
          <w:b/>
          <w:i/>
        </w:rPr>
        <w:t xml:space="preserve"> </w:t>
      </w:r>
      <w:r>
        <w:rPr>
          <w:b/>
          <w:i/>
        </w:rPr>
        <w:t>рекреации</w:t>
      </w:r>
    </w:p>
    <w:tbl>
      <w:tblPr>
        <w:tblStyle w:val="af1"/>
        <w:tblW w:w="927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3075"/>
        <w:gridCol w:w="1843"/>
        <w:gridCol w:w="2126"/>
        <w:gridCol w:w="638"/>
      </w:tblGrid>
      <w:tr w:rsidR="00E93775" w:rsidRPr="00C85A47" w:rsidTr="00CF2C55">
        <w:trPr>
          <w:cantSplit/>
          <w:tblHeader/>
        </w:trPr>
        <w:tc>
          <w:tcPr>
            <w:tcW w:w="1588" w:type="dxa"/>
            <w:shd w:val="clear" w:color="auto" w:fill="D9D9D9" w:themeFill="background1" w:themeFillShade="D9"/>
          </w:tcPr>
          <w:p w:rsidR="00E93775" w:rsidRPr="00C85A47" w:rsidRDefault="00E93775" w:rsidP="00EF2ADF">
            <w:pPr>
              <w:pStyle w:val="aff6"/>
              <w:keepNext/>
              <w:ind w:firstLine="0"/>
              <w:jc w:val="center"/>
              <w:rPr>
                <w:b/>
                <w:i/>
                <w:sz w:val="20"/>
                <w:szCs w:val="20"/>
                <w:lang w:val="ru-RU"/>
              </w:rPr>
            </w:pPr>
            <w:r w:rsidRPr="00C85A47">
              <w:rPr>
                <w:b/>
                <w:i/>
                <w:sz w:val="20"/>
                <w:szCs w:val="20"/>
                <w:lang w:val="ru-RU"/>
              </w:rPr>
              <w:t>Наименование вида объекта</w:t>
            </w:r>
          </w:p>
        </w:tc>
        <w:tc>
          <w:tcPr>
            <w:tcW w:w="3075" w:type="dxa"/>
            <w:shd w:val="clear" w:color="auto" w:fill="D9D9D9" w:themeFill="background1" w:themeFillShade="D9"/>
          </w:tcPr>
          <w:p w:rsidR="00E93775" w:rsidRPr="00C85A47" w:rsidRDefault="00E93775" w:rsidP="00EF2ADF">
            <w:pPr>
              <w:pStyle w:val="aff6"/>
              <w:keepNext/>
              <w:ind w:firstLine="0"/>
              <w:jc w:val="center"/>
              <w:rPr>
                <w:b/>
                <w:i/>
                <w:sz w:val="20"/>
                <w:szCs w:val="20"/>
                <w:lang w:val="ru-RU"/>
              </w:rPr>
            </w:pPr>
            <w:r w:rsidRPr="00C85A47">
              <w:rPr>
                <w:b/>
                <w:i/>
                <w:sz w:val="20"/>
                <w:szCs w:val="20"/>
                <w:lang w:val="ru-RU"/>
              </w:rPr>
              <w:t>Тип расчетного показателя</w:t>
            </w:r>
          </w:p>
        </w:tc>
        <w:tc>
          <w:tcPr>
            <w:tcW w:w="1843" w:type="dxa"/>
            <w:shd w:val="clear" w:color="auto" w:fill="D9D9D9" w:themeFill="background1" w:themeFillShade="D9"/>
          </w:tcPr>
          <w:p w:rsidR="00E93775" w:rsidRPr="00C85A47" w:rsidRDefault="00E93775" w:rsidP="00EF2ADF">
            <w:pPr>
              <w:pStyle w:val="aff6"/>
              <w:keepNext/>
              <w:ind w:firstLine="0"/>
              <w:jc w:val="center"/>
              <w:rPr>
                <w:b/>
                <w:i/>
                <w:sz w:val="20"/>
                <w:szCs w:val="20"/>
                <w:lang w:val="ru-RU"/>
              </w:rPr>
            </w:pPr>
            <w:r w:rsidRPr="00C85A47">
              <w:rPr>
                <w:b/>
                <w:i/>
                <w:sz w:val="20"/>
                <w:szCs w:val="20"/>
                <w:lang w:val="ru-RU"/>
              </w:rPr>
              <w:t>Наименование ра</w:t>
            </w:r>
            <w:r w:rsidRPr="00C85A47">
              <w:rPr>
                <w:b/>
                <w:i/>
                <w:sz w:val="20"/>
                <w:szCs w:val="20"/>
                <w:lang w:val="ru-RU"/>
              </w:rPr>
              <w:t>с</w:t>
            </w:r>
            <w:r w:rsidRPr="00C85A47">
              <w:rPr>
                <w:b/>
                <w:i/>
                <w:sz w:val="20"/>
                <w:szCs w:val="20"/>
                <w:lang w:val="ru-RU"/>
              </w:rPr>
              <w:t>четного показат</w:t>
            </w:r>
            <w:r w:rsidRPr="00C85A47">
              <w:rPr>
                <w:b/>
                <w:i/>
                <w:sz w:val="20"/>
                <w:szCs w:val="20"/>
                <w:lang w:val="ru-RU"/>
              </w:rPr>
              <w:t>е</w:t>
            </w:r>
            <w:r w:rsidRPr="00C85A47">
              <w:rPr>
                <w:b/>
                <w:i/>
                <w:sz w:val="20"/>
                <w:szCs w:val="20"/>
                <w:lang w:val="ru-RU"/>
              </w:rPr>
              <w:t>ля, единица изм</w:t>
            </w:r>
            <w:r w:rsidRPr="00C85A47">
              <w:rPr>
                <w:b/>
                <w:i/>
                <w:sz w:val="20"/>
                <w:szCs w:val="20"/>
                <w:lang w:val="ru-RU"/>
              </w:rPr>
              <w:t>е</w:t>
            </w:r>
            <w:r w:rsidRPr="00C85A47">
              <w:rPr>
                <w:b/>
                <w:i/>
                <w:sz w:val="20"/>
                <w:szCs w:val="20"/>
                <w:lang w:val="ru-RU"/>
              </w:rPr>
              <w:t>рения</w:t>
            </w:r>
          </w:p>
        </w:tc>
        <w:tc>
          <w:tcPr>
            <w:tcW w:w="2764" w:type="dxa"/>
            <w:gridSpan w:val="2"/>
            <w:shd w:val="clear" w:color="auto" w:fill="D9D9D9" w:themeFill="background1" w:themeFillShade="D9"/>
          </w:tcPr>
          <w:p w:rsidR="00E93775" w:rsidRPr="00C85A47" w:rsidRDefault="00E93775" w:rsidP="00EF2ADF">
            <w:pPr>
              <w:pStyle w:val="aff6"/>
              <w:keepNext/>
              <w:ind w:firstLine="0"/>
              <w:jc w:val="center"/>
              <w:rPr>
                <w:b/>
                <w:i/>
                <w:sz w:val="20"/>
                <w:szCs w:val="20"/>
                <w:lang w:val="ru-RU"/>
              </w:rPr>
            </w:pPr>
            <w:r w:rsidRPr="00C85A47">
              <w:rPr>
                <w:b/>
                <w:i/>
                <w:sz w:val="20"/>
                <w:szCs w:val="20"/>
                <w:lang w:val="ru-RU"/>
              </w:rPr>
              <w:t>Значение расчетного показ</w:t>
            </w:r>
            <w:r w:rsidRPr="00C85A47">
              <w:rPr>
                <w:b/>
                <w:i/>
                <w:sz w:val="20"/>
                <w:szCs w:val="20"/>
                <w:lang w:val="ru-RU"/>
              </w:rPr>
              <w:t>а</w:t>
            </w:r>
            <w:r w:rsidRPr="00C85A47">
              <w:rPr>
                <w:b/>
                <w:i/>
                <w:sz w:val="20"/>
                <w:szCs w:val="20"/>
                <w:lang w:val="ru-RU"/>
              </w:rPr>
              <w:t>теля</w:t>
            </w:r>
          </w:p>
        </w:tc>
      </w:tr>
      <w:tr w:rsidR="00CF2C55" w:rsidRPr="00C85A47" w:rsidTr="00CF2C55">
        <w:trPr>
          <w:cantSplit/>
          <w:trHeight w:val="167"/>
        </w:trPr>
        <w:tc>
          <w:tcPr>
            <w:tcW w:w="1588" w:type="dxa"/>
            <w:vMerge w:val="restart"/>
            <w:shd w:val="clear" w:color="auto" w:fill="F2F2F2" w:themeFill="background1" w:themeFillShade="F2"/>
          </w:tcPr>
          <w:p w:rsidR="00CF2C55" w:rsidRPr="00C85A47" w:rsidRDefault="00CF2C55" w:rsidP="00905EBA">
            <w:pPr>
              <w:pStyle w:val="aff6"/>
              <w:ind w:firstLine="0"/>
              <w:jc w:val="left"/>
              <w:rPr>
                <w:sz w:val="20"/>
                <w:szCs w:val="20"/>
                <w:lang w:val="ru-RU"/>
              </w:rPr>
            </w:pPr>
            <w:r w:rsidRPr="00CC35FD">
              <w:rPr>
                <w:sz w:val="20"/>
                <w:szCs w:val="20"/>
                <w:lang w:val="ru-RU"/>
              </w:rPr>
              <w:t>Озелененные территории о</w:t>
            </w:r>
            <w:r w:rsidRPr="00CC35FD">
              <w:rPr>
                <w:sz w:val="20"/>
                <w:szCs w:val="20"/>
                <w:lang w:val="ru-RU"/>
              </w:rPr>
              <w:t>б</w:t>
            </w:r>
            <w:r w:rsidRPr="00CC35FD">
              <w:rPr>
                <w:sz w:val="20"/>
                <w:szCs w:val="20"/>
                <w:lang w:val="ru-RU"/>
              </w:rPr>
              <w:t>щего пользов</w:t>
            </w:r>
            <w:r w:rsidRPr="00CC35FD">
              <w:rPr>
                <w:sz w:val="20"/>
                <w:szCs w:val="20"/>
                <w:lang w:val="ru-RU"/>
              </w:rPr>
              <w:t>а</w:t>
            </w:r>
            <w:r>
              <w:rPr>
                <w:sz w:val="20"/>
                <w:szCs w:val="20"/>
                <w:lang w:val="ru-RU"/>
              </w:rPr>
              <w:t>ния</w:t>
            </w:r>
          </w:p>
        </w:tc>
        <w:tc>
          <w:tcPr>
            <w:tcW w:w="3075" w:type="dxa"/>
          </w:tcPr>
          <w:p w:rsidR="00CF2C55" w:rsidRPr="00C85A47" w:rsidRDefault="00CF2C55" w:rsidP="00880780">
            <w:pPr>
              <w:pStyle w:val="aff6"/>
              <w:ind w:firstLine="0"/>
              <w:jc w:val="left"/>
              <w:rPr>
                <w:sz w:val="20"/>
                <w:szCs w:val="20"/>
                <w:lang w:val="ru-RU"/>
              </w:rPr>
            </w:pPr>
            <w:r w:rsidRPr="00C85A47">
              <w:rPr>
                <w:sz w:val="20"/>
                <w:szCs w:val="20"/>
                <w:lang w:val="ru-RU"/>
              </w:rPr>
              <w:t>Расчетный показатель минимально допустимого уровня обеспеченн</w:t>
            </w:r>
            <w:r w:rsidRPr="00C85A47">
              <w:rPr>
                <w:sz w:val="20"/>
                <w:szCs w:val="20"/>
                <w:lang w:val="ru-RU"/>
              </w:rPr>
              <w:t>о</w:t>
            </w:r>
            <w:r w:rsidRPr="00C85A47">
              <w:rPr>
                <w:sz w:val="20"/>
                <w:szCs w:val="20"/>
                <w:lang w:val="ru-RU"/>
              </w:rPr>
              <w:t>сти</w:t>
            </w:r>
          </w:p>
        </w:tc>
        <w:tc>
          <w:tcPr>
            <w:tcW w:w="1843" w:type="dxa"/>
          </w:tcPr>
          <w:p w:rsidR="00CF2C55" w:rsidRPr="00810E4B" w:rsidRDefault="00CF2C55" w:rsidP="00905EBA">
            <w:pPr>
              <w:pStyle w:val="aff6"/>
              <w:ind w:firstLine="0"/>
              <w:jc w:val="left"/>
              <w:rPr>
                <w:sz w:val="20"/>
                <w:szCs w:val="20"/>
                <w:lang w:val="ru-RU"/>
              </w:rPr>
            </w:pPr>
            <w:r>
              <w:rPr>
                <w:sz w:val="20"/>
                <w:szCs w:val="20"/>
                <w:lang w:val="ru-RU"/>
              </w:rPr>
              <w:t>Площадь террит</w:t>
            </w:r>
            <w:r>
              <w:rPr>
                <w:sz w:val="20"/>
                <w:szCs w:val="20"/>
                <w:lang w:val="ru-RU"/>
              </w:rPr>
              <w:t>о</w:t>
            </w:r>
            <w:r>
              <w:rPr>
                <w:sz w:val="20"/>
                <w:szCs w:val="20"/>
                <w:lang w:val="ru-RU"/>
              </w:rPr>
              <w:t xml:space="preserve">рии, </w:t>
            </w:r>
            <w:bookmarkStart w:id="186" w:name="OLE_LINK573"/>
            <w:bookmarkStart w:id="187" w:name="OLE_LINK574"/>
            <w:bookmarkStart w:id="188" w:name="OLE_LINK575"/>
            <w:r>
              <w:rPr>
                <w:sz w:val="20"/>
                <w:szCs w:val="20"/>
                <w:lang w:val="ru-RU"/>
              </w:rPr>
              <w:t>м</w:t>
            </w:r>
            <w:proofErr w:type="gramStart"/>
            <w:r>
              <w:rPr>
                <w:sz w:val="20"/>
                <w:szCs w:val="20"/>
                <w:vertAlign w:val="superscript"/>
                <w:lang w:val="ru-RU"/>
              </w:rPr>
              <w:t>2</w:t>
            </w:r>
            <w:proofErr w:type="gramEnd"/>
            <w:r>
              <w:rPr>
                <w:sz w:val="20"/>
                <w:szCs w:val="20"/>
                <w:lang w:val="ru-RU"/>
              </w:rPr>
              <w:t>/чел.</w:t>
            </w:r>
            <w:bookmarkEnd w:id="186"/>
            <w:bookmarkEnd w:id="187"/>
            <w:bookmarkEnd w:id="188"/>
          </w:p>
        </w:tc>
        <w:tc>
          <w:tcPr>
            <w:tcW w:w="2764" w:type="dxa"/>
            <w:gridSpan w:val="2"/>
          </w:tcPr>
          <w:p w:rsidR="00CF2C55" w:rsidRPr="00DC214C" w:rsidRDefault="00CF2C55" w:rsidP="00905EBA">
            <w:pPr>
              <w:pStyle w:val="aff6"/>
              <w:ind w:firstLine="0"/>
              <w:jc w:val="center"/>
              <w:rPr>
                <w:sz w:val="20"/>
                <w:szCs w:val="20"/>
                <w:lang w:val="ru-RU"/>
              </w:rPr>
            </w:pPr>
            <w:r>
              <w:rPr>
                <w:sz w:val="20"/>
                <w:szCs w:val="20"/>
                <w:lang w:val="ru-RU"/>
              </w:rPr>
              <w:t>10</w:t>
            </w:r>
          </w:p>
        </w:tc>
      </w:tr>
      <w:tr w:rsidR="00DC214C" w:rsidRPr="00C85A47" w:rsidTr="00CF2C55">
        <w:trPr>
          <w:cantSplit/>
        </w:trPr>
        <w:tc>
          <w:tcPr>
            <w:tcW w:w="1588" w:type="dxa"/>
            <w:vMerge/>
            <w:shd w:val="clear" w:color="auto" w:fill="F2F2F2" w:themeFill="background1" w:themeFillShade="F2"/>
          </w:tcPr>
          <w:p w:rsidR="00DC214C" w:rsidRPr="00C85A47" w:rsidRDefault="00DC214C" w:rsidP="00905EBA">
            <w:pPr>
              <w:pStyle w:val="aff6"/>
              <w:ind w:firstLine="0"/>
              <w:jc w:val="left"/>
              <w:rPr>
                <w:sz w:val="20"/>
                <w:szCs w:val="20"/>
                <w:lang w:val="ru-RU"/>
              </w:rPr>
            </w:pPr>
          </w:p>
        </w:tc>
        <w:tc>
          <w:tcPr>
            <w:tcW w:w="3075" w:type="dxa"/>
          </w:tcPr>
          <w:p w:rsidR="00DC214C" w:rsidRPr="00C85A47" w:rsidRDefault="00DC214C" w:rsidP="00880780">
            <w:pPr>
              <w:pStyle w:val="aff6"/>
              <w:ind w:firstLine="0"/>
              <w:jc w:val="left"/>
              <w:rPr>
                <w:sz w:val="20"/>
                <w:szCs w:val="20"/>
                <w:lang w:val="ru-RU"/>
              </w:rPr>
            </w:pPr>
            <w:r w:rsidRPr="00C85A47">
              <w:rPr>
                <w:sz w:val="20"/>
                <w:szCs w:val="20"/>
                <w:lang w:val="ru-RU"/>
              </w:rPr>
              <w:t>Расчетный показатель максимал</w:t>
            </w:r>
            <w:r w:rsidRPr="00C85A47">
              <w:rPr>
                <w:sz w:val="20"/>
                <w:szCs w:val="20"/>
                <w:lang w:val="ru-RU"/>
              </w:rPr>
              <w:t>ь</w:t>
            </w:r>
            <w:r w:rsidRPr="00C85A47">
              <w:rPr>
                <w:sz w:val="20"/>
                <w:szCs w:val="20"/>
                <w:lang w:val="ru-RU"/>
              </w:rPr>
              <w:t>но допустимого уровня территор</w:t>
            </w:r>
            <w:r w:rsidRPr="00C85A47">
              <w:rPr>
                <w:sz w:val="20"/>
                <w:szCs w:val="20"/>
                <w:lang w:val="ru-RU"/>
              </w:rPr>
              <w:t>и</w:t>
            </w:r>
            <w:r w:rsidRPr="00C85A47">
              <w:rPr>
                <w:sz w:val="20"/>
                <w:szCs w:val="20"/>
                <w:lang w:val="ru-RU"/>
              </w:rPr>
              <w:t>альной доступности</w:t>
            </w:r>
          </w:p>
        </w:tc>
        <w:tc>
          <w:tcPr>
            <w:tcW w:w="1843" w:type="dxa"/>
          </w:tcPr>
          <w:p w:rsidR="00DC214C" w:rsidRPr="00BE7242" w:rsidRDefault="00DC214C" w:rsidP="00905EBA">
            <w:pPr>
              <w:pStyle w:val="aff6"/>
              <w:ind w:firstLine="0"/>
              <w:jc w:val="left"/>
              <w:rPr>
                <w:sz w:val="20"/>
                <w:szCs w:val="20"/>
                <w:lang w:val="ru-RU"/>
              </w:rPr>
            </w:pPr>
            <w:r w:rsidRPr="00BE7242">
              <w:rPr>
                <w:sz w:val="20"/>
                <w:szCs w:val="20"/>
                <w:lang w:val="ru-RU"/>
              </w:rPr>
              <w:t>Транспортн</w:t>
            </w:r>
            <w:r>
              <w:rPr>
                <w:sz w:val="20"/>
                <w:szCs w:val="20"/>
                <w:lang w:val="ru-RU"/>
              </w:rPr>
              <w:t>о-пешеходн</w:t>
            </w:r>
            <w:r w:rsidRPr="00BE7242">
              <w:rPr>
                <w:sz w:val="20"/>
                <w:szCs w:val="20"/>
                <w:lang w:val="ru-RU"/>
              </w:rPr>
              <w:t>ая досту</w:t>
            </w:r>
            <w:r w:rsidRPr="00BE7242">
              <w:rPr>
                <w:sz w:val="20"/>
                <w:szCs w:val="20"/>
                <w:lang w:val="ru-RU"/>
              </w:rPr>
              <w:t>п</w:t>
            </w:r>
            <w:r w:rsidRPr="00BE7242">
              <w:rPr>
                <w:sz w:val="20"/>
                <w:szCs w:val="20"/>
                <w:lang w:val="ru-RU"/>
              </w:rPr>
              <w:t>но</w:t>
            </w:r>
            <w:r>
              <w:rPr>
                <w:sz w:val="20"/>
                <w:szCs w:val="20"/>
                <w:lang w:val="ru-RU"/>
              </w:rPr>
              <w:t>сть, мин.</w:t>
            </w:r>
          </w:p>
        </w:tc>
        <w:tc>
          <w:tcPr>
            <w:tcW w:w="2764" w:type="dxa"/>
            <w:gridSpan w:val="2"/>
          </w:tcPr>
          <w:p w:rsidR="00DC214C" w:rsidRDefault="00DC214C" w:rsidP="00905EBA">
            <w:pPr>
              <w:pStyle w:val="aff6"/>
              <w:ind w:firstLine="0"/>
              <w:jc w:val="center"/>
              <w:rPr>
                <w:sz w:val="20"/>
                <w:szCs w:val="20"/>
                <w:lang w:val="ru-RU"/>
              </w:rPr>
            </w:pPr>
            <w:r>
              <w:rPr>
                <w:sz w:val="20"/>
                <w:szCs w:val="20"/>
                <w:lang w:val="ru-RU"/>
              </w:rPr>
              <w:t>15</w:t>
            </w:r>
          </w:p>
        </w:tc>
      </w:tr>
      <w:tr w:rsidR="00713F39" w:rsidRPr="00C85A47" w:rsidTr="00CF2C55">
        <w:trPr>
          <w:cantSplit/>
        </w:trPr>
        <w:tc>
          <w:tcPr>
            <w:tcW w:w="1588" w:type="dxa"/>
            <w:vMerge w:val="restart"/>
            <w:shd w:val="clear" w:color="auto" w:fill="F2F2F2" w:themeFill="background1" w:themeFillShade="F2"/>
          </w:tcPr>
          <w:p w:rsidR="00713F39" w:rsidRPr="00C85A47" w:rsidRDefault="00713F39" w:rsidP="00905EBA">
            <w:pPr>
              <w:pStyle w:val="aff6"/>
              <w:ind w:firstLine="0"/>
              <w:jc w:val="left"/>
              <w:rPr>
                <w:sz w:val="20"/>
                <w:szCs w:val="20"/>
                <w:lang w:val="ru-RU"/>
              </w:rPr>
            </w:pPr>
            <w:r>
              <w:rPr>
                <w:sz w:val="20"/>
                <w:szCs w:val="20"/>
                <w:lang w:val="ru-RU"/>
              </w:rPr>
              <w:t>Парк культуры и отдыха</w:t>
            </w:r>
          </w:p>
        </w:tc>
        <w:tc>
          <w:tcPr>
            <w:tcW w:w="3075" w:type="dxa"/>
          </w:tcPr>
          <w:p w:rsidR="00713F39" w:rsidRPr="00C85A47" w:rsidRDefault="00713F39" w:rsidP="00880780">
            <w:pPr>
              <w:pStyle w:val="aff6"/>
              <w:ind w:firstLine="0"/>
              <w:jc w:val="left"/>
              <w:rPr>
                <w:sz w:val="20"/>
                <w:szCs w:val="20"/>
                <w:lang w:val="ru-RU"/>
              </w:rPr>
            </w:pPr>
            <w:r w:rsidRPr="00C85A47">
              <w:rPr>
                <w:sz w:val="20"/>
                <w:szCs w:val="20"/>
                <w:lang w:val="ru-RU"/>
              </w:rPr>
              <w:t>Расчетный показатель минимально допустимого уровня обеспеченн</w:t>
            </w:r>
            <w:r w:rsidRPr="00C85A47">
              <w:rPr>
                <w:sz w:val="20"/>
                <w:szCs w:val="20"/>
                <w:lang w:val="ru-RU"/>
              </w:rPr>
              <w:t>о</w:t>
            </w:r>
            <w:r w:rsidRPr="00C85A47">
              <w:rPr>
                <w:sz w:val="20"/>
                <w:szCs w:val="20"/>
                <w:lang w:val="ru-RU"/>
              </w:rPr>
              <w:t>сти</w:t>
            </w:r>
          </w:p>
        </w:tc>
        <w:tc>
          <w:tcPr>
            <w:tcW w:w="1843" w:type="dxa"/>
          </w:tcPr>
          <w:p w:rsidR="00713F39" w:rsidRPr="00BE7242" w:rsidRDefault="00713F39" w:rsidP="00905EBA">
            <w:pPr>
              <w:pStyle w:val="aff6"/>
              <w:ind w:firstLine="0"/>
              <w:jc w:val="left"/>
              <w:rPr>
                <w:sz w:val="20"/>
                <w:szCs w:val="20"/>
                <w:lang w:val="ru-RU"/>
              </w:rPr>
            </w:pPr>
            <w:r>
              <w:rPr>
                <w:sz w:val="20"/>
                <w:szCs w:val="20"/>
                <w:lang w:val="ru-RU"/>
              </w:rPr>
              <w:t>Количество объе</w:t>
            </w:r>
            <w:r>
              <w:rPr>
                <w:sz w:val="20"/>
                <w:szCs w:val="20"/>
                <w:lang w:val="ru-RU"/>
              </w:rPr>
              <w:t>к</w:t>
            </w:r>
            <w:r>
              <w:rPr>
                <w:sz w:val="20"/>
                <w:szCs w:val="20"/>
                <w:lang w:val="ru-RU"/>
              </w:rPr>
              <w:t>тов, ед.</w:t>
            </w:r>
          </w:p>
        </w:tc>
        <w:tc>
          <w:tcPr>
            <w:tcW w:w="2764" w:type="dxa"/>
            <w:gridSpan w:val="2"/>
          </w:tcPr>
          <w:p w:rsidR="00713F39" w:rsidRDefault="00713F39" w:rsidP="00905EBA">
            <w:pPr>
              <w:pStyle w:val="aff6"/>
              <w:ind w:firstLine="0"/>
              <w:jc w:val="center"/>
              <w:rPr>
                <w:sz w:val="20"/>
                <w:szCs w:val="20"/>
                <w:lang w:val="ru-RU"/>
              </w:rPr>
            </w:pPr>
            <w:r>
              <w:rPr>
                <w:sz w:val="20"/>
                <w:szCs w:val="20"/>
                <w:lang w:val="ru-RU"/>
              </w:rPr>
              <w:t>1</w:t>
            </w:r>
          </w:p>
        </w:tc>
      </w:tr>
      <w:tr w:rsidR="00713F39" w:rsidRPr="00C85A47" w:rsidTr="00CF2C55">
        <w:trPr>
          <w:cantSplit/>
        </w:trPr>
        <w:tc>
          <w:tcPr>
            <w:tcW w:w="1588" w:type="dxa"/>
            <w:vMerge/>
            <w:shd w:val="clear" w:color="auto" w:fill="F2F2F2" w:themeFill="background1" w:themeFillShade="F2"/>
          </w:tcPr>
          <w:p w:rsidR="00713F39" w:rsidRPr="00C85A47" w:rsidRDefault="00713F39" w:rsidP="00905EBA">
            <w:pPr>
              <w:pStyle w:val="aff6"/>
              <w:ind w:firstLine="0"/>
              <w:jc w:val="left"/>
              <w:rPr>
                <w:sz w:val="20"/>
                <w:szCs w:val="20"/>
                <w:lang w:val="ru-RU"/>
              </w:rPr>
            </w:pPr>
          </w:p>
        </w:tc>
        <w:tc>
          <w:tcPr>
            <w:tcW w:w="3075" w:type="dxa"/>
          </w:tcPr>
          <w:p w:rsidR="00713F39" w:rsidRPr="00C85A47" w:rsidRDefault="00713F39" w:rsidP="00880780">
            <w:pPr>
              <w:pStyle w:val="aff6"/>
              <w:ind w:firstLine="0"/>
              <w:jc w:val="left"/>
              <w:rPr>
                <w:sz w:val="20"/>
                <w:szCs w:val="20"/>
                <w:lang w:val="ru-RU"/>
              </w:rPr>
            </w:pPr>
            <w:r w:rsidRPr="00C85A47">
              <w:rPr>
                <w:sz w:val="20"/>
                <w:szCs w:val="20"/>
                <w:lang w:val="ru-RU"/>
              </w:rPr>
              <w:t>Расчетный показатель максимал</w:t>
            </w:r>
            <w:r w:rsidRPr="00C85A47">
              <w:rPr>
                <w:sz w:val="20"/>
                <w:szCs w:val="20"/>
                <w:lang w:val="ru-RU"/>
              </w:rPr>
              <w:t>ь</w:t>
            </w:r>
            <w:r w:rsidRPr="00C85A47">
              <w:rPr>
                <w:sz w:val="20"/>
                <w:szCs w:val="20"/>
                <w:lang w:val="ru-RU"/>
              </w:rPr>
              <w:t>но допустимого уровня территор</w:t>
            </w:r>
            <w:r w:rsidRPr="00C85A47">
              <w:rPr>
                <w:sz w:val="20"/>
                <w:szCs w:val="20"/>
                <w:lang w:val="ru-RU"/>
              </w:rPr>
              <w:t>и</w:t>
            </w:r>
            <w:r w:rsidRPr="00C85A47">
              <w:rPr>
                <w:sz w:val="20"/>
                <w:szCs w:val="20"/>
                <w:lang w:val="ru-RU"/>
              </w:rPr>
              <w:t>альной доступности</w:t>
            </w:r>
          </w:p>
        </w:tc>
        <w:tc>
          <w:tcPr>
            <w:tcW w:w="1843" w:type="dxa"/>
          </w:tcPr>
          <w:p w:rsidR="00713F39" w:rsidRPr="00BE7242" w:rsidRDefault="00713F39" w:rsidP="00905EBA">
            <w:pPr>
              <w:pStyle w:val="aff6"/>
              <w:ind w:firstLine="0"/>
              <w:jc w:val="left"/>
              <w:rPr>
                <w:sz w:val="20"/>
                <w:szCs w:val="20"/>
                <w:lang w:val="ru-RU"/>
              </w:rPr>
            </w:pPr>
            <w:r>
              <w:rPr>
                <w:sz w:val="20"/>
                <w:szCs w:val="20"/>
                <w:lang w:val="ru-RU"/>
              </w:rPr>
              <w:t>Транспортная до</w:t>
            </w:r>
            <w:r>
              <w:rPr>
                <w:sz w:val="20"/>
                <w:szCs w:val="20"/>
                <w:lang w:val="ru-RU"/>
              </w:rPr>
              <w:t>с</w:t>
            </w:r>
            <w:r>
              <w:rPr>
                <w:sz w:val="20"/>
                <w:szCs w:val="20"/>
                <w:lang w:val="ru-RU"/>
              </w:rPr>
              <w:t>тупность, мин.</w:t>
            </w:r>
          </w:p>
        </w:tc>
        <w:tc>
          <w:tcPr>
            <w:tcW w:w="2764" w:type="dxa"/>
            <w:gridSpan w:val="2"/>
          </w:tcPr>
          <w:p w:rsidR="00713F39" w:rsidRDefault="00713F39" w:rsidP="00905EBA">
            <w:pPr>
              <w:pStyle w:val="aff6"/>
              <w:ind w:firstLine="0"/>
              <w:jc w:val="center"/>
              <w:rPr>
                <w:sz w:val="20"/>
                <w:szCs w:val="20"/>
                <w:lang w:val="ru-RU"/>
              </w:rPr>
            </w:pPr>
            <w:r>
              <w:rPr>
                <w:sz w:val="20"/>
                <w:szCs w:val="20"/>
                <w:lang w:val="ru-RU"/>
              </w:rPr>
              <w:t>30</w:t>
            </w:r>
          </w:p>
        </w:tc>
      </w:tr>
      <w:tr w:rsidR="00DC214C" w:rsidRPr="00C85A47" w:rsidTr="00CF2C55">
        <w:trPr>
          <w:cantSplit/>
          <w:trHeight w:val="247"/>
        </w:trPr>
        <w:tc>
          <w:tcPr>
            <w:tcW w:w="1588" w:type="dxa"/>
            <w:vMerge w:val="restart"/>
            <w:shd w:val="clear" w:color="auto" w:fill="F2F2F2" w:themeFill="background1" w:themeFillShade="F2"/>
          </w:tcPr>
          <w:p w:rsidR="00DC214C" w:rsidRPr="00E93775" w:rsidRDefault="00DC214C" w:rsidP="00905EBA">
            <w:pPr>
              <w:pStyle w:val="aff6"/>
              <w:ind w:firstLine="0"/>
              <w:jc w:val="left"/>
              <w:rPr>
                <w:sz w:val="20"/>
                <w:szCs w:val="20"/>
                <w:lang w:val="ru-RU"/>
              </w:rPr>
            </w:pPr>
            <w:r>
              <w:rPr>
                <w:sz w:val="20"/>
                <w:szCs w:val="20"/>
                <w:lang w:val="ru-RU"/>
              </w:rPr>
              <w:lastRenderedPageBreak/>
              <w:t>Объекты</w:t>
            </w:r>
            <w:r w:rsidRPr="00E93775">
              <w:rPr>
                <w:sz w:val="20"/>
                <w:szCs w:val="20"/>
                <w:lang w:val="ru-RU"/>
              </w:rPr>
              <w:t xml:space="preserve"> масс</w:t>
            </w:r>
            <w:r w:rsidRPr="00E93775">
              <w:rPr>
                <w:sz w:val="20"/>
                <w:szCs w:val="20"/>
                <w:lang w:val="ru-RU"/>
              </w:rPr>
              <w:t>о</w:t>
            </w:r>
            <w:r w:rsidRPr="00E93775">
              <w:rPr>
                <w:sz w:val="20"/>
                <w:szCs w:val="20"/>
                <w:lang w:val="ru-RU"/>
              </w:rPr>
              <w:t>вого кратковр</w:t>
            </w:r>
            <w:r w:rsidRPr="00E93775">
              <w:rPr>
                <w:sz w:val="20"/>
                <w:szCs w:val="20"/>
                <w:lang w:val="ru-RU"/>
              </w:rPr>
              <w:t>е</w:t>
            </w:r>
            <w:r w:rsidRPr="00E93775">
              <w:rPr>
                <w:sz w:val="20"/>
                <w:szCs w:val="20"/>
                <w:lang w:val="ru-RU"/>
              </w:rPr>
              <w:t>менного отдыха населения</w:t>
            </w:r>
          </w:p>
        </w:tc>
        <w:tc>
          <w:tcPr>
            <w:tcW w:w="3075" w:type="dxa"/>
            <w:vMerge w:val="restart"/>
          </w:tcPr>
          <w:p w:rsidR="00DC214C" w:rsidRPr="00C85A47" w:rsidRDefault="00DC214C" w:rsidP="00880780">
            <w:pPr>
              <w:pStyle w:val="aff6"/>
              <w:ind w:firstLine="0"/>
              <w:jc w:val="left"/>
              <w:rPr>
                <w:sz w:val="20"/>
                <w:szCs w:val="20"/>
                <w:lang w:val="ru-RU"/>
              </w:rPr>
            </w:pPr>
            <w:r w:rsidRPr="00C85A47">
              <w:rPr>
                <w:sz w:val="20"/>
                <w:szCs w:val="20"/>
                <w:lang w:val="ru-RU"/>
              </w:rPr>
              <w:t>Расчетный показатель минимально допустимого уровня обеспеченн</w:t>
            </w:r>
            <w:r w:rsidRPr="00C85A47">
              <w:rPr>
                <w:sz w:val="20"/>
                <w:szCs w:val="20"/>
                <w:lang w:val="ru-RU"/>
              </w:rPr>
              <w:t>о</w:t>
            </w:r>
            <w:r w:rsidRPr="00C85A47">
              <w:rPr>
                <w:sz w:val="20"/>
                <w:szCs w:val="20"/>
                <w:lang w:val="ru-RU"/>
              </w:rPr>
              <w:t>сти</w:t>
            </w:r>
          </w:p>
        </w:tc>
        <w:tc>
          <w:tcPr>
            <w:tcW w:w="1843" w:type="dxa"/>
            <w:vMerge w:val="restart"/>
          </w:tcPr>
          <w:p w:rsidR="00DC214C" w:rsidRPr="001451A8" w:rsidRDefault="00DC214C" w:rsidP="00E93775">
            <w:pPr>
              <w:pStyle w:val="aff6"/>
              <w:ind w:firstLine="0"/>
              <w:jc w:val="left"/>
              <w:rPr>
                <w:sz w:val="20"/>
                <w:szCs w:val="20"/>
                <w:lang w:val="ru-RU"/>
              </w:rPr>
            </w:pPr>
            <w:r>
              <w:rPr>
                <w:sz w:val="20"/>
                <w:szCs w:val="20"/>
                <w:lang w:val="ru-RU"/>
              </w:rPr>
              <w:t>Площадь террит</w:t>
            </w:r>
            <w:r>
              <w:rPr>
                <w:sz w:val="20"/>
                <w:szCs w:val="20"/>
                <w:lang w:val="ru-RU"/>
              </w:rPr>
              <w:t>о</w:t>
            </w:r>
            <w:r>
              <w:rPr>
                <w:sz w:val="20"/>
                <w:szCs w:val="20"/>
                <w:lang w:val="ru-RU"/>
              </w:rPr>
              <w:t>рии, м</w:t>
            </w:r>
            <w:proofErr w:type="gramStart"/>
            <w:r>
              <w:rPr>
                <w:sz w:val="20"/>
                <w:szCs w:val="20"/>
                <w:vertAlign w:val="superscript"/>
                <w:lang w:val="ru-RU"/>
              </w:rPr>
              <w:t>2</w:t>
            </w:r>
            <w:proofErr w:type="gramEnd"/>
            <w:r>
              <w:rPr>
                <w:sz w:val="20"/>
                <w:szCs w:val="20"/>
                <w:lang w:val="ru-RU"/>
              </w:rPr>
              <w:t xml:space="preserve"> на 1 посет</w:t>
            </w:r>
            <w:r>
              <w:rPr>
                <w:sz w:val="20"/>
                <w:szCs w:val="20"/>
                <w:lang w:val="ru-RU"/>
              </w:rPr>
              <w:t>и</w:t>
            </w:r>
            <w:r>
              <w:rPr>
                <w:sz w:val="20"/>
                <w:szCs w:val="20"/>
                <w:lang w:val="ru-RU"/>
              </w:rPr>
              <w:t xml:space="preserve">теля </w:t>
            </w:r>
            <w:r w:rsidRPr="001451A8">
              <w:rPr>
                <w:sz w:val="20"/>
                <w:szCs w:val="20"/>
                <w:lang w:val="ru-RU"/>
              </w:rPr>
              <w:t>[1]</w:t>
            </w:r>
          </w:p>
        </w:tc>
        <w:tc>
          <w:tcPr>
            <w:tcW w:w="2126" w:type="dxa"/>
          </w:tcPr>
          <w:p w:rsidR="00DC214C" w:rsidRDefault="00DC214C" w:rsidP="00217CB4">
            <w:pPr>
              <w:pStyle w:val="aff6"/>
              <w:ind w:firstLine="0"/>
              <w:jc w:val="left"/>
              <w:rPr>
                <w:sz w:val="20"/>
                <w:szCs w:val="20"/>
                <w:lang w:val="ru-RU"/>
              </w:rPr>
            </w:pPr>
            <w:r>
              <w:rPr>
                <w:sz w:val="20"/>
                <w:szCs w:val="20"/>
                <w:lang w:val="ru-RU"/>
              </w:rPr>
              <w:t>всего</w:t>
            </w:r>
          </w:p>
        </w:tc>
        <w:tc>
          <w:tcPr>
            <w:tcW w:w="638" w:type="dxa"/>
          </w:tcPr>
          <w:p w:rsidR="00DC214C" w:rsidRDefault="00DC214C" w:rsidP="00905EBA">
            <w:pPr>
              <w:pStyle w:val="aff6"/>
              <w:ind w:firstLine="0"/>
              <w:jc w:val="center"/>
              <w:rPr>
                <w:sz w:val="20"/>
                <w:szCs w:val="20"/>
                <w:lang w:val="ru-RU"/>
              </w:rPr>
            </w:pPr>
            <w:r>
              <w:rPr>
                <w:sz w:val="20"/>
                <w:szCs w:val="20"/>
                <w:lang w:val="ru-RU"/>
              </w:rPr>
              <w:t>500</w:t>
            </w:r>
          </w:p>
        </w:tc>
      </w:tr>
      <w:tr w:rsidR="00DC214C" w:rsidRPr="00C85A47" w:rsidTr="00CF2C55">
        <w:trPr>
          <w:cantSplit/>
          <w:trHeight w:val="247"/>
        </w:trPr>
        <w:tc>
          <w:tcPr>
            <w:tcW w:w="1588" w:type="dxa"/>
            <w:vMerge/>
            <w:shd w:val="clear" w:color="auto" w:fill="F2F2F2" w:themeFill="background1" w:themeFillShade="F2"/>
          </w:tcPr>
          <w:p w:rsidR="00DC214C" w:rsidRDefault="00DC214C" w:rsidP="00905EBA">
            <w:pPr>
              <w:pStyle w:val="aff6"/>
              <w:ind w:firstLine="0"/>
              <w:jc w:val="left"/>
              <w:rPr>
                <w:sz w:val="20"/>
                <w:szCs w:val="20"/>
                <w:lang w:val="ru-RU"/>
              </w:rPr>
            </w:pPr>
          </w:p>
        </w:tc>
        <w:tc>
          <w:tcPr>
            <w:tcW w:w="3075" w:type="dxa"/>
            <w:vMerge/>
          </w:tcPr>
          <w:p w:rsidR="00DC214C" w:rsidRPr="00C85A47" w:rsidRDefault="00DC214C" w:rsidP="00880780">
            <w:pPr>
              <w:pStyle w:val="aff6"/>
              <w:ind w:firstLine="0"/>
              <w:jc w:val="left"/>
              <w:rPr>
                <w:sz w:val="20"/>
                <w:szCs w:val="20"/>
                <w:lang w:val="ru-RU"/>
              </w:rPr>
            </w:pPr>
          </w:p>
        </w:tc>
        <w:tc>
          <w:tcPr>
            <w:tcW w:w="1843" w:type="dxa"/>
            <w:vMerge/>
          </w:tcPr>
          <w:p w:rsidR="00DC214C" w:rsidRDefault="00DC214C" w:rsidP="00E93775">
            <w:pPr>
              <w:pStyle w:val="aff6"/>
              <w:ind w:firstLine="0"/>
              <w:jc w:val="left"/>
              <w:rPr>
                <w:sz w:val="20"/>
                <w:szCs w:val="20"/>
                <w:lang w:val="ru-RU"/>
              </w:rPr>
            </w:pPr>
          </w:p>
        </w:tc>
        <w:tc>
          <w:tcPr>
            <w:tcW w:w="2126" w:type="dxa"/>
          </w:tcPr>
          <w:p w:rsidR="00DC214C" w:rsidRDefault="00DC214C" w:rsidP="00217CB4">
            <w:pPr>
              <w:pStyle w:val="aff6"/>
              <w:ind w:firstLine="0"/>
              <w:jc w:val="left"/>
              <w:rPr>
                <w:sz w:val="20"/>
                <w:szCs w:val="20"/>
                <w:lang w:val="ru-RU"/>
              </w:rPr>
            </w:pPr>
            <w:r w:rsidRPr="00E93775">
              <w:rPr>
                <w:sz w:val="20"/>
                <w:szCs w:val="20"/>
                <w:lang w:val="ru-RU"/>
              </w:rPr>
              <w:t>в том числе интенсивно используемая часть для активных видов отдыха</w:t>
            </w:r>
          </w:p>
        </w:tc>
        <w:tc>
          <w:tcPr>
            <w:tcW w:w="638" w:type="dxa"/>
          </w:tcPr>
          <w:p w:rsidR="00DC214C" w:rsidRDefault="00DC214C" w:rsidP="00905EBA">
            <w:pPr>
              <w:pStyle w:val="aff6"/>
              <w:ind w:firstLine="0"/>
              <w:jc w:val="center"/>
              <w:rPr>
                <w:sz w:val="20"/>
                <w:szCs w:val="20"/>
                <w:lang w:val="ru-RU"/>
              </w:rPr>
            </w:pPr>
            <w:r>
              <w:rPr>
                <w:sz w:val="20"/>
                <w:szCs w:val="20"/>
                <w:lang w:val="ru-RU"/>
              </w:rPr>
              <w:t>100</w:t>
            </w:r>
          </w:p>
        </w:tc>
      </w:tr>
      <w:tr w:rsidR="00DC214C" w:rsidRPr="00C85A47" w:rsidTr="00CF2C55">
        <w:trPr>
          <w:cantSplit/>
        </w:trPr>
        <w:tc>
          <w:tcPr>
            <w:tcW w:w="1588" w:type="dxa"/>
            <w:vMerge/>
            <w:shd w:val="clear" w:color="auto" w:fill="F2F2F2" w:themeFill="background1" w:themeFillShade="F2"/>
          </w:tcPr>
          <w:p w:rsidR="00DC214C" w:rsidRPr="00C85A47" w:rsidRDefault="00DC214C" w:rsidP="00905EBA">
            <w:pPr>
              <w:pStyle w:val="aff6"/>
              <w:ind w:firstLine="0"/>
              <w:jc w:val="left"/>
              <w:rPr>
                <w:sz w:val="20"/>
                <w:szCs w:val="20"/>
                <w:lang w:val="ru-RU"/>
              </w:rPr>
            </w:pPr>
          </w:p>
        </w:tc>
        <w:tc>
          <w:tcPr>
            <w:tcW w:w="3075" w:type="dxa"/>
          </w:tcPr>
          <w:p w:rsidR="00DC214C" w:rsidRPr="00C85A47" w:rsidRDefault="00DC214C" w:rsidP="00880780">
            <w:pPr>
              <w:pStyle w:val="aff6"/>
              <w:ind w:firstLine="0"/>
              <w:jc w:val="left"/>
              <w:rPr>
                <w:sz w:val="20"/>
                <w:szCs w:val="20"/>
                <w:lang w:val="ru-RU"/>
              </w:rPr>
            </w:pPr>
            <w:r w:rsidRPr="00C85A47">
              <w:rPr>
                <w:sz w:val="20"/>
                <w:szCs w:val="20"/>
                <w:lang w:val="ru-RU"/>
              </w:rPr>
              <w:t>Расчетный показатель максимал</w:t>
            </w:r>
            <w:r w:rsidRPr="00C85A47">
              <w:rPr>
                <w:sz w:val="20"/>
                <w:szCs w:val="20"/>
                <w:lang w:val="ru-RU"/>
              </w:rPr>
              <w:t>ь</w:t>
            </w:r>
            <w:r w:rsidRPr="00C85A47">
              <w:rPr>
                <w:sz w:val="20"/>
                <w:szCs w:val="20"/>
                <w:lang w:val="ru-RU"/>
              </w:rPr>
              <w:t>но допустимого уровня территор</w:t>
            </w:r>
            <w:r w:rsidRPr="00C85A47">
              <w:rPr>
                <w:sz w:val="20"/>
                <w:szCs w:val="20"/>
                <w:lang w:val="ru-RU"/>
              </w:rPr>
              <w:t>и</w:t>
            </w:r>
            <w:r w:rsidRPr="00C85A47">
              <w:rPr>
                <w:sz w:val="20"/>
                <w:szCs w:val="20"/>
                <w:lang w:val="ru-RU"/>
              </w:rPr>
              <w:t>альной доступности</w:t>
            </w:r>
          </w:p>
        </w:tc>
        <w:tc>
          <w:tcPr>
            <w:tcW w:w="1843" w:type="dxa"/>
          </w:tcPr>
          <w:p w:rsidR="00DC214C" w:rsidRPr="00BE7242" w:rsidRDefault="00DC214C" w:rsidP="00905EBA">
            <w:pPr>
              <w:pStyle w:val="aff6"/>
              <w:ind w:firstLine="0"/>
              <w:jc w:val="left"/>
              <w:rPr>
                <w:sz w:val="20"/>
                <w:szCs w:val="20"/>
                <w:lang w:val="ru-RU"/>
              </w:rPr>
            </w:pPr>
            <w:r>
              <w:rPr>
                <w:sz w:val="20"/>
                <w:szCs w:val="20"/>
                <w:lang w:val="ru-RU"/>
              </w:rPr>
              <w:t>Транспортная до</w:t>
            </w:r>
            <w:r>
              <w:rPr>
                <w:sz w:val="20"/>
                <w:szCs w:val="20"/>
                <w:lang w:val="ru-RU"/>
              </w:rPr>
              <w:t>с</w:t>
            </w:r>
            <w:r>
              <w:rPr>
                <w:sz w:val="20"/>
                <w:szCs w:val="20"/>
                <w:lang w:val="ru-RU"/>
              </w:rPr>
              <w:t xml:space="preserve">тупность, </w:t>
            </w:r>
            <w:proofErr w:type="gramStart"/>
            <w:r>
              <w:rPr>
                <w:sz w:val="20"/>
                <w:szCs w:val="20"/>
                <w:lang w:val="ru-RU"/>
              </w:rPr>
              <w:t>ч</w:t>
            </w:r>
            <w:proofErr w:type="gramEnd"/>
          </w:p>
        </w:tc>
        <w:tc>
          <w:tcPr>
            <w:tcW w:w="2764" w:type="dxa"/>
            <w:gridSpan w:val="2"/>
          </w:tcPr>
          <w:p w:rsidR="00DC214C" w:rsidRDefault="00DC214C" w:rsidP="00905EBA">
            <w:pPr>
              <w:pStyle w:val="aff6"/>
              <w:ind w:firstLine="0"/>
              <w:jc w:val="center"/>
              <w:rPr>
                <w:sz w:val="20"/>
                <w:szCs w:val="20"/>
                <w:lang w:val="ru-RU"/>
              </w:rPr>
            </w:pPr>
            <w:r>
              <w:rPr>
                <w:sz w:val="20"/>
                <w:szCs w:val="20"/>
                <w:lang w:val="ru-RU"/>
              </w:rPr>
              <w:t>1,5</w:t>
            </w:r>
          </w:p>
        </w:tc>
      </w:tr>
      <w:tr w:rsidR="00DC214C" w:rsidRPr="00C85A47" w:rsidTr="00CF2C55">
        <w:trPr>
          <w:cantSplit/>
        </w:trPr>
        <w:tc>
          <w:tcPr>
            <w:tcW w:w="9270" w:type="dxa"/>
            <w:gridSpan w:val="5"/>
            <w:shd w:val="clear" w:color="auto" w:fill="F2F2F2" w:themeFill="background1" w:themeFillShade="F2"/>
          </w:tcPr>
          <w:p w:rsidR="00DC214C" w:rsidRPr="00AB4A20" w:rsidRDefault="00DC214C" w:rsidP="00880780">
            <w:pPr>
              <w:pStyle w:val="aff6"/>
              <w:ind w:firstLine="0"/>
              <w:jc w:val="left"/>
              <w:rPr>
                <w:b/>
                <w:sz w:val="20"/>
                <w:szCs w:val="20"/>
                <w:lang w:val="ru-RU"/>
              </w:rPr>
            </w:pPr>
            <w:r w:rsidRPr="00AB4A20">
              <w:rPr>
                <w:b/>
                <w:sz w:val="20"/>
                <w:szCs w:val="20"/>
                <w:lang w:val="ru-RU"/>
              </w:rPr>
              <w:t>Примечание:</w:t>
            </w:r>
          </w:p>
          <w:p w:rsidR="00DC214C" w:rsidRPr="00AB4A20" w:rsidRDefault="00DC214C" w:rsidP="00880780">
            <w:pPr>
              <w:pStyle w:val="aff6"/>
              <w:ind w:firstLine="0"/>
              <w:jc w:val="left"/>
              <w:rPr>
                <w:sz w:val="20"/>
                <w:szCs w:val="20"/>
                <w:lang w:val="ru-RU"/>
              </w:rPr>
            </w:pPr>
            <w:r>
              <w:rPr>
                <w:sz w:val="20"/>
                <w:szCs w:val="20"/>
                <w:lang w:val="ru-RU"/>
              </w:rPr>
              <w:t xml:space="preserve">1. </w:t>
            </w:r>
            <w:r w:rsidRPr="00AB4A20">
              <w:rPr>
                <w:sz w:val="20"/>
                <w:szCs w:val="20"/>
                <w:lang w:val="ru-RU"/>
              </w:rPr>
              <w:t>При выделении территорий для рекреационной деятельности необходимо учитывать допустимые н</w:t>
            </w:r>
            <w:r w:rsidRPr="00AB4A20">
              <w:rPr>
                <w:sz w:val="20"/>
                <w:szCs w:val="20"/>
                <w:lang w:val="ru-RU"/>
              </w:rPr>
              <w:t>а</w:t>
            </w:r>
            <w:r w:rsidRPr="00AB4A20">
              <w:rPr>
                <w:sz w:val="20"/>
                <w:szCs w:val="20"/>
                <w:lang w:val="ru-RU"/>
              </w:rPr>
              <w:t>грузки на природный комплекс с учетом типа ландшафта, его состояния.</w:t>
            </w:r>
          </w:p>
        </w:tc>
      </w:tr>
    </w:tbl>
    <w:p w:rsidR="00E93775" w:rsidRDefault="00E93775" w:rsidP="00E93775">
      <w:pPr>
        <w:pStyle w:val="20"/>
        <w:numPr>
          <w:ilvl w:val="1"/>
          <w:numId w:val="13"/>
        </w:numPr>
        <w:ind w:left="0" w:firstLine="0"/>
        <w:rPr>
          <w:rFonts w:cs="Times New Roman"/>
          <w:szCs w:val="23"/>
        </w:rPr>
      </w:pPr>
      <w:bookmarkStart w:id="189" w:name="_Toc27665153"/>
      <w:r>
        <w:t>Объекты</w:t>
      </w:r>
      <w:r w:rsidRPr="00722162">
        <w:t xml:space="preserve"> </w:t>
      </w:r>
      <w:r>
        <w:t>благоустройства поселения</w:t>
      </w:r>
      <w:bookmarkEnd w:id="189"/>
    </w:p>
    <w:p w:rsidR="00E93775" w:rsidRPr="00722162" w:rsidRDefault="00E93775" w:rsidP="00E93775">
      <w:pPr>
        <w:jc w:val="right"/>
        <w:rPr>
          <w:b/>
          <w:i/>
        </w:rPr>
      </w:pPr>
      <w:r w:rsidRPr="00722162">
        <w:rPr>
          <w:b/>
          <w:i/>
        </w:rPr>
        <w:t>Таблица 1.</w:t>
      </w:r>
      <w:r w:rsidR="005C1AC3">
        <w:rPr>
          <w:b/>
          <w:i/>
        </w:rPr>
        <w:t>12</w:t>
      </w:r>
    </w:p>
    <w:p w:rsidR="00E93775" w:rsidRPr="00722162" w:rsidRDefault="00E93775" w:rsidP="00E93775">
      <w:pPr>
        <w:spacing w:after="120"/>
        <w:ind w:firstLine="0"/>
        <w:jc w:val="center"/>
        <w:rPr>
          <w:b/>
          <w:i/>
        </w:rPr>
      </w:pPr>
      <w:r w:rsidRPr="00E06CC5">
        <w:rPr>
          <w:b/>
          <w:i/>
        </w:rPr>
        <w:t xml:space="preserve">Расчетные показатели, устанавливаемые для объектов </w:t>
      </w:r>
      <w:r>
        <w:rPr>
          <w:b/>
          <w:i/>
        </w:rPr>
        <w:t>благоустройства 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4111"/>
        <w:gridCol w:w="2268"/>
        <w:gridCol w:w="1276"/>
      </w:tblGrid>
      <w:tr w:rsidR="00E93775" w:rsidRPr="00E646C5" w:rsidTr="00905EBA">
        <w:trPr>
          <w:cantSplit/>
          <w:tblHeader/>
        </w:trPr>
        <w:tc>
          <w:tcPr>
            <w:tcW w:w="1729" w:type="dxa"/>
            <w:shd w:val="clear" w:color="auto" w:fill="D9D9D9" w:themeFill="background1" w:themeFillShade="D9"/>
          </w:tcPr>
          <w:p w:rsidR="00E93775" w:rsidRPr="00E646C5" w:rsidRDefault="00E93775" w:rsidP="00905EBA">
            <w:pPr>
              <w:pStyle w:val="aff6"/>
              <w:ind w:firstLine="0"/>
              <w:jc w:val="center"/>
              <w:rPr>
                <w:b/>
                <w:i/>
                <w:sz w:val="20"/>
                <w:szCs w:val="20"/>
                <w:lang w:val="ru-RU"/>
              </w:rPr>
            </w:pPr>
            <w:bookmarkStart w:id="190" w:name="OLE_LINK1099"/>
            <w:r w:rsidRPr="00E646C5">
              <w:rPr>
                <w:b/>
                <w:i/>
                <w:sz w:val="20"/>
                <w:szCs w:val="20"/>
                <w:lang w:val="ru-RU"/>
              </w:rPr>
              <w:t>Наименование вида объекта</w:t>
            </w:r>
          </w:p>
        </w:tc>
        <w:tc>
          <w:tcPr>
            <w:tcW w:w="4111" w:type="dxa"/>
            <w:shd w:val="clear" w:color="auto" w:fill="D9D9D9" w:themeFill="background1" w:themeFillShade="D9"/>
          </w:tcPr>
          <w:p w:rsidR="00E93775" w:rsidRPr="00E646C5" w:rsidRDefault="00E93775" w:rsidP="00905EBA">
            <w:pPr>
              <w:pStyle w:val="aff6"/>
              <w:ind w:firstLine="0"/>
              <w:jc w:val="center"/>
              <w:rPr>
                <w:b/>
                <w:i/>
                <w:sz w:val="20"/>
                <w:szCs w:val="20"/>
                <w:lang w:val="ru-RU"/>
              </w:rPr>
            </w:pPr>
            <w:r w:rsidRPr="00E646C5">
              <w:rPr>
                <w:b/>
                <w:i/>
                <w:sz w:val="20"/>
                <w:szCs w:val="20"/>
                <w:lang w:val="ru-RU"/>
              </w:rPr>
              <w:t>Тип расчетного показателя</w:t>
            </w:r>
          </w:p>
        </w:tc>
        <w:tc>
          <w:tcPr>
            <w:tcW w:w="2268" w:type="dxa"/>
            <w:shd w:val="clear" w:color="auto" w:fill="D9D9D9" w:themeFill="background1" w:themeFillShade="D9"/>
          </w:tcPr>
          <w:p w:rsidR="00E93775" w:rsidRPr="00E646C5" w:rsidRDefault="00E93775" w:rsidP="00905EBA">
            <w:pPr>
              <w:pStyle w:val="aff6"/>
              <w:ind w:firstLine="0"/>
              <w:jc w:val="center"/>
              <w:rPr>
                <w:b/>
                <w:i/>
                <w:sz w:val="20"/>
                <w:szCs w:val="20"/>
                <w:lang w:val="ru-RU"/>
              </w:rPr>
            </w:pPr>
            <w:r w:rsidRPr="00E646C5">
              <w:rPr>
                <w:b/>
                <w:i/>
                <w:sz w:val="20"/>
                <w:szCs w:val="20"/>
                <w:lang w:val="ru-RU"/>
              </w:rPr>
              <w:t>Наименование расче</w:t>
            </w:r>
            <w:r w:rsidRPr="00E646C5">
              <w:rPr>
                <w:b/>
                <w:i/>
                <w:sz w:val="20"/>
                <w:szCs w:val="20"/>
                <w:lang w:val="ru-RU"/>
              </w:rPr>
              <w:t>т</w:t>
            </w:r>
            <w:r w:rsidRPr="00E646C5">
              <w:rPr>
                <w:b/>
                <w:i/>
                <w:sz w:val="20"/>
                <w:szCs w:val="20"/>
                <w:lang w:val="ru-RU"/>
              </w:rPr>
              <w:t>ного показателя, един</w:t>
            </w:r>
            <w:r w:rsidRPr="00E646C5">
              <w:rPr>
                <w:b/>
                <w:i/>
                <w:sz w:val="20"/>
                <w:szCs w:val="20"/>
                <w:lang w:val="ru-RU"/>
              </w:rPr>
              <w:t>и</w:t>
            </w:r>
            <w:r w:rsidRPr="00E646C5">
              <w:rPr>
                <w:b/>
                <w:i/>
                <w:sz w:val="20"/>
                <w:szCs w:val="20"/>
                <w:lang w:val="ru-RU"/>
              </w:rPr>
              <w:t>ца измерения</w:t>
            </w:r>
          </w:p>
        </w:tc>
        <w:tc>
          <w:tcPr>
            <w:tcW w:w="1276" w:type="dxa"/>
            <w:shd w:val="clear" w:color="auto" w:fill="D9D9D9" w:themeFill="background1" w:themeFillShade="D9"/>
          </w:tcPr>
          <w:p w:rsidR="00E93775" w:rsidRPr="00E646C5" w:rsidRDefault="00E93775" w:rsidP="00905EBA">
            <w:pPr>
              <w:pStyle w:val="aff6"/>
              <w:ind w:firstLine="0"/>
              <w:jc w:val="center"/>
              <w:rPr>
                <w:sz w:val="20"/>
                <w:szCs w:val="20"/>
                <w:lang w:val="ru-RU"/>
              </w:rPr>
            </w:pPr>
            <w:r w:rsidRPr="00E646C5">
              <w:rPr>
                <w:b/>
                <w:i/>
                <w:sz w:val="20"/>
                <w:szCs w:val="20"/>
                <w:lang w:val="ru-RU"/>
              </w:rPr>
              <w:t>Значение расчетного показателя</w:t>
            </w:r>
          </w:p>
        </w:tc>
      </w:tr>
      <w:tr w:rsidR="00E93775" w:rsidRPr="00E646C5" w:rsidTr="00905EBA">
        <w:trPr>
          <w:cantSplit/>
          <w:trHeight w:val="30"/>
        </w:trPr>
        <w:tc>
          <w:tcPr>
            <w:tcW w:w="1729" w:type="dxa"/>
            <w:vMerge w:val="restart"/>
            <w:shd w:val="clear" w:color="auto" w:fill="F2F2F2" w:themeFill="background1" w:themeFillShade="F2"/>
          </w:tcPr>
          <w:p w:rsidR="00E93775" w:rsidRPr="00E646C5" w:rsidRDefault="00E93775" w:rsidP="00905EBA">
            <w:pPr>
              <w:pStyle w:val="aff6"/>
              <w:ind w:firstLine="0"/>
              <w:jc w:val="left"/>
              <w:rPr>
                <w:sz w:val="20"/>
                <w:szCs w:val="20"/>
                <w:lang w:val="ru-RU"/>
              </w:rPr>
            </w:pPr>
            <w:r w:rsidRPr="00E646C5">
              <w:rPr>
                <w:sz w:val="20"/>
                <w:szCs w:val="20"/>
                <w:lang w:val="ru-RU"/>
              </w:rPr>
              <w:t>Детская площадка</w:t>
            </w:r>
            <w:r w:rsidR="00D952AB">
              <w:rPr>
                <w:sz w:val="20"/>
                <w:szCs w:val="20"/>
                <w:lang w:val="ru-RU"/>
              </w:rPr>
              <w:t xml:space="preserve"> (для детей дошк</w:t>
            </w:r>
            <w:r w:rsidR="00D952AB">
              <w:rPr>
                <w:sz w:val="20"/>
                <w:szCs w:val="20"/>
                <w:lang w:val="ru-RU"/>
              </w:rPr>
              <w:t>о</w:t>
            </w:r>
            <w:r w:rsidR="00D952AB">
              <w:rPr>
                <w:sz w:val="20"/>
                <w:szCs w:val="20"/>
                <w:lang w:val="ru-RU"/>
              </w:rPr>
              <w:t>льного и младшего школьного возра</w:t>
            </w:r>
            <w:r w:rsidR="00D952AB">
              <w:rPr>
                <w:sz w:val="20"/>
                <w:szCs w:val="20"/>
                <w:lang w:val="ru-RU"/>
              </w:rPr>
              <w:t>с</w:t>
            </w:r>
            <w:r w:rsidR="00D952AB">
              <w:rPr>
                <w:sz w:val="20"/>
                <w:szCs w:val="20"/>
                <w:lang w:val="ru-RU"/>
              </w:rPr>
              <w:t>та)</w:t>
            </w:r>
          </w:p>
        </w:tc>
        <w:tc>
          <w:tcPr>
            <w:tcW w:w="4111" w:type="dxa"/>
          </w:tcPr>
          <w:p w:rsidR="00E93775" w:rsidRPr="00E646C5" w:rsidRDefault="00E93775" w:rsidP="00905EBA">
            <w:pPr>
              <w:pStyle w:val="aff6"/>
              <w:ind w:firstLine="0"/>
              <w:jc w:val="left"/>
              <w:rPr>
                <w:sz w:val="20"/>
                <w:szCs w:val="20"/>
                <w:lang w:val="ru-RU"/>
              </w:rPr>
            </w:pPr>
            <w:r w:rsidRPr="00E646C5">
              <w:rPr>
                <w:sz w:val="20"/>
                <w:szCs w:val="20"/>
                <w:lang w:val="ru-RU"/>
              </w:rPr>
              <w:t>Расчетный показатель минимально допустим</w:t>
            </w:r>
            <w:r w:rsidRPr="00E646C5">
              <w:rPr>
                <w:sz w:val="20"/>
                <w:szCs w:val="20"/>
                <w:lang w:val="ru-RU"/>
              </w:rPr>
              <w:t>о</w:t>
            </w:r>
            <w:r w:rsidRPr="00E646C5">
              <w:rPr>
                <w:sz w:val="20"/>
                <w:szCs w:val="20"/>
                <w:lang w:val="ru-RU"/>
              </w:rPr>
              <w:t>го уровня обеспеченности</w:t>
            </w:r>
          </w:p>
        </w:tc>
        <w:tc>
          <w:tcPr>
            <w:tcW w:w="2268" w:type="dxa"/>
          </w:tcPr>
          <w:p w:rsidR="00E93775" w:rsidRPr="00E646C5" w:rsidRDefault="00E93775" w:rsidP="00905EBA">
            <w:pPr>
              <w:pStyle w:val="aff6"/>
              <w:ind w:firstLine="0"/>
              <w:jc w:val="left"/>
              <w:rPr>
                <w:sz w:val="20"/>
                <w:szCs w:val="20"/>
                <w:lang w:val="ru-RU"/>
              </w:rPr>
            </w:pPr>
            <w:r w:rsidRPr="00E646C5">
              <w:rPr>
                <w:sz w:val="20"/>
                <w:szCs w:val="20"/>
                <w:lang w:val="ru-RU"/>
              </w:rPr>
              <w:t>Площадь территории, м</w:t>
            </w:r>
            <w:proofErr w:type="gramStart"/>
            <w:r w:rsidRPr="00E646C5">
              <w:rPr>
                <w:sz w:val="20"/>
                <w:szCs w:val="20"/>
                <w:vertAlign w:val="superscript"/>
                <w:lang w:val="ru-RU"/>
              </w:rPr>
              <w:t>2</w:t>
            </w:r>
            <w:proofErr w:type="gramEnd"/>
            <w:r w:rsidRPr="00E646C5">
              <w:rPr>
                <w:sz w:val="20"/>
                <w:szCs w:val="20"/>
                <w:lang w:val="ru-RU"/>
              </w:rPr>
              <w:t>/чел.</w:t>
            </w:r>
          </w:p>
        </w:tc>
        <w:tc>
          <w:tcPr>
            <w:tcW w:w="1276" w:type="dxa"/>
          </w:tcPr>
          <w:p w:rsidR="00E93775" w:rsidRPr="00E646C5" w:rsidRDefault="00E93775" w:rsidP="00905EBA">
            <w:pPr>
              <w:pStyle w:val="Default"/>
              <w:jc w:val="center"/>
              <w:rPr>
                <w:sz w:val="20"/>
                <w:szCs w:val="20"/>
              </w:rPr>
            </w:pPr>
            <w:r w:rsidRPr="00E646C5">
              <w:rPr>
                <w:sz w:val="20"/>
                <w:szCs w:val="20"/>
              </w:rPr>
              <w:t>0,7</w:t>
            </w:r>
          </w:p>
        </w:tc>
      </w:tr>
      <w:tr w:rsidR="00E93775" w:rsidRPr="00E646C5" w:rsidTr="00905EBA">
        <w:trPr>
          <w:cantSplit/>
          <w:trHeight w:val="30"/>
        </w:trPr>
        <w:tc>
          <w:tcPr>
            <w:tcW w:w="1729" w:type="dxa"/>
            <w:vMerge/>
            <w:shd w:val="clear" w:color="auto" w:fill="F2F2F2" w:themeFill="background1" w:themeFillShade="F2"/>
          </w:tcPr>
          <w:p w:rsidR="00E93775" w:rsidRPr="00E646C5" w:rsidRDefault="00E93775" w:rsidP="00905EBA">
            <w:pPr>
              <w:pStyle w:val="aff6"/>
              <w:ind w:firstLine="0"/>
              <w:jc w:val="left"/>
              <w:rPr>
                <w:sz w:val="20"/>
                <w:szCs w:val="20"/>
                <w:lang w:val="ru-RU"/>
              </w:rPr>
            </w:pPr>
          </w:p>
        </w:tc>
        <w:tc>
          <w:tcPr>
            <w:tcW w:w="4111" w:type="dxa"/>
          </w:tcPr>
          <w:p w:rsidR="00E93775" w:rsidRPr="00E646C5" w:rsidRDefault="00E93775" w:rsidP="00905EBA">
            <w:pPr>
              <w:pStyle w:val="aff6"/>
              <w:ind w:firstLine="0"/>
              <w:jc w:val="left"/>
              <w:rPr>
                <w:sz w:val="20"/>
                <w:szCs w:val="20"/>
                <w:lang w:val="ru-RU"/>
              </w:rPr>
            </w:pPr>
            <w:r w:rsidRPr="00E646C5">
              <w:rPr>
                <w:sz w:val="20"/>
                <w:szCs w:val="20"/>
                <w:lang w:val="ru-RU"/>
              </w:rPr>
              <w:t>Расчетный показатель максимально допуст</w:t>
            </w:r>
            <w:r w:rsidRPr="00E646C5">
              <w:rPr>
                <w:sz w:val="20"/>
                <w:szCs w:val="20"/>
                <w:lang w:val="ru-RU"/>
              </w:rPr>
              <w:t>и</w:t>
            </w:r>
            <w:r w:rsidRPr="00E646C5">
              <w:rPr>
                <w:sz w:val="20"/>
                <w:szCs w:val="20"/>
                <w:lang w:val="ru-RU"/>
              </w:rPr>
              <w:t>мого уровня территориальной доступности</w:t>
            </w:r>
          </w:p>
        </w:tc>
        <w:tc>
          <w:tcPr>
            <w:tcW w:w="2268" w:type="dxa"/>
          </w:tcPr>
          <w:p w:rsidR="00E93775" w:rsidRPr="00E646C5" w:rsidRDefault="00E93775" w:rsidP="00905EBA">
            <w:pPr>
              <w:pStyle w:val="aff6"/>
              <w:ind w:firstLine="0"/>
              <w:jc w:val="left"/>
              <w:rPr>
                <w:sz w:val="20"/>
                <w:szCs w:val="20"/>
                <w:lang w:val="ru-RU"/>
              </w:rPr>
            </w:pPr>
            <w:r w:rsidRPr="00E646C5">
              <w:rPr>
                <w:sz w:val="20"/>
                <w:szCs w:val="20"/>
                <w:lang w:val="ru-RU"/>
              </w:rPr>
              <w:t xml:space="preserve">Пешеходная доступность (удаленность), </w:t>
            </w:r>
            <w:proofErr w:type="gramStart"/>
            <w:r w:rsidRPr="00E646C5">
              <w:rPr>
                <w:sz w:val="20"/>
                <w:szCs w:val="20"/>
                <w:lang w:val="ru-RU"/>
              </w:rPr>
              <w:t>м</w:t>
            </w:r>
            <w:proofErr w:type="gramEnd"/>
          </w:p>
        </w:tc>
        <w:tc>
          <w:tcPr>
            <w:tcW w:w="1276" w:type="dxa"/>
          </w:tcPr>
          <w:p w:rsidR="00E93775" w:rsidRPr="00E646C5" w:rsidRDefault="00E93775" w:rsidP="00905EBA">
            <w:pPr>
              <w:pStyle w:val="Default"/>
              <w:jc w:val="center"/>
              <w:rPr>
                <w:rFonts w:eastAsia="Times New Roman"/>
                <w:color w:val="auto"/>
                <w:sz w:val="20"/>
                <w:szCs w:val="20"/>
                <w:lang w:eastAsia="ar-SA" w:bidi="en-US"/>
              </w:rPr>
            </w:pPr>
            <w:r w:rsidRPr="00E646C5">
              <w:rPr>
                <w:rFonts w:eastAsia="Times New Roman"/>
                <w:color w:val="auto"/>
                <w:sz w:val="20"/>
                <w:szCs w:val="20"/>
                <w:lang w:eastAsia="ar-SA" w:bidi="en-US"/>
              </w:rPr>
              <w:t>в границах квартала, микрорайона</w:t>
            </w:r>
          </w:p>
        </w:tc>
      </w:tr>
      <w:tr w:rsidR="00E93775" w:rsidRPr="00E646C5" w:rsidTr="00905EBA">
        <w:trPr>
          <w:cantSplit/>
          <w:trHeight w:val="30"/>
        </w:trPr>
        <w:tc>
          <w:tcPr>
            <w:tcW w:w="1729" w:type="dxa"/>
            <w:vMerge w:val="restart"/>
            <w:shd w:val="clear" w:color="auto" w:fill="F2F2F2" w:themeFill="background1" w:themeFillShade="F2"/>
          </w:tcPr>
          <w:p w:rsidR="00E93775" w:rsidRPr="00E646C5" w:rsidRDefault="00E93775" w:rsidP="00905EBA">
            <w:pPr>
              <w:pStyle w:val="aff6"/>
              <w:ind w:firstLine="0"/>
              <w:jc w:val="left"/>
              <w:rPr>
                <w:sz w:val="20"/>
                <w:szCs w:val="20"/>
                <w:lang w:val="ru-RU"/>
              </w:rPr>
            </w:pPr>
            <w:r w:rsidRPr="00E646C5">
              <w:rPr>
                <w:sz w:val="20"/>
                <w:szCs w:val="20"/>
                <w:lang w:val="ru-RU"/>
              </w:rPr>
              <w:t xml:space="preserve">Площадка </w:t>
            </w:r>
            <w:r w:rsidR="001451A8">
              <w:rPr>
                <w:sz w:val="20"/>
                <w:szCs w:val="20"/>
                <w:lang w:val="ru-RU"/>
              </w:rPr>
              <w:t xml:space="preserve">для </w:t>
            </w:r>
            <w:r w:rsidRPr="00E646C5">
              <w:rPr>
                <w:sz w:val="20"/>
                <w:szCs w:val="20"/>
                <w:lang w:val="ru-RU"/>
              </w:rPr>
              <w:t>о</w:t>
            </w:r>
            <w:r w:rsidRPr="00E646C5">
              <w:rPr>
                <w:sz w:val="20"/>
                <w:szCs w:val="20"/>
                <w:lang w:val="ru-RU"/>
              </w:rPr>
              <w:t>т</w:t>
            </w:r>
            <w:r w:rsidRPr="00E646C5">
              <w:rPr>
                <w:sz w:val="20"/>
                <w:szCs w:val="20"/>
                <w:lang w:val="ru-RU"/>
              </w:rPr>
              <w:t>дыха и досуга</w:t>
            </w:r>
            <w:r w:rsidR="00D952AB">
              <w:rPr>
                <w:sz w:val="20"/>
                <w:szCs w:val="20"/>
                <w:lang w:val="ru-RU"/>
              </w:rPr>
              <w:t xml:space="preserve"> взрослого насел</w:t>
            </w:r>
            <w:r w:rsidR="00D952AB">
              <w:rPr>
                <w:sz w:val="20"/>
                <w:szCs w:val="20"/>
                <w:lang w:val="ru-RU"/>
              </w:rPr>
              <w:t>е</w:t>
            </w:r>
            <w:r w:rsidR="00D952AB">
              <w:rPr>
                <w:sz w:val="20"/>
                <w:szCs w:val="20"/>
                <w:lang w:val="ru-RU"/>
              </w:rPr>
              <w:t>ния</w:t>
            </w:r>
          </w:p>
        </w:tc>
        <w:tc>
          <w:tcPr>
            <w:tcW w:w="4111" w:type="dxa"/>
          </w:tcPr>
          <w:p w:rsidR="00E93775" w:rsidRPr="00E646C5" w:rsidRDefault="00E93775" w:rsidP="00905EBA">
            <w:pPr>
              <w:pStyle w:val="aff6"/>
              <w:ind w:firstLine="0"/>
              <w:jc w:val="left"/>
              <w:rPr>
                <w:sz w:val="20"/>
                <w:szCs w:val="20"/>
                <w:lang w:val="ru-RU"/>
              </w:rPr>
            </w:pPr>
            <w:r w:rsidRPr="00E646C5">
              <w:rPr>
                <w:sz w:val="20"/>
                <w:szCs w:val="20"/>
                <w:lang w:val="ru-RU"/>
              </w:rPr>
              <w:t>Расчетный показатель минимально допустим</w:t>
            </w:r>
            <w:r w:rsidRPr="00E646C5">
              <w:rPr>
                <w:sz w:val="20"/>
                <w:szCs w:val="20"/>
                <w:lang w:val="ru-RU"/>
              </w:rPr>
              <w:t>о</w:t>
            </w:r>
            <w:r w:rsidRPr="00E646C5">
              <w:rPr>
                <w:sz w:val="20"/>
                <w:szCs w:val="20"/>
                <w:lang w:val="ru-RU"/>
              </w:rPr>
              <w:t>го уровня обеспеченности</w:t>
            </w:r>
          </w:p>
        </w:tc>
        <w:tc>
          <w:tcPr>
            <w:tcW w:w="2268" w:type="dxa"/>
          </w:tcPr>
          <w:p w:rsidR="00E93775" w:rsidRPr="00E646C5" w:rsidRDefault="00E93775" w:rsidP="00905EBA">
            <w:pPr>
              <w:pStyle w:val="aff6"/>
              <w:ind w:firstLine="0"/>
              <w:jc w:val="left"/>
              <w:rPr>
                <w:sz w:val="20"/>
                <w:szCs w:val="20"/>
                <w:lang w:val="ru-RU"/>
              </w:rPr>
            </w:pPr>
            <w:r w:rsidRPr="00E646C5">
              <w:rPr>
                <w:sz w:val="20"/>
                <w:szCs w:val="20"/>
                <w:lang w:val="ru-RU"/>
              </w:rPr>
              <w:t>Площадь территории, м</w:t>
            </w:r>
            <w:proofErr w:type="gramStart"/>
            <w:r w:rsidRPr="00E646C5">
              <w:rPr>
                <w:sz w:val="20"/>
                <w:szCs w:val="20"/>
                <w:vertAlign w:val="superscript"/>
                <w:lang w:val="ru-RU"/>
              </w:rPr>
              <w:t>2</w:t>
            </w:r>
            <w:proofErr w:type="gramEnd"/>
            <w:r w:rsidRPr="00E646C5">
              <w:rPr>
                <w:sz w:val="20"/>
                <w:szCs w:val="20"/>
                <w:lang w:val="ru-RU"/>
              </w:rPr>
              <w:t>/чел.</w:t>
            </w:r>
          </w:p>
        </w:tc>
        <w:tc>
          <w:tcPr>
            <w:tcW w:w="1276" w:type="dxa"/>
          </w:tcPr>
          <w:p w:rsidR="00E93775" w:rsidRPr="00E646C5" w:rsidRDefault="00E93775" w:rsidP="00905EBA">
            <w:pPr>
              <w:pStyle w:val="Default"/>
              <w:jc w:val="center"/>
              <w:rPr>
                <w:sz w:val="20"/>
                <w:szCs w:val="20"/>
              </w:rPr>
            </w:pPr>
            <w:r w:rsidRPr="00E646C5">
              <w:rPr>
                <w:sz w:val="20"/>
                <w:szCs w:val="20"/>
              </w:rPr>
              <w:t>0,1</w:t>
            </w:r>
          </w:p>
        </w:tc>
      </w:tr>
      <w:tr w:rsidR="00E93775" w:rsidRPr="00E646C5" w:rsidTr="00905EBA">
        <w:trPr>
          <w:cantSplit/>
          <w:trHeight w:val="30"/>
        </w:trPr>
        <w:tc>
          <w:tcPr>
            <w:tcW w:w="1729" w:type="dxa"/>
            <w:vMerge/>
            <w:shd w:val="clear" w:color="auto" w:fill="F2F2F2" w:themeFill="background1" w:themeFillShade="F2"/>
          </w:tcPr>
          <w:p w:rsidR="00E93775" w:rsidRPr="00E646C5" w:rsidRDefault="00E93775" w:rsidP="00905EBA">
            <w:pPr>
              <w:pStyle w:val="aff6"/>
              <w:ind w:firstLine="0"/>
              <w:jc w:val="left"/>
              <w:rPr>
                <w:sz w:val="20"/>
                <w:szCs w:val="20"/>
                <w:lang w:val="ru-RU"/>
              </w:rPr>
            </w:pPr>
          </w:p>
        </w:tc>
        <w:tc>
          <w:tcPr>
            <w:tcW w:w="4111" w:type="dxa"/>
          </w:tcPr>
          <w:p w:rsidR="00E93775" w:rsidRPr="00E646C5" w:rsidRDefault="00E93775" w:rsidP="00905EBA">
            <w:pPr>
              <w:pStyle w:val="aff6"/>
              <w:ind w:firstLine="0"/>
              <w:jc w:val="left"/>
              <w:rPr>
                <w:sz w:val="20"/>
                <w:szCs w:val="20"/>
                <w:lang w:val="ru-RU"/>
              </w:rPr>
            </w:pPr>
            <w:r w:rsidRPr="00E646C5">
              <w:rPr>
                <w:sz w:val="20"/>
                <w:szCs w:val="20"/>
                <w:lang w:val="ru-RU"/>
              </w:rPr>
              <w:t>Расчетный показатель максимально допуст</w:t>
            </w:r>
            <w:r w:rsidRPr="00E646C5">
              <w:rPr>
                <w:sz w:val="20"/>
                <w:szCs w:val="20"/>
                <w:lang w:val="ru-RU"/>
              </w:rPr>
              <w:t>и</w:t>
            </w:r>
            <w:r w:rsidRPr="00E646C5">
              <w:rPr>
                <w:sz w:val="20"/>
                <w:szCs w:val="20"/>
                <w:lang w:val="ru-RU"/>
              </w:rPr>
              <w:t>мого уровня территориальной доступности</w:t>
            </w:r>
          </w:p>
        </w:tc>
        <w:tc>
          <w:tcPr>
            <w:tcW w:w="2268" w:type="dxa"/>
          </w:tcPr>
          <w:p w:rsidR="00E93775" w:rsidRPr="00E646C5" w:rsidRDefault="00E93775" w:rsidP="00905EBA">
            <w:pPr>
              <w:pStyle w:val="aff6"/>
              <w:ind w:firstLine="0"/>
              <w:jc w:val="left"/>
              <w:rPr>
                <w:sz w:val="20"/>
                <w:szCs w:val="20"/>
                <w:lang w:val="ru-RU"/>
              </w:rPr>
            </w:pPr>
            <w:r w:rsidRPr="00E646C5">
              <w:rPr>
                <w:sz w:val="20"/>
                <w:szCs w:val="20"/>
                <w:lang w:val="ru-RU"/>
              </w:rPr>
              <w:t xml:space="preserve">Пешеходная доступность (удаленность), </w:t>
            </w:r>
            <w:proofErr w:type="gramStart"/>
            <w:r w:rsidRPr="00E646C5">
              <w:rPr>
                <w:sz w:val="20"/>
                <w:szCs w:val="20"/>
                <w:lang w:val="ru-RU"/>
              </w:rPr>
              <w:t>м</w:t>
            </w:r>
            <w:proofErr w:type="gramEnd"/>
          </w:p>
        </w:tc>
        <w:tc>
          <w:tcPr>
            <w:tcW w:w="1276" w:type="dxa"/>
          </w:tcPr>
          <w:p w:rsidR="00E93775" w:rsidRPr="00E646C5" w:rsidRDefault="00E93775" w:rsidP="00905EBA">
            <w:pPr>
              <w:pStyle w:val="Default"/>
              <w:jc w:val="center"/>
              <w:rPr>
                <w:sz w:val="20"/>
                <w:szCs w:val="20"/>
              </w:rPr>
            </w:pPr>
            <w:r w:rsidRPr="00E646C5">
              <w:rPr>
                <w:rFonts w:eastAsia="Times New Roman"/>
                <w:color w:val="auto"/>
                <w:sz w:val="20"/>
                <w:szCs w:val="20"/>
                <w:lang w:eastAsia="ar-SA" w:bidi="en-US"/>
              </w:rPr>
              <w:t>в границах квартала, микрорайона</w:t>
            </w:r>
          </w:p>
        </w:tc>
      </w:tr>
      <w:tr w:rsidR="00D952AB" w:rsidRPr="00E646C5" w:rsidTr="00905EBA">
        <w:trPr>
          <w:cantSplit/>
          <w:trHeight w:val="30"/>
        </w:trPr>
        <w:tc>
          <w:tcPr>
            <w:tcW w:w="1729" w:type="dxa"/>
            <w:vMerge w:val="restart"/>
            <w:shd w:val="clear" w:color="auto" w:fill="F2F2F2" w:themeFill="background1" w:themeFillShade="F2"/>
          </w:tcPr>
          <w:p w:rsidR="00D952AB" w:rsidRPr="00E646C5" w:rsidRDefault="00D952AB" w:rsidP="00905EBA">
            <w:pPr>
              <w:pStyle w:val="aff6"/>
              <w:ind w:firstLine="0"/>
              <w:jc w:val="left"/>
              <w:rPr>
                <w:sz w:val="20"/>
                <w:szCs w:val="20"/>
                <w:lang w:val="ru-RU"/>
              </w:rPr>
            </w:pPr>
            <w:r>
              <w:rPr>
                <w:sz w:val="20"/>
                <w:szCs w:val="20"/>
                <w:lang w:val="ru-RU"/>
              </w:rPr>
              <w:t>Спортивная пл</w:t>
            </w:r>
            <w:r>
              <w:rPr>
                <w:sz w:val="20"/>
                <w:szCs w:val="20"/>
                <w:lang w:val="ru-RU"/>
              </w:rPr>
              <w:t>о</w:t>
            </w:r>
            <w:r>
              <w:rPr>
                <w:sz w:val="20"/>
                <w:szCs w:val="20"/>
                <w:lang w:val="ru-RU"/>
              </w:rPr>
              <w:t>щадка</w:t>
            </w:r>
          </w:p>
        </w:tc>
        <w:tc>
          <w:tcPr>
            <w:tcW w:w="4111" w:type="dxa"/>
          </w:tcPr>
          <w:p w:rsidR="00D952AB" w:rsidRPr="00E646C5" w:rsidRDefault="00D952AB" w:rsidP="00905EBA">
            <w:pPr>
              <w:pStyle w:val="aff6"/>
              <w:ind w:firstLine="0"/>
              <w:jc w:val="left"/>
              <w:rPr>
                <w:sz w:val="20"/>
                <w:szCs w:val="20"/>
                <w:lang w:val="ru-RU"/>
              </w:rPr>
            </w:pPr>
            <w:r w:rsidRPr="00E646C5">
              <w:rPr>
                <w:sz w:val="20"/>
                <w:szCs w:val="20"/>
                <w:lang w:val="ru-RU"/>
              </w:rPr>
              <w:t>Расчетный показатель минимально допустим</w:t>
            </w:r>
            <w:r w:rsidRPr="00E646C5">
              <w:rPr>
                <w:sz w:val="20"/>
                <w:szCs w:val="20"/>
                <w:lang w:val="ru-RU"/>
              </w:rPr>
              <w:t>о</w:t>
            </w:r>
            <w:r w:rsidRPr="00E646C5">
              <w:rPr>
                <w:sz w:val="20"/>
                <w:szCs w:val="20"/>
                <w:lang w:val="ru-RU"/>
              </w:rPr>
              <w:t>го уровня обеспеченности</w:t>
            </w:r>
          </w:p>
        </w:tc>
        <w:tc>
          <w:tcPr>
            <w:tcW w:w="2268" w:type="dxa"/>
          </w:tcPr>
          <w:p w:rsidR="00D952AB" w:rsidRPr="00E646C5" w:rsidRDefault="00D952AB" w:rsidP="00905EBA">
            <w:pPr>
              <w:pStyle w:val="aff6"/>
              <w:ind w:firstLine="0"/>
              <w:jc w:val="left"/>
              <w:rPr>
                <w:sz w:val="20"/>
                <w:szCs w:val="20"/>
                <w:lang w:val="ru-RU"/>
              </w:rPr>
            </w:pPr>
            <w:r w:rsidRPr="00E646C5">
              <w:rPr>
                <w:sz w:val="20"/>
                <w:szCs w:val="20"/>
                <w:lang w:val="ru-RU"/>
              </w:rPr>
              <w:t>Площадь территории, м</w:t>
            </w:r>
            <w:proofErr w:type="gramStart"/>
            <w:r w:rsidRPr="00E646C5">
              <w:rPr>
                <w:sz w:val="20"/>
                <w:szCs w:val="20"/>
                <w:vertAlign w:val="superscript"/>
                <w:lang w:val="ru-RU"/>
              </w:rPr>
              <w:t>2</w:t>
            </w:r>
            <w:proofErr w:type="gramEnd"/>
            <w:r w:rsidRPr="00E646C5">
              <w:rPr>
                <w:sz w:val="20"/>
                <w:szCs w:val="20"/>
                <w:lang w:val="ru-RU"/>
              </w:rPr>
              <w:t>/чел.</w:t>
            </w:r>
          </w:p>
        </w:tc>
        <w:tc>
          <w:tcPr>
            <w:tcW w:w="1276" w:type="dxa"/>
          </w:tcPr>
          <w:p w:rsidR="00D952AB" w:rsidRPr="00E646C5" w:rsidRDefault="00D952AB" w:rsidP="00905EBA">
            <w:pPr>
              <w:pStyle w:val="Default"/>
              <w:jc w:val="center"/>
              <w:rPr>
                <w:sz w:val="20"/>
                <w:szCs w:val="20"/>
              </w:rPr>
            </w:pPr>
            <w:r>
              <w:rPr>
                <w:sz w:val="20"/>
                <w:szCs w:val="20"/>
              </w:rPr>
              <w:t>2,0</w:t>
            </w:r>
          </w:p>
        </w:tc>
      </w:tr>
      <w:tr w:rsidR="00D952AB" w:rsidRPr="00E646C5" w:rsidTr="00D952AB">
        <w:trPr>
          <w:cantSplit/>
          <w:trHeight w:val="33"/>
        </w:trPr>
        <w:tc>
          <w:tcPr>
            <w:tcW w:w="1729" w:type="dxa"/>
            <w:vMerge/>
            <w:shd w:val="clear" w:color="auto" w:fill="F2F2F2" w:themeFill="background1" w:themeFillShade="F2"/>
          </w:tcPr>
          <w:p w:rsidR="00D952AB" w:rsidRPr="00E646C5" w:rsidRDefault="00D952AB" w:rsidP="00905EBA">
            <w:pPr>
              <w:pStyle w:val="aff6"/>
              <w:ind w:firstLine="0"/>
              <w:jc w:val="left"/>
              <w:rPr>
                <w:sz w:val="20"/>
                <w:szCs w:val="20"/>
                <w:lang w:val="ru-RU"/>
              </w:rPr>
            </w:pPr>
          </w:p>
        </w:tc>
        <w:tc>
          <w:tcPr>
            <w:tcW w:w="4111" w:type="dxa"/>
          </w:tcPr>
          <w:p w:rsidR="00D952AB" w:rsidRPr="00E646C5" w:rsidRDefault="00D952AB" w:rsidP="00905EBA">
            <w:pPr>
              <w:pStyle w:val="aff6"/>
              <w:ind w:firstLine="0"/>
              <w:jc w:val="left"/>
              <w:rPr>
                <w:sz w:val="20"/>
                <w:szCs w:val="20"/>
                <w:lang w:val="ru-RU"/>
              </w:rPr>
            </w:pPr>
            <w:r w:rsidRPr="00E646C5">
              <w:rPr>
                <w:sz w:val="20"/>
                <w:szCs w:val="20"/>
                <w:lang w:val="ru-RU"/>
              </w:rPr>
              <w:t>Расчетный показатель максимально допуст</w:t>
            </w:r>
            <w:r w:rsidRPr="00E646C5">
              <w:rPr>
                <w:sz w:val="20"/>
                <w:szCs w:val="20"/>
                <w:lang w:val="ru-RU"/>
              </w:rPr>
              <w:t>и</w:t>
            </w:r>
            <w:r w:rsidRPr="00E646C5">
              <w:rPr>
                <w:sz w:val="20"/>
                <w:szCs w:val="20"/>
                <w:lang w:val="ru-RU"/>
              </w:rPr>
              <w:t>мого уровня территориальной доступности</w:t>
            </w:r>
          </w:p>
        </w:tc>
        <w:tc>
          <w:tcPr>
            <w:tcW w:w="2268" w:type="dxa"/>
          </w:tcPr>
          <w:p w:rsidR="00D952AB" w:rsidRPr="00E646C5" w:rsidRDefault="00D952AB" w:rsidP="00905EBA">
            <w:pPr>
              <w:pStyle w:val="aff6"/>
              <w:ind w:firstLine="0"/>
              <w:jc w:val="left"/>
              <w:rPr>
                <w:sz w:val="20"/>
                <w:szCs w:val="20"/>
                <w:lang w:val="ru-RU"/>
              </w:rPr>
            </w:pPr>
            <w:r w:rsidRPr="00E646C5">
              <w:rPr>
                <w:sz w:val="20"/>
                <w:szCs w:val="20"/>
                <w:lang w:val="ru-RU"/>
              </w:rPr>
              <w:t xml:space="preserve">Пешеходная доступность (удаленность), </w:t>
            </w:r>
            <w:proofErr w:type="gramStart"/>
            <w:r w:rsidRPr="00E646C5">
              <w:rPr>
                <w:sz w:val="20"/>
                <w:szCs w:val="20"/>
                <w:lang w:val="ru-RU"/>
              </w:rPr>
              <w:t>м</w:t>
            </w:r>
            <w:proofErr w:type="gramEnd"/>
          </w:p>
        </w:tc>
        <w:tc>
          <w:tcPr>
            <w:tcW w:w="1276" w:type="dxa"/>
          </w:tcPr>
          <w:p w:rsidR="00D952AB" w:rsidRPr="00E646C5" w:rsidRDefault="00D952AB" w:rsidP="00905EBA">
            <w:pPr>
              <w:pStyle w:val="Default"/>
              <w:jc w:val="center"/>
              <w:rPr>
                <w:sz w:val="20"/>
                <w:szCs w:val="20"/>
              </w:rPr>
            </w:pPr>
            <w:r w:rsidRPr="00E646C5">
              <w:rPr>
                <w:rFonts w:eastAsia="Times New Roman"/>
                <w:color w:val="auto"/>
                <w:sz w:val="20"/>
                <w:szCs w:val="20"/>
                <w:lang w:eastAsia="ar-SA" w:bidi="en-US"/>
              </w:rPr>
              <w:t>в границах квартала, микрорайона</w:t>
            </w:r>
          </w:p>
        </w:tc>
      </w:tr>
      <w:tr w:rsidR="00D952AB" w:rsidRPr="00E646C5" w:rsidTr="00905EBA">
        <w:trPr>
          <w:cantSplit/>
          <w:trHeight w:val="30"/>
        </w:trPr>
        <w:tc>
          <w:tcPr>
            <w:tcW w:w="1729" w:type="dxa"/>
            <w:vMerge w:val="restart"/>
            <w:shd w:val="clear" w:color="auto" w:fill="F2F2F2" w:themeFill="background1" w:themeFillShade="F2"/>
          </w:tcPr>
          <w:p w:rsidR="00D952AB" w:rsidRPr="00E646C5" w:rsidRDefault="00D952AB" w:rsidP="00D952AB">
            <w:pPr>
              <w:pStyle w:val="aff6"/>
              <w:ind w:firstLine="0"/>
              <w:jc w:val="left"/>
              <w:rPr>
                <w:sz w:val="20"/>
                <w:szCs w:val="20"/>
                <w:lang w:val="ru-RU"/>
              </w:rPr>
            </w:pPr>
            <w:bookmarkStart w:id="191" w:name="OLE_LINK35"/>
            <w:r w:rsidRPr="00E646C5">
              <w:rPr>
                <w:sz w:val="20"/>
                <w:szCs w:val="20"/>
                <w:lang w:val="ru-RU"/>
              </w:rPr>
              <w:t>Площадки для х</w:t>
            </w:r>
            <w:r w:rsidRPr="00E646C5">
              <w:rPr>
                <w:sz w:val="20"/>
                <w:szCs w:val="20"/>
                <w:lang w:val="ru-RU"/>
              </w:rPr>
              <w:t>о</w:t>
            </w:r>
            <w:r w:rsidRPr="00E646C5">
              <w:rPr>
                <w:sz w:val="20"/>
                <w:szCs w:val="20"/>
                <w:lang w:val="ru-RU"/>
              </w:rPr>
              <w:t xml:space="preserve">зяйственных целей </w:t>
            </w:r>
            <w:bookmarkEnd w:id="191"/>
          </w:p>
        </w:tc>
        <w:tc>
          <w:tcPr>
            <w:tcW w:w="4111" w:type="dxa"/>
          </w:tcPr>
          <w:p w:rsidR="00D952AB" w:rsidRPr="00E646C5" w:rsidRDefault="00D952AB" w:rsidP="00905EBA">
            <w:pPr>
              <w:pStyle w:val="aff6"/>
              <w:ind w:firstLine="0"/>
              <w:jc w:val="left"/>
              <w:rPr>
                <w:sz w:val="20"/>
                <w:szCs w:val="20"/>
                <w:lang w:val="ru-RU"/>
              </w:rPr>
            </w:pPr>
            <w:r w:rsidRPr="00E646C5">
              <w:rPr>
                <w:sz w:val="20"/>
                <w:szCs w:val="20"/>
                <w:lang w:val="ru-RU"/>
              </w:rPr>
              <w:t>Расчетный показатель минимально допустим</w:t>
            </w:r>
            <w:r w:rsidRPr="00E646C5">
              <w:rPr>
                <w:sz w:val="20"/>
                <w:szCs w:val="20"/>
                <w:lang w:val="ru-RU"/>
              </w:rPr>
              <w:t>о</w:t>
            </w:r>
            <w:r w:rsidRPr="00E646C5">
              <w:rPr>
                <w:sz w:val="20"/>
                <w:szCs w:val="20"/>
                <w:lang w:val="ru-RU"/>
              </w:rPr>
              <w:t>го уровня обеспеченности</w:t>
            </w:r>
          </w:p>
        </w:tc>
        <w:tc>
          <w:tcPr>
            <w:tcW w:w="2268" w:type="dxa"/>
          </w:tcPr>
          <w:p w:rsidR="00D952AB" w:rsidRPr="00E646C5" w:rsidRDefault="00D952AB" w:rsidP="00905EBA">
            <w:pPr>
              <w:pStyle w:val="aff6"/>
              <w:ind w:firstLine="0"/>
              <w:jc w:val="left"/>
              <w:rPr>
                <w:sz w:val="20"/>
                <w:szCs w:val="20"/>
                <w:lang w:val="ru-RU"/>
              </w:rPr>
            </w:pPr>
            <w:r w:rsidRPr="00E646C5">
              <w:rPr>
                <w:sz w:val="20"/>
                <w:szCs w:val="20"/>
                <w:lang w:val="ru-RU"/>
              </w:rPr>
              <w:t>Площадь территории, м</w:t>
            </w:r>
            <w:proofErr w:type="gramStart"/>
            <w:r w:rsidRPr="00E646C5">
              <w:rPr>
                <w:sz w:val="20"/>
                <w:szCs w:val="20"/>
                <w:vertAlign w:val="superscript"/>
                <w:lang w:val="ru-RU"/>
              </w:rPr>
              <w:t>2</w:t>
            </w:r>
            <w:proofErr w:type="gramEnd"/>
            <w:r w:rsidRPr="00E646C5">
              <w:rPr>
                <w:sz w:val="20"/>
                <w:szCs w:val="20"/>
                <w:lang w:val="ru-RU"/>
              </w:rPr>
              <w:t>/чел.</w:t>
            </w:r>
          </w:p>
        </w:tc>
        <w:tc>
          <w:tcPr>
            <w:tcW w:w="1276" w:type="dxa"/>
          </w:tcPr>
          <w:p w:rsidR="00D952AB" w:rsidRPr="00E646C5" w:rsidRDefault="00D952AB" w:rsidP="00905EBA">
            <w:pPr>
              <w:pStyle w:val="Default"/>
              <w:jc w:val="center"/>
              <w:rPr>
                <w:sz w:val="20"/>
                <w:szCs w:val="20"/>
              </w:rPr>
            </w:pPr>
            <w:r w:rsidRPr="00E646C5">
              <w:rPr>
                <w:sz w:val="20"/>
                <w:szCs w:val="20"/>
              </w:rPr>
              <w:t>0,3</w:t>
            </w:r>
          </w:p>
        </w:tc>
      </w:tr>
      <w:tr w:rsidR="00D952AB" w:rsidRPr="00E646C5" w:rsidTr="00905EBA">
        <w:trPr>
          <w:cantSplit/>
          <w:trHeight w:val="30"/>
        </w:trPr>
        <w:tc>
          <w:tcPr>
            <w:tcW w:w="1729" w:type="dxa"/>
            <w:vMerge/>
            <w:shd w:val="clear" w:color="auto" w:fill="F2F2F2" w:themeFill="background1" w:themeFillShade="F2"/>
          </w:tcPr>
          <w:p w:rsidR="00D952AB" w:rsidRPr="00E646C5" w:rsidRDefault="00D952AB" w:rsidP="00905EBA">
            <w:pPr>
              <w:pStyle w:val="aff6"/>
              <w:ind w:firstLine="0"/>
              <w:jc w:val="left"/>
              <w:rPr>
                <w:sz w:val="20"/>
                <w:szCs w:val="20"/>
                <w:lang w:val="ru-RU"/>
              </w:rPr>
            </w:pPr>
          </w:p>
        </w:tc>
        <w:tc>
          <w:tcPr>
            <w:tcW w:w="4111" w:type="dxa"/>
          </w:tcPr>
          <w:p w:rsidR="00D952AB" w:rsidRPr="00E646C5" w:rsidRDefault="00D952AB" w:rsidP="00905EBA">
            <w:pPr>
              <w:pStyle w:val="aff6"/>
              <w:ind w:firstLine="0"/>
              <w:jc w:val="left"/>
              <w:rPr>
                <w:sz w:val="20"/>
                <w:szCs w:val="20"/>
                <w:lang w:val="ru-RU"/>
              </w:rPr>
            </w:pPr>
            <w:r w:rsidRPr="00E646C5">
              <w:rPr>
                <w:sz w:val="20"/>
                <w:szCs w:val="20"/>
                <w:lang w:val="ru-RU"/>
              </w:rPr>
              <w:t>Расчетный показатель максимально допуст</w:t>
            </w:r>
            <w:r w:rsidRPr="00E646C5">
              <w:rPr>
                <w:sz w:val="20"/>
                <w:szCs w:val="20"/>
                <w:lang w:val="ru-RU"/>
              </w:rPr>
              <w:t>и</w:t>
            </w:r>
            <w:r w:rsidRPr="00E646C5">
              <w:rPr>
                <w:sz w:val="20"/>
                <w:szCs w:val="20"/>
                <w:lang w:val="ru-RU"/>
              </w:rPr>
              <w:t>мого уровня территориальной доступности</w:t>
            </w:r>
          </w:p>
        </w:tc>
        <w:tc>
          <w:tcPr>
            <w:tcW w:w="2268" w:type="dxa"/>
          </w:tcPr>
          <w:p w:rsidR="00D952AB" w:rsidRPr="00E646C5" w:rsidRDefault="00D952AB" w:rsidP="00905EBA">
            <w:pPr>
              <w:pStyle w:val="aff6"/>
              <w:ind w:firstLine="0"/>
              <w:jc w:val="left"/>
              <w:rPr>
                <w:sz w:val="20"/>
                <w:szCs w:val="20"/>
                <w:lang w:val="ru-RU"/>
              </w:rPr>
            </w:pPr>
            <w:r w:rsidRPr="00E646C5">
              <w:rPr>
                <w:sz w:val="20"/>
                <w:szCs w:val="20"/>
                <w:lang w:val="ru-RU"/>
              </w:rPr>
              <w:t xml:space="preserve">Пешеходная доступность (удаленность), </w:t>
            </w:r>
            <w:proofErr w:type="gramStart"/>
            <w:r w:rsidRPr="00E646C5">
              <w:rPr>
                <w:sz w:val="20"/>
                <w:szCs w:val="20"/>
                <w:lang w:val="ru-RU"/>
              </w:rPr>
              <w:t>м</w:t>
            </w:r>
            <w:proofErr w:type="gramEnd"/>
          </w:p>
        </w:tc>
        <w:tc>
          <w:tcPr>
            <w:tcW w:w="1276" w:type="dxa"/>
          </w:tcPr>
          <w:p w:rsidR="00D952AB" w:rsidRPr="00E646C5" w:rsidRDefault="00D952AB" w:rsidP="00905EBA">
            <w:pPr>
              <w:pStyle w:val="Default"/>
              <w:jc w:val="center"/>
              <w:rPr>
                <w:sz w:val="20"/>
                <w:szCs w:val="20"/>
              </w:rPr>
            </w:pPr>
            <w:r w:rsidRPr="00E646C5">
              <w:rPr>
                <w:rFonts w:eastAsia="Times New Roman"/>
                <w:color w:val="auto"/>
                <w:sz w:val="20"/>
                <w:szCs w:val="20"/>
                <w:lang w:eastAsia="ar-SA" w:bidi="en-US"/>
              </w:rPr>
              <w:t>в границах квартала, микрорайона</w:t>
            </w:r>
          </w:p>
        </w:tc>
      </w:tr>
      <w:tr w:rsidR="00D952AB" w:rsidRPr="00E646C5" w:rsidTr="00905EBA">
        <w:trPr>
          <w:cantSplit/>
          <w:trHeight w:val="30"/>
        </w:trPr>
        <w:tc>
          <w:tcPr>
            <w:tcW w:w="1729" w:type="dxa"/>
            <w:vMerge w:val="restart"/>
            <w:shd w:val="clear" w:color="auto" w:fill="F2F2F2" w:themeFill="background1" w:themeFillShade="F2"/>
          </w:tcPr>
          <w:p w:rsidR="00D952AB" w:rsidRPr="00E646C5" w:rsidRDefault="001451A8" w:rsidP="001451A8">
            <w:pPr>
              <w:pStyle w:val="aff6"/>
              <w:ind w:firstLine="0"/>
              <w:jc w:val="left"/>
              <w:rPr>
                <w:sz w:val="20"/>
                <w:szCs w:val="20"/>
                <w:lang w:val="ru-RU"/>
              </w:rPr>
            </w:pPr>
            <w:r>
              <w:rPr>
                <w:sz w:val="20"/>
                <w:szCs w:val="20"/>
                <w:lang w:val="ru-RU"/>
              </w:rPr>
              <w:t>Площадки для</w:t>
            </w:r>
            <w:r w:rsidR="00D952AB" w:rsidRPr="00E646C5">
              <w:rPr>
                <w:sz w:val="20"/>
                <w:szCs w:val="20"/>
                <w:lang w:val="ru-RU"/>
              </w:rPr>
              <w:t xml:space="preserve"> в</w:t>
            </w:r>
            <w:r w:rsidR="00D952AB" w:rsidRPr="00E646C5">
              <w:rPr>
                <w:sz w:val="20"/>
                <w:szCs w:val="20"/>
                <w:lang w:val="ru-RU"/>
              </w:rPr>
              <w:t>ы</w:t>
            </w:r>
            <w:r w:rsidR="00D952AB" w:rsidRPr="00E646C5">
              <w:rPr>
                <w:sz w:val="20"/>
                <w:szCs w:val="20"/>
                <w:lang w:val="ru-RU"/>
              </w:rPr>
              <w:t>гула собак</w:t>
            </w:r>
          </w:p>
        </w:tc>
        <w:tc>
          <w:tcPr>
            <w:tcW w:w="4111" w:type="dxa"/>
          </w:tcPr>
          <w:p w:rsidR="00D952AB" w:rsidRPr="00E646C5" w:rsidRDefault="00D952AB" w:rsidP="00905EBA">
            <w:pPr>
              <w:pStyle w:val="aff6"/>
              <w:ind w:firstLine="0"/>
              <w:jc w:val="left"/>
              <w:rPr>
                <w:sz w:val="20"/>
                <w:szCs w:val="20"/>
                <w:lang w:val="ru-RU"/>
              </w:rPr>
            </w:pPr>
            <w:r w:rsidRPr="00E646C5">
              <w:rPr>
                <w:sz w:val="20"/>
                <w:szCs w:val="20"/>
                <w:lang w:val="ru-RU"/>
              </w:rPr>
              <w:t>Расчетный показатель минимально допустим</w:t>
            </w:r>
            <w:r w:rsidRPr="00E646C5">
              <w:rPr>
                <w:sz w:val="20"/>
                <w:szCs w:val="20"/>
                <w:lang w:val="ru-RU"/>
              </w:rPr>
              <w:t>о</w:t>
            </w:r>
            <w:r w:rsidRPr="00E646C5">
              <w:rPr>
                <w:sz w:val="20"/>
                <w:szCs w:val="20"/>
                <w:lang w:val="ru-RU"/>
              </w:rPr>
              <w:t>го уровня обеспеченности</w:t>
            </w:r>
          </w:p>
        </w:tc>
        <w:tc>
          <w:tcPr>
            <w:tcW w:w="2268" w:type="dxa"/>
          </w:tcPr>
          <w:p w:rsidR="00D952AB" w:rsidRPr="00E646C5" w:rsidRDefault="00D952AB" w:rsidP="00905EBA">
            <w:pPr>
              <w:pStyle w:val="aff6"/>
              <w:ind w:firstLine="0"/>
              <w:jc w:val="left"/>
              <w:rPr>
                <w:sz w:val="20"/>
                <w:szCs w:val="20"/>
                <w:lang w:val="ru-RU"/>
              </w:rPr>
            </w:pPr>
            <w:r w:rsidRPr="00E646C5">
              <w:rPr>
                <w:sz w:val="20"/>
                <w:szCs w:val="20"/>
                <w:lang w:val="ru-RU"/>
              </w:rPr>
              <w:t>Площадь территории, м</w:t>
            </w:r>
            <w:proofErr w:type="gramStart"/>
            <w:r w:rsidRPr="00E646C5">
              <w:rPr>
                <w:sz w:val="20"/>
                <w:szCs w:val="20"/>
                <w:vertAlign w:val="superscript"/>
                <w:lang w:val="ru-RU"/>
              </w:rPr>
              <w:t>2</w:t>
            </w:r>
            <w:proofErr w:type="gramEnd"/>
            <w:r w:rsidRPr="00E646C5">
              <w:rPr>
                <w:sz w:val="20"/>
                <w:szCs w:val="20"/>
                <w:lang w:val="ru-RU"/>
              </w:rPr>
              <w:t>/чел.</w:t>
            </w:r>
          </w:p>
        </w:tc>
        <w:tc>
          <w:tcPr>
            <w:tcW w:w="1276" w:type="dxa"/>
          </w:tcPr>
          <w:p w:rsidR="00D952AB" w:rsidRPr="00E646C5" w:rsidRDefault="00D952AB" w:rsidP="00905EBA">
            <w:pPr>
              <w:pStyle w:val="Default"/>
              <w:jc w:val="center"/>
              <w:rPr>
                <w:sz w:val="20"/>
                <w:szCs w:val="20"/>
              </w:rPr>
            </w:pPr>
            <w:r w:rsidRPr="00E646C5">
              <w:rPr>
                <w:sz w:val="20"/>
                <w:szCs w:val="20"/>
              </w:rPr>
              <w:t>0,3</w:t>
            </w:r>
          </w:p>
        </w:tc>
      </w:tr>
      <w:tr w:rsidR="00D952AB" w:rsidRPr="00E646C5" w:rsidTr="00905EBA">
        <w:trPr>
          <w:cantSplit/>
          <w:trHeight w:val="30"/>
        </w:trPr>
        <w:tc>
          <w:tcPr>
            <w:tcW w:w="1729" w:type="dxa"/>
            <w:vMerge/>
            <w:shd w:val="clear" w:color="auto" w:fill="F2F2F2" w:themeFill="background1" w:themeFillShade="F2"/>
          </w:tcPr>
          <w:p w:rsidR="00D952AB" w:rsidRPr="00E646C5" w:rsidRDefault="00D952AB" w:rsidP="00905EBA">
            <w:pPr>
              <w:pStyle w:val="aff6"/>
              <w:ind w:firstLine="0"/>
              <w:jc w:val="left"/>
              <w:rPr>
                <w:sz w:val="20"/>
                <w:szCs w:val="20"/>
                <w:lang w:val="ru-RU"/>
              </w:rPr>
            </w:pPr>
          </w:p>
        </w:tc>
        <w:tc>
          <w:tcPr>
            <w:tcW w:w="4111" w:type="dxa"/>
          </w:tcPr>
          <w:p w:rsidR="00D952AB" w:rsidRPr="00E646C5" w:rsidRDefault="00D952AB" w:rsidP="00905EBA">
            <w:pPr>
              <w:pStyle w:val="aff6"/>
              <w:ind w:firstLine="0"/>
              <w:jc w:val="left"/>
              <w:rPr>
                <w:sz w:val="20"/>
                <w:szCs w:val="20"/>
                <w:lang w:val="ru-RU"/>
              </w:rPr>
            </w:pPr>
            <w:r w:rsidRPr="00E646C5">
              <w:rPr>
                <w:sz w:val="20"/>
                <w:szCs w:val="20"/>
                <w:lang w:val="ru-RU"/>
              </w:rPr>
              <w:t>Расчетный показатель максимально допуст</w:t>
            </w:r>
            <w:r w:rsidRPr="00E646C5">
              <w:rPr>
                <w:sz w:val="20"/>
                <w:szCs w:val="20"/>
                <w:lang w:val="ru-RU"/>
              </w:rPr>
              <w:t>и</w:t>
            </w:r>
            <w:r w:rsidRPr="00E646C5">
              <w:rPr>
                <w:sz w:val="20"/>
                <w:szCs w:val="20"/>
                <w:lang w:val="ru-RU"/>
              </w:rPr>
              <w:t>мого уровня территориальной доступности</w:t>
            </w:r>
          </w:p>
        </w:tc>
        <w:tc>
          <w:tcPr>
            <w:tcW w:w="2268" w:type="dxa"/>
          </w:tcPr>
          <w:p w:rsidR="00D952AB" w:rsidRPr="00E646C5" w:rsidRDefault="00D952AB" w:rsidP="00905EBA">
            <w:pPr>
              <w:pStyle w:val="aff6"/>
              <w:ind w:firstLine="0"/>
              <w:jc w:val="left"/>
              <w:rPr>
                <w:sz w:val="20"/>
                <w:szCs w:val="20"/>
                <w:lang w:val="ru-RU"/>
              </w:rPr>
            </w:pPr>
            <w:r w:rsidRPr="00E646C5">
              <w:rPr>
                <w:sz w:val="20"/>
                <w:szCs w:val="20"/>
                <w:lang w:val="ru-RU"/>
              </w:rPr>
              <w:t xml:space="preserve">Пешеходная доступность (удаленность), </w:t>
            </w:r>
            <w:proofErr w:type="gramStart"/>
            <w:r w:rsidRPr="00E646C5">
              <w:rPr>
                <w:sz w:val="20"/>
                <w:szCs w:val="20"/>
                <w:lang w:val="ru-RU"/>
              </w:rPr>
              <w:t>м</w:t>
            </w:r>
            <w:proofErr w:type="gramEnd"/>
          </w:p>
        </w:tc>
        <w:tc>
          <w:tcPr>
            <w:tcW w:w="1276" w:type="dxa"/>
          </w:tcPr>
          <w:p w:rsidR="00D952AB" w:rsidRPr="00E646C5" w:rsidRDefault="00D952AB" w:rsidP="00905EBA">
            <w:pPr>
              <w:pStyle w:val="Default"/>
              <w:jc w:val="center"/>
              <w:rPr>
                <w:sz w:val="20"/>
                <w:szCs w:val="20"/>
              </w:rPr>
            </w:pPr>
            <w:r w:rsidRPr="00E646C5">
              <w:rPr>
                <w:rFonts w:eastAsia="Times New Roman"/>
                <w:color w:val="auto"/>
                <w:sz w:val="20"/>
                <w:szCs w:val="20"/>
                <w:lang w:eastAsia="ar-SA" w:bidi="en-US"/>
              </w:rPr>
              <w:t>в границах квартала, микрорайона</w:t>
            </w:r>
          </w:p>
        </w:tc>
      </w:tr>
      <w:tr w:rsidR="00D952AB" w:rsidRPr="00E646C5" w:rsidTr="00905EBA">
        <w:trPr>
          <w:cantSplit/>
          <w:trHeight w:val="30"/>
        </w:trPr>
        <w:tc>
          <w:tcPr>
            <w:tcW w:w="9384" w:type="dxa"/>
            <w:gridSpan w:val="4"/>
            <w:shd w:val="clear" w:color="auto" w:fill="F2F2F2" w:themeFill="background1" w:themeFillShade="F2"/>
          </w:tcPr>
          <w:p w:rsidR="00D952AB" w:rsidRPr="00E646C5" w:rsidRDefault="00D952AB" w:rsidP="00905EBA">
            <w:pPr>
              <w:pStyle w:val="aff6"/>
              <w:ind w:firstLine="0"/>
              <w:jc w:val="left"/>
              <w:rPr>
                <w:b/>
                <w:sz w:val="20"/>
                <w:szCs w:val="20"/>
                <w:lang w:val="ru-RU"/>
              </w:rPr>
            </w:pPr>
            <w:r w:rsidRPr="00E646C5">
              <w:rPr>
                <w:b/>
                <w:sz w:val="20"/>
                <w:szCs w:val="20"/>
                <w:lang w:val="ru-RU"/>
              </w:rPr>
              <w:t>Примечани</w:t>
            </w:r>
            <w:r>
              <w:rPr>
                <w:b/>
                <w:sz w:val="20"/>
                <w:szCs w:val="20"/>
                <w:lang w:val="ru-RU"/>
              </w:rPr>
              <w:t>я</w:t>
            </w:r>
            <w:r w:rsidRPr="00E646C5">
              <w:rPr>
                <w:b/>
                <w:sz w:val="20"/>
                <w:szCs w:val="20"/>
                <w:lang w:val="ru-RU"/>
              </w:rPr>
              <w:t>:</w:t>
            </w:r>
          </w:p>
          <w:p w:rsidR="00D952AB" w:rsidRPr="00D952AB" w:rsidRDefault="00D952AB" w:rsidP="00D952AB">
            <w:pPr>
              <w:pStyle w:val="aff6"/>
              <w:ind w:firstLine="0"/>
              <w:jc w:val="left"/>
              <w:rPr>
                <w:sz w:val="20"/>
                <w:szCs w:val="20"/>
                <w:lang w:val="ru-RU"/>
              </w:rPr>
            </w:pPr>
            <w:r w:rsidRPr="00D952AB">
              <w:rPr>
                <w:sz w:val="20"/>
                <w:szCs w:val="20"/>
                <w:lang w:val="ru-RU"/>
              </w:rPr>
              <w:t xml:space="preserve">1. Площадки дворового благоустройства проектируются на расчетную территорию (участок жилого дома или группы жилых домов, территорию квартала (микрорайона)). </w:t>
            </w:r>
          </w:p>
          <w:p w:rsidR="00D952AB" w:rsidRPr="00D952AB" w:rsidRDefault="00D952AB" w:rsidP="00D952AB">
            <w:pPr>
              <w:pStyle w:val="aff6"/>
              <w:ind w:firstLine="0"/>
              <w:jc w:val="left"/>
              <w:rPr>
                <w:sz w:val="20"/>
                <w:szCs w:val="20"/>
                <w:lang w:val="ru-RU"/>
              </w:rPr>
            </w:pPr>
            <w:r w:rsidRPr="00D952AB">
              <w:rPr>
                <w:sz w:val="20"/>
                <w:szCs w:val="20"/>
                <w:lang w:val="ru-RU"/>
              </w:rPr>
              <w:t>2. Общая площадь территории, занимаемой площадками для игр детей, отдыха взрослого населения и зан</w:t>
            </w:r>
            <w:r w:rsidRPr="00D952AB">
              <w:rPr>
                <w:sz w:val="20"/>
                <w:szCs w:val="20"/>
                <w:lang w:val="ru-RU"/>
              </w:rPr>
              <w:t>я</w:t>
            </w:r>
            <w:r w:rsidRPr="00D952AB">
              <w:rPr>
                <w:sz w:val="20"/>
                <w:szCs w:val="20"/>
                <w:lang w:val="ru-RU"/>
              </w:rPr>
              <w:t>тий физкультурой, должна быть не менее 10</w:t>
            </w:r>
            <w:r w:rsidR="004530A2">
              <w:rPr>
                <w:sz w:val="20"/>
                <w:szCs w:val="20"/>
                <w:lang w:val="ru-RU"/>
              </w:rPr>
              <w:t>%</w:t>
            </w:r>
            <w:r w:rsidRPr="00D952AB">
              <w:rPr>
                <w:sz w:val="20"/>
                <w:szCs w:val="20"/>
                <w:lang w:val="ru-RU"/>
              </w:rPr>
              <w:t xml:space="preserve"> от общей площади квартала (микрорайона) жилой зоны.</w:t>
            </w:r>
          </w:p>
          <w:p w:rsidR="00D952AB" w:rsidRPr="00E646C5" w:rsidRDefault="00D952AB" w:rsidP="00D952AB">
            <w:pPr>
              <w:pStyle w:val="aff6"/>
              <w:ind w:firstLine="0"/>
              <w:jc w:val="left"/>
              <w:rPr>
                <w:sz w:val="20"/>
                <w:szCs w:val="20"/>
                <w:lang w:val="ru-RU"/>
              </w:rPr>
            </w:pPr>
            <w:r w:rsidRPr="00D952AB">
              <w:rPr>
                <w:sz w:val="20"/>
                <w:szCs w:val="20"/>
                <w:lang w:val="ru-RU"/>
              </w:rPr>
              <w:t>3. Удельные размеры площадок для занятий физкультурой допускается у</w:t>
            </w:r>
            <w:r>
              <w:rPr>
                <w:sz w:val="20"/>
                <w:szCs w:val="20"/>
                <w:lang w:val="ru-RU"/>
              </w:rPr>
              <w:t>меньшать, но не более чем на 50</w:t>
            </w:r>
            <w:r w:rsidRPr="00D952AB">
              <w:rPr>
                <w:sz w:val="20"/>
                <w:szCs w:val="20"/>
                <w:lang w:val="ru-RU"/>
              </w:rPr>
              <w:t>%, при формировании единого физкультурно-оздоровительного комплекса микрорайона для школьников и населения.</w:t>
            </w:r>
          </w:p>
        </w:tc>
      </w:tr>
    </w:tbl>
    <w:p w:rsidR="00737D18" w:rsidRPr="00722162" w:rsidRDefault="00737D18" w:rsidP="00737D18">
      <w:pPr>
        <w:pStyle w:val="20"/>
        <w:numPr>
          <w:ilvl w:val="1"/>
          <w:numId w:val="13"/>
        </w:numPr>
        <w:ind w:left="0" w:firstLine="0"/>
      </w:pPr>
      <w:bookmarkStart w:id="192" w:name="_Toc498776593"/>
      <w:bookmarkStart w:id="193" w:name="_Toc27665154"/>
      <w:bookmarkStart w:id="194" w:name="OLE_LINK735"/>
      <w:bookmarkStart w:id="195" w:name="OLE_LINK736"/>
      <w:bookmarkStart w:id="196" w:name="OLE_LINK724"/>
      <w:bookmarkStart w:id="197" w:name="OLE_LINK725"/>
      <w:bookmarkStart w:id="198" w:name="OLE_LINK732"/>
      <w:bookmarkStart w:id="199" w:name="OLE_LINK733"/>
      <w:bookmarkStart w:id="200" w:name="OLE_LINK734"/>
      <w:bookmarkEnd w:id="190"/>
      <w:r>
        <w:lastRenderedPageBreak/>
        <w:t>Объекты</w:t>
      </w:r>
      <w:r w:rsidRPr="00722162">
        <w:t xml:space="preserve"> местного значения </w:t>
      </w:r>
      <w:r>
        <w:t>поселения</w:t>
      </w:r>
      <w:r w:rsidRPr="00722162">
        <w:t xml:space="preserve"> в области местного самоуправления</w:t>
      </w:r>
      <w:bookmarkEnd w:id="192"/>
      <w:bookmarkEnd w:id="193"/>
    </w:p>
    <w:p w:rsidR="00737D18" w:rsidRPr="00722162" w:rsidRDefault="00737D18" w:rsidP="00737D18">
      <w:pPr>
        <w:keepNext/>
        <w:jc w:val="right"/>
        <w:rPr>
          <w:b/>
          <w:i/>
        </w:rPr>
      </w:pPr>
      <w:r>
        <w:rPr>
          <w:b/>
          <w:i/>
        </w:rPr>
        <w:t>Таблица 1.</w:t>
      </w:r>
      <w:r w:rsidR="005C1AC3">
        <w:rPr>
          <w:b/>
          <w:i/>
        </w:rPr>
        <w:t>13</w:t>
      </w:r>
    </w:p>
    <w:p w:rsidR="00737D18" w:rsidRDefault="00737D18" w:rsidP="00737D18">
      <w:pPr>
        <w:keepNext/>
        <w:widowControl w:val="0"/>
        <w:suppressAutoHyphens/>
        <w:spacing w:after="120"/>
        <w:ind w:firstLine="0"/>
        <w:jc w:val="center"/>
        <w:rPr>
          <w:b/>
          <w:i/>
        </w:rPr>
      </w:pPr>
      <w:r w:rsidRPr="00E06CC5">
        <w:rPr>
          <w:b/>
          <w:i/>
        </w:rPr>
        <w:t xml:space="preserve">Расчетные показатели, устанавливаемые для объектов </w:t>
      </w:r>
      <w:r w:rsidRPr="00722162">
        <w:rPr>
          <w:b/>
          <w:i/>
        </w:rPr>
        <w:t xml:space="preserve">местного значения </w:t>
      </w:r>
      <w:r>
        <w:rPr>
          <w:b/>
          <w:i/>
        </w:rPr>
        <w:t>поселения</w:t>
      </w:r>
      <w:r w:rsidRPr="00722162">
        <w:rPr>
          <w:b/>
          <w:i/>
        </w:rPr>
        <w:t xml:space="preserve"> в области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4111"/>
        <w:gridCol w:w="2410"/>
        <w:gridCol w:w="1134"/>
      </w:tblGrid>
      <w:tr w:rsidR="00737D18" w:rsidRPr="004532CA" w:rsidTr="00905EBA">
        <w:trPr>
          <w:cantSplit/>
          <w:tblHeader/>
        </w:trPr>
        <w:tc>
          <w:tcPr>
            <w:tcW w:w="1729" w:type="dxa"/>
            <w:shd w:val="clear" w:color="auto" w:fill="D9D9D9" w:themeFill="background1" w:themeFillShade="D9"/>
          </w:tcPr>
          <w:p w:rsidR="00737D18" w:rsidRPr="004532CA" w:rsidRDefault="00737D18" w:rsidP="00905EBA">
            <w:pPr>
              <w:pStyle w:val="aff6"/>
              <w:ind w:firstLine="0"/>
              <w:jc w:val="center"/>
              <w:rPr>
                <w:b/>
                <w:i/>
                <w:sz w:val="20"/>
                <w:szCs w:val="20"/>
                <w:lang w:val="ru-RU"/>
              </w:rPr>
            </w:pPr>
            <w:r w:rsidRPr="004532CA">
              <w:rPr>
                <w:b/>
                <w:i/>
                <w:sz w:val="20"/>
                <w:szCs w:val="20"/>
                <w:lang w:val="ru-RU"/>
              </w:rPr>
              <w:t>Наименование вида объекта</w:t>
            </w:r>
          </w:p>
        </w:tc>
        <w:tc>
          <w:tcPr>
            <w:tcW w:w="4111" w:type="dxa"/>
            <w:shd w:val="clear" w:color="auto" w:fill="D9D9D9" w:themeFill="background1" w:themeFillShade="D9"/>
          </w:tcPr>
          <w:p w:rsidR="00737D18" w:rsidRPr="004532CA" w:rsidRDefault="00737D18" w:rsidP="00905EBA">
            <w:pPr>
              <w:pStyle w:val="aff6"/>
              <w:ind w:firstLine="0"/>
              <w:jc w:val="center"/>
              <w:rPr>
                <w:b/>
                <w:i/>
                <w:sz w:val="20"/>
                <w:szCs w:val="20"/>
                <w:lang w:val="ru-RU"/>
              </w:rPr>
            </w:pPr>
            <w:r w:rsidRPr="004532CA">
              <w:rPr>
                <w:b/>
                <w:i/>
                <w:sz w:val="20"/>
                <w:szCs w:val="20"/>
                <w:lang w:val="ru-RU"/>
              </w:rPr>
              <w:t>Тип расчетного показателя</w:t>
            </w:r>
          </w:p>
        </w:tc>
        <w:tc>
          <w:tcPr>
            <w:tcW w:w="2410" w:type="dxa"/>
            <w:shd w:val="clear" w:color="auto" w:fill="D9D9D9" w:themeFill="background1" w:themeFillShade="D9"/>
          </w:tcPr>
          <w:p w:rsidR="00737D18" w:rsidRPr="004532CA" w:rsidRDefault="00737D18" w:rsidP="00905EBA">
            <w:pPr>
              <w:pStyle w:val="aff6"/>
              <w:ind w:firstLine="0"/>
              <w:jc w:val="center"/>
              <w:rPr>
                <w:b/>
                <w:i/>
                <w:sz w:val="20"/>
                <w:szCs w:val="20"/>
                <w:lang w:val="ru-RU"/>
              </w:rPr>
            </w:pPr>
            <w:r w:rsidRPr="004532CA">
              <w:rPr>
                <w:b/>
                <w:i/>
                <w:sz w:val="20"/>
                <w:szCs w:val="20"/>
                <w:lang w:val="ru-RU"/>
              </w:rPr>
              <w:t>Наименование расчетн</w:t>
            </w:r>
            <w:r w:rsidRPr="004532CA">
              <w:rPr>
                <w:b/>
                <w:i/>
                <w:sz w:val="20"/>
                <w:szCs w:val="20"/>
                <w:lang w:val="ru-RU"/>
              </w:rPr>
              <w:t>о</w:t>
            </w:r>
            <w:r w:rsidRPr="004532CA">
              <w:rPr>
                <w:b/>
                <w:i/>
                <w:sz w:val="20"/>
                <w:szCs w:val="20"/>
                <w:lang w:val="ru-RU"/>
              </w:rPr>
              <w:t>го показателя, единица измерения</w:t>
            </w:r>
          </w:p>
        </w:tc>
        <w:tc>
          <w:tcPr>
            <w:tcW w:w="1134" w:type="dxa"/>
            <w:shd w:val="clear" w:color="auto" w:fill="D9D9D9" w:themeFill="background1" w:themeFillShade="D9"/>
          </w:tcPr>
          <w:p w:rsidR="00737D18" w:rsidRPr="004532CA" w:rsidRDefault="00737D18" w:rsidP="00905EBA">
            <w:pPr>
              <w:pStyle w:val="aff6"/>
              <w:ind w:firstLine="0"/>
              <w:jc w:val="center"/>
              <w:rPr>
                <w:b/>
                <w:i/>
                <w:sz w:val="20"/>
                <w:szCs w:val="20"/>
                <w:lang w:val="ru-RU"/>
              </w:rPr>
            </w:pPr>
            <w:r w:rsidRPr="004532CA">
              <w:rPr>
                <w:b/>
                <w:i/>
                <w:sz w:val="20"/>
                <w:szCs w:val="20"/>
                <w:lang w:val="ru-RU"/>
              </w:rPr>
              <w:t>Значение расчетного показателя</w:t>
            </w:r>
          </w:p>
        </w:tc>
      </w:tr>
      <w:tr w:rsidR="00737D18" w:rsidRPr="00FF31C5" w:rsidTr="00905EBA">
        <w:trPr>
          <w:cantSplit/>
        </w:trPr>
        <w:tc>
          <w:tcPr>
            <w:tcW w:w="1729" w:type="dxa"/>
            <w:vMerge w:val="restart"/>
            <w:shd w:val="clear" w:color="auto" w:fill="F2F2F2" w:themeFill="background1" w:themeFillShade="F2"/>
          </w:tcPr>
          <w:p w:rsidR="00737D18" w:rsidRPr="00BD6CB5" w:rsidRDefault="00737D18" w:rsidP="00905EBA">
            <w:pPr>
              <w:pStyle w:val="aff6"/>
              <w:ind w:firstLine="0"/>
              <w:jc w:val="left"/>
              <w:rPr>
                <w:sz w:val="20"/>
                <w:szCs w:val="20"/>
                <w:lang w:val="ru-RU"/>
              </w:rPr>
            </w:pPr>
            <w:r w:rsidRPr="00BD6CB5">
              <w:rPr>
                <w:sz w:val="20"/>
                <w:szCs w:val="20"/>
                <w:lang w:val="ru-RU"/>
              </w:rPr>
              <w:t>Административное здание органа м</w:t>
            </w:r>
            <w:r w:rsidRPr="00BD6CB5">
              <w:rPr>
                <w:sz w:val="20"/>
                <w:szCs w:val="20"/>
                <w:lang w:val="ru-RU"/>
              </w:rPr>
              <w:t>е</w:t>
            </w:r>
            <w:r w:rsidRPr="00BD6CB5">
              <w:rPr>
                <w:sz w:val="20"/>
                <w:szCs w:val="20"/>
                <w:lang w:val="ru-RU"/>
              </w:rPr>
              <w:t>стного самоупра</w:t>
            </w:r>
            <w:r w:rsidRPr="00BD6CB5">
              <w:rPr>
                <w:sz w:val="20"/>
                <w:szCs w:val="20"/>
                <w:lang w:val="ru-RU"/>
              </w:rPr>
              <w:t>в</w:t>
            </w:r>
            <w:r w:rsidRPr="00BD6CB5">
              <w:rPr>
                <w:sz w:val="20"/>
                <w:szCs w:val="20"/>
                <w:lang w:val="ru-RU"/>
              </w:rPr>
              <w:t>ления</w:t>
            </w:r>
          </w:p>
        </w:tc>
        <w:tc>
          <w:tcPr>
            <w:tcW w:w="4111" w:type="dxa"/>
          </w:tcPr>
          <w:p w:rsidR="00737D18" w:rsidRPr="00BE7242" w:rsidRDefault="00737D18" w:rsidP="00905EBA">
            <w:pPr>
              <w:pStyle w:val="aff6"/>
              <w:ind w:firstLine="0"/>
              <w:rPr>
                <w:sz w:val="20"/>
                <w:szCs w:val="20"/>
                <w:lang w:val="ru-RU"/>
              </w:rPr>
            </w:pPr>
            <w:r w:rsidRPr="00BE7242">
              <w:rPr>
                <w:sz w:val="20"/>
                <w:szCs w:val="20"/>
                <w:lang w:val="ru-RU"/>
              </w:rPr>
              <w:t>Расчетный показатель минимально допустим</w:t>
            </w:r>
            <w:r w:rsidRPr="00BE7242">
              <w:rPr>
                <w:sz w:val="20"/>
                <w:szCs w:val="20"/>
                <w:lang w:val="ru-RU"/>
              </w:rPr>
              <w:t>о</w:t>
            </w:r>
            <w:r w:rsidRPr="00BE7242">
              <w:rPr>
                <w:sz w:val="20"/>
                <w:szCs w:val="20"/>
                <w:lang w:val="ru-RU"/>
              </w:rPr>
              <w:t>го уровня обеспеченности</w:t>
            </w:r>
          </w:p>
        </w:tc>
        <w:tc>
          <w:tcPr>
            <w:tcW w:w="2410" w:type="dxa"/>
          </w:tcPr>
          <w:p w:rsidR="00737D18" w:rsidRPr="00056D3C" w:rsidRDefault="00737D18" w:rsidP="00737D18">
            <w:pPr>
              <w:pStyle w:val="aff6"/>
              <w:ind w:firstLine="0"/>
              <w:rPr>
                <w:sz w:val="20"/>
                <w:szCs w:val="20"/>
              </w:rPr>
            </w:pPr>
            <w:r w:rsidRPr="00722162">
              <w:rPr>
                <w:sz w:val="20"/>
                <w:szCs w:val="20"/>
                <w:lang w:val="ru-RU"/>
              </w:rPr>
              <w:t xml:space="preserve">Объект на </w:t>
            </w:r>
            <w:r>
              <w:rPr>
                <w:sz w:val="20"/>
                <w:szCs w:val="20"/>
                <w:lang w:val="ru-RU"/>
              </w:rPr>
              <w:t>поселение</w:t>
            </w:r>
            <w:r w:rsidRPr="00722162">
              <w:rPr>
                <w:sz w:val="20"/>
                <w:szCs w:val="20"/>
                <w:lang w:val="ru-RU"/>
              </w:rPr>
              <w:t>, ед.</w:t>
            </w:r>
          </w:p>
        </w:tc>
        <w:tc>
          <w:tcPr>
            <w:tcW w:w="1134" w:type="dxa"/>
          </w:tcPr>
          <w:p w:rsidR="00737D18" w:rsidRDefault="00737D18" w:rsidP="00905EBA">
            <w:pPr>
              <w:pStyle w:val="aff6"/>
              <w:ind w:firstLine="0"/>
              <w:jc w:val="center"/>
              <w:rPr>
                <w:sz w:val="20"/>
                <w:szCs w:val="20"/>
                <w:lang w:val="ru-RU"/>
              </w:rPr>
            </w:pPr>
            <w:r>
              <w:rPr>
                <w:sz w:val="20"/>
                <w:szCs w:val="20"/>
                <w:lang w:val="ru-RU"/>
              </w:rPr>
              <w:t>1</w:t>
            </w:r>
          </w:p>
        </w:tc>
      </w:tr>
      <w:tr w:rsidR="00737D18" w:rsidRPr="00FF31C5" w:rsidTr="00905EBA">
        <w:trPr>
          <w:cantSplit/>
        </w:trPr>
        <w:tc>
          <w:tcPr>
            <w:tcW w:w="1729" w:type="dxa"/>
            <w:vMerge/>
            <w:shd w:val="clear" w:color="auto" w:fill="F2F2F2" w:themeFill="background1" w:themeFillShade="F2"/>
          </w:tcPr>
          <w:p w:rsidR="00737D18" w:rsidRPr="00FF31C5" w:rsidRDefault="00737D18" w:rsidP="00905EBA">
            <w:pPr>
              <w:pStyle w:val="aff6"/>
              <w:ind w:firstLine="0"/>
              <w:jc w:val="left"/>
              <w:rPr>
                <w:sz w:val="20"/>
                <w:szCs w:val="20"/>
                <w:lang w:val="ru-RU"/>
              </w:rPr>
            </w:pPr>
          </w:p>
        </w:tc>
        <w:tc>
          <w:tcPr>
            <w:tcW w:w="4111" w:type="dxa"/>
          </w:tcPr>
          <w:p w:rsidR="00737D18" w:rsidRPr="00BE7242" w:rsidRDefault="00737D18" w:rsidP="00905EBA">
            <w:pPr>
              <w:pStyle w:val="aff6"/>
              <w:ind w:firstLine="0"/>
              <w:rPr>
                <w:sz w:val="20"/>
                <w:szCs w:val="20"/>
                <w:lang w:val="ru-RU"/>
              </w:rPr>
            </w:pPr>
            <w:r w:rsidRPr="00BE7242">
              <w:rPr>
                <w:sz w:val="20"/>
                <w:szCs w:val="20"/>
                <w:lang w:val="ru-RU"/>
              </w:rPr>
              <w:t>Расчетный показатель максимально допуст</w:t>
            </w:r>
            <w:r w:rsidRPr="00BE7242">
              <w:rPr>
                <w:sz w:val="20"/>
                <w:szCs w:val="20"/>
                <w:lang w:val="ru-RU"/>
              </w:rPr>
              <w:t>и</w:t>
            </w:r>
            <w:r w:rsidRPr="00BE7242">
              <w:rPr>
                <w:sz w:val="20"/>
                <w:szCs w:val="20"/>
                <w:lang w:val="ru-RU"/>
              </w:rPr>
              <w:t>мого уровня территориальной доступности</w:t>
            </w:r>
          </w:p>
        </w:tc>
        <w:tc>
          <w:tcPr>
            <w:tcW w:w="2410" w:type="dxa"/>
          </w:tcPr>
          <w:p w:rsidR="00737D18" w:rsidRPr="009E0C74" w:rsidRDefault="00737D18" w:rsidP="00905EBA">
            <w:pPr>
              <w:pStyle w:val="aff6"/>
              <w:ind w:firstLine="0"/>
              <w:rPr>
                <w:sz w:val="20"/>
                <w:szCs w:val="20"/>
                <w:lang w:val="ru-RU"/>
              </w:rPr>
            </w:pPr>
            <w:r w:rsidRPr="00BE7242">
              <w:rPr>
                <w:sz w:val="20"/>
                <w:szCs w:val="20"/>
                <w:lang w:val="ru-RU"/>
              </w:rPr>
              <w:t>Транспортная доступно</w:t>
            </w:r>
            <w:r>
              <w:rPr>
                <w:sz w:val="20"/>
                <w:szCs w:val="20"/>
                <w:lang w:val="ru-RU"/>
              </w:rPr>
              <w:t>сть, мин.</w:t>
            </w:r>
          </w:p>
        </w:tc>
        <w:tc>
          <w:tcPr>
            <w:tcW w:w="1134" w:type="dxa"/>
          </w:tcPr>
          <w:p w:rsidR="00737D18" w:rsidRDefault="003601CD" w:rsidP="00905EBA">
            <w:pPr>
              <w:pStyle w:val="aff6"/>
              <w:ind w:firstLine="0"/>
              <w:jc w:val="center"/>
              <w:rPr>
                <w:sz w:val="20"/>
                <w:szCs w:val="20"/>
                <w:lang w:val="ru-RU"/>
              </w:rPr>
            </w:pPr>
            <w:r>
              <w:rPr>
                <w:sz w:val="20"/>
                <w:szCs w:val="20"/>
                <w:lang w:val="ru-RU"/>
              </w:rPr>
              <w:t>60</w:t>
            </w:r>
          </w:p>
        </w:tc>
      </w:tr>
    </w:tbl>
    <w:p w:rsidR="00737D18" w:rsidRPr="00722162" w:rsidRDefault="00737D18" w:rsidP="00737D18">
      <w:pPr>
        <w:pStyle w:val="20"/>
        <w:numPr>
          <w:ilvl w:val="1"/>
          <w:numId w:val="13"/>
        </w:numPr>
        <w:ind w:left="0" w:firstLine="0"/>
      </w:pPr>
      <w:bookmarkStart w:id="201" w:name="_Toc27665155"/>
      <w:bookmarkEnd w:id="194"/>
      <w:bookmarkEnd w:id="195"/>
      <w:bookmarkEnd w:id="196"/>
      <w:bookmarkEnd w:id="197"/>
      <w:bookmarkEnd w:id="198"/>
      <w:bookmarkEnd w:id="199"/>
      <w:bookmarkEnd w:id="200"/>
      <w:r>
        <w:t>Объекты</w:t>
      </w:r>
      <w:r w:rsidRPr="00722162">
        <w:t xml:space="preserve"> местного значения </w:t>
      </w:r>
      <w:r>
        <w:t>поселения</w:t>
      </w:r>
      <w:r w:rsidRPr="00722162">
        <w:t xml:space="preserve"> в области </w:t>
      </w:r>
      <w:r>
        <w:t>охраны общественного порядка</w:t>
      </w:r>
      <w:bookmarkEnd w:id="201"/>
    </w:p>
    <w:p w:rsidR="00737D18" w:rsidRPr="00722162" w:rsidRDefault="00737D18" w:rsidP="00737D18">
      <w:pPr>
        <w:keepNext/>
        <w:jc w:val="right"/>
        <w:rPr>
          <w:b/>
          <w:i/>
        </w:rPr>
      </w:pPr>
      <w:r w:rsidRPr="00722162">
        <w:rPr>
          <w:b/>
          <w:i/>
        </w:rPr>
        <w:t>Таблица 1.</w:t>
      </w:r>
      <w:r w:rsidR="005C1AC3">
        <w:rPr>
          <w:b/>
          <w:i/>
        </w:rPr>
        <w:t>14</w:t>
      </w:r>
    </w:p>
    <w:p w:rsidR="00737D18" w:rsidRDefault="00737D18" w:rsidP="00737D18">
      <w:pPr>
        <w:keepNext/>
        <w:widowControl w:val="0"/>
        <w:suppressAutoHyphens/>
        <w:spacing w:after="120"/>
        <w:ind w:firstLine="0"/>
        <w:jc w:val="center"/>
        <w:rPr>
          <w:b/>
          <w:i/>
        </w:rPr>
      </w:pPr>
      <w:r w:rsidRPr="00E06CC5">
        <w:rPr>
          <w:b/>
          <w:i/>
        </w:rPr>
        <w:t xml:space="preserve">Расчетные показатели, устанавливаемые для объектов </w:t>
      </w:r>
      <w:r w:rsidRPr="00722162">
        <w:rPr>
          <w:b/>
          <w:i/>
        </w:rPr>
        <w:t xml:space="preserve">местного значения </w:t>
      </w:r>
      <w:r>
        <w:rPr>
          <w:b/>
          <w:i/>
        </w:rPr>
        <w:t>поселения</w:t>
      </w:r>
      <w:r w:rsidRPr="00722162">
        <w:rPr>
          <w:b/>
          <w:i/>
        </w:rPr>
        <w:t xml:space="preserve"> в области </w:t>
      </w:r>
      <w:r w:rsidRPr="00737D18">
        <w:rPr>
          <w:b/>
          <w:i/>
        </w:rPr>
        <w:t>охраны общественного порядка</w:t>
      </w:r>
    </w:p>
    <w:tbl>
      <w:tblPr>
        <w:tblStyle w:val="af1"/>
        <w:tblW w:w="945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2693"/>
        <w:gridCol w:w="2126"/>
        <w:gridCol w:w="2126"/>
        <w:gridCol w:w="922"/>
      </w:tblGrid>
      <w:tr w:rsidR="00737D18" w:rsidRPr="00722162" w:rsidTr="00045F8F">
        <w:trPr>
          <w:cantSplit/>
          <w:tblHeader/>
        </w:trPr>
        <w:tc>
          <w:tcPr>
            <w:tcW w:w="1588" w:type="dxa"/>
            <w:shd w:val="clear" w:color="auto" w:fill="D9D9D9" w:themeFill="background1" w:themeFillShade="D9"/>
          </w:tcPr>
          <w:p w:rsidR="00737D18" w:rsidRPr="00722162" w:rsidRDefault="00737D18" w:rsidP="00905EBA">
            <w:pPr>
              <w:pStyle w:val="aff6"/>
              <w:ind w:firstLine="0"/>
              <w:jc w:val="center"/>
              <w:rPr>
                <w:b/>
                <w:i/>
                <w:sz w:val="20"/>
                <w:szCs w:val="20"/>
                <w:lang w:val="ru-RU"/>
              </w:rPr>
            </w:pPr>
            <w:r w:rsidRPr="00722162">
              <w:rPr>
                <w:b/>
                <w:i/>
                <w:sz w:val="20"/>
                <w:szCs w:val="20"/>
                <w:lang w:val="ru-RU"/>
              </w:rPr>
              <w:t>Наименование вида объекта</w:t>
            </w:r>
          </w:p>
        </w:tc>
        <w:tc>
          <w:tcPr>
            <w:tcW w:w="2693" w:type="dxa"/>
            <w:shd w:val="clear" w:color="auto" w:fill="D9D9D9" w:themeFill="background1" w:themeFillShade="D9"/>
          </w:tcPr>
          <w:p w:rsidR="00737D18" w:rsidRPr="00722162" w:rsidRDefault="00737D18" w:rsidP="00905EBA">
            <w:pPr>
              <w:pStyle w:val="aff6"/>
              <w:ind w:firstLine="0"/>
              <w:jc w:val="center"/>
              <w:rPr>
                <w:b/>
                <w:i/>
                <w:sz w:val="20"/>
                <w:szCs w:val="20"/>
                <w:lang w:val="ru-RU"/>
              </w:rPr>
            </w:pPr>
            <w:r w:rsidRPr="00722162">
              <w:rPr>
                <w:b/>
                <w:i/>
                <w:sz w:val="20"/>
                <w:szCs w:val="20"/>
                <w:lang w:val="ru-RU"/>
              </w:rPr>
              <w:t>Тип расчетного показателя</w:t>
            </w:r>
          </w:p>
        </w:tc>
        <w:tc>
          <w:tcPr>
            <w:tcW w:w="2126" w:type="dxa"/>
            <w:shd w:val="clear" w:color="auto" w:fill="D9D9D9" w:themeFill="background1" w:themeFillShade="D9"/>
          </w:tcPr>
          <w:p w:rsidR="00737D18" w:rsidRPr="00722162" w:rsidRDefault="00737D18" w:rsidP="00905EBA">
            <w:pPr>
              <w:pStyle w:val="aff6"/>
              <w:ind w:firstLine="0"/>
              <w:jc w:val="center"/>
              <w:rPr>
                <w:b/>
                <w:i/>
                <w:sz w:val="20"/>
                <w:szCs w:val="20"/>
                <w:lang w:val="ru-RU"/>
              </w:rPr>
            </w:pPr>
            <w:r w:rsidRPr="00722162">
              <w:rPr>
                <w:b/>
                <w:i/>
                <w:sz w:val="20"/>
                <w:szCs w:val="20"/>
                <w:lang w:val="ru-RU"/>
              </w:rPr>
              <w:t>Наименование ра</w:t>
            </w:r>
            <w:r w:rsidRPr="00722162">
              <w:rPr>
                <w:b/>
                <w:i/>
                <w:sz w:val="20"/>
                <w:szCs w:val="20"/>
                <w:lang w:val="ru-RU"/>
              </w:rPr>
              <w:t>с</w:t>
            </w:r>
            <w:r w:rsidRPr="00722162">
              <w:rPr>
                <w:b/>
                <w:i/>
                <w:sz w:val="20"/>
                <w:szCs w:val="20"/>
                <w:lang w:val="ru-RU"/>
              </w:rPr>
              <w:t>четного показателя, единица измерения</w:t>
            </w:r>
          </w:p>
        </w:tc>
        <w:tc>
          <w:tcPr>
            <w:tcW w:w="3048" w:type="dxa"/>
            <w:gridSpan w:val="2"/>
            <w:shd w:val="clear" w:color="auto" w:fill="D9D9D9" w:themeFill="background1" w:themeFillShade="D9"/>
          </w:tcPr>
          <w:p w:rsidR="00737D18" w:rsidRPr="00722162" w:rsidRDefault="00737D18" w:rsidP="00905EBA">
            <w:pPr>
              <w:pStyle w:val="aff6"/>
              <w:ind w:firstLine="0"/>
              <w:jc w:val="center"/>
              <w:rPr>
                <w:sz w:val="20"/>
                <w:szCs w:val="20"/>
                <w:lang w:val="ru-RU"/>
              </w:rPr>
            </w:pPr>
            <w:r w:rsidRPr="00722162">
              <w:rPr>
                <w:b/>
                <w:i/>
                <w:sz w:val="20"/>
                <w:szCs w:val="20"/>
                <w:lang w:val="ru-RU"/>
              </w:rPr>
              <w:t>Значение расчетного показателя</w:t>
            </w:r>
          </w:p>
        </w:tc>
      </w:tr>
      <w:tr w:rsidR="00045F8F" w:rsidRPr="00722162" w:rsidTr="00045F8F">
        <w:trPr>
          <w:cantSplit/>
        </w:trPr>
        <w:tc>
          <w:tcPr>
            <w:tcW w:w="1588" w:type="dxa"/>
            <w:vMerge w:val="restart"/>
            <w:shd w:val="clear" w:color="auto" w:fill="F2F2F2" w:themeFill="background1" w:themeFillShade="F2"/>
          </w:tcPr>
          <w:p w:rsidR="00045F8F" w:rsidRPr="00722162" w:rsidRDefault="00045F8F" w:rsidP="00905EBA">
            <w:pPr>
              <w:pStyle w:val="aff6"/>
              <w:ind w:firstLine="0"/>
              <w:jc w:val="left"/>
              <w:rPr>
                <w:sz w:val="20"/>
                <w:szCs w:val="20"/>
                <w:lang w:val="ru-RU"/>
              </w:rPr>
            </w:pPr>
            <w:bookmarkStart w:id="202" w:name="_Hlk493341567"/>
            <w:r w:rsidRPr="00722162">
              <w:rPr>
                <w:sz w:val="20"/>
                <w:szCs w:val="20"/>
                <w:lang w:val="ru-RU"/>
              </w:rPr>
              <w:t>Пункт охраны общественного порядка</w:t>
            </w:r>
          </w:p>
        </w:tc>
        <w:tc>
          <w:tcPr>
            <w:tcW w:w="2693" w:type="dxa"/>
          </w:tcPr>
          <w:p w:rsidR="00045F8F" w:rsidRPr="00722162" w:rsidRDefault="00045F8F" w:rsidP="00905EBA">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2126" w:type="dxa"/>
          </w:tcPr>
          <w:p w:rsidR="00045F8F" w:rsidRPr="00722162" w:rsidRDefault="00045F8F" w:rsidP="00905EBA">
            <w:pPr>
              <w:pStyle w:val="aff6"/>
              <w:ind w:firstLine="0"/>
              <w:jc w:val="left"/>
              <w:rPr>
                <w:sz w:val="20"/>
                <w:szCs w:val="20"/>
                <w:lang w:val="ru-RU"/>
              </w:rPr>
            </w:pPr>
            <w:r w:rsidRPr="00722162">
              <w:rPr>
                <w:sz w:val="20"/>
                <w:szCs w:val="20"/>
                <w:lang w:val="ru-RU"/>
              </w:rPr>
              <w:t>Количество объектов на 1 административный участок [</w:t>
            </w:r>
            <w:r>
              <w:rPr>
                <w:sz w:val="20"/>
                <w:szCs w:val="20"/>
                <w:lang w:val="ru-RU"/>
              </w:rPr>
              <w:t>1</w:t>
            </w:r>
            <w:r w:rsidRPr="00722162">
              <w:rPr>
                <w:sz w:val="20"/>
                <w:szCs w:val="20"/>
                <w:lang w:val="ru-RU"/>
              </w:rPr>
              <w:t>]</w:t>
            </w:r>
          </w:p>
        </w:tc>
        <w:tc>
          <w:tcPr>
            <w:tcW w:w="3048" w:type="dxa"/>
            <w:gridSpan w:val="2"/>
          </w:tcPr>
          <w:p w:rsidR="00045F8F" w:rsidRPr="00722162" w:rsidRDefault="00045F8F" w:rsidP="00905EBA">
            <w:pPr>
              <w:pStyle w:val="Default"/>
              <w:jc w:val="center"/>
              <w:rPr>
                <w:color w:val="auto"/>
                <w:sz w:val="20"/>
                <w:szCs w:val="20"/>
              </w:rPr>
            </w:pPr>
            <w:r w:rsidRPr="00722162">
              <w:rPr>
                <w:color w:val="auto"/>
                <w:sz w:val="20"/>
                <w:szCs w:val="20"/>
              </w:rPr>
              <w:t>1</w:t>
            </w:r>
          </w:p>
        </w:tc>
      </w:tr>
      <w:bookmarkEnd w:id="202"/>
      <w:tr w:rsidR="00045F8F" w:rsidRPr="00722162" w:rsidTr="00045F8F">
        <w:trPr>
          <w:cantSplit/>
          <w:trHeight w:val="167"/>
        </w:trPr>
        <w:tc>
          <w:tcPr>
            <w:tcW w:w="1588" w:type="dxa"/>
            <w:vMerge/>
            <w:shd w:val="clear" w:color="auto" w:fill="F2F2F2" w:themeFill="background1" w:themeFillShade="F2"/>
          </w:tcPr>
          <w:p w:rsidR="00045F8F" w:rsidRPr="00722162" w:rsidRDefault="00045F8F" w:rsidP="00905EBA">
            <w:pPr>
              <w:pStyle w:val="aff6"/>
              <w:ind w:firstLine="0"/>
              <w:jc w:val="left"/>
              <w:rPr>
                <w:b/>
                <w:szCs w:val="22"/>
                <w:lang w:val="ru-RU"/>
              </w:rPr>
            </w:pPr>
          </w:p>
        </w:tc>
        <w:tc>
          <w:tcPr>
            <w:tcW w:w="2693" w:type="dxa"/>
            <w:vMerge w:val="restart"/>
          </w:tcPr>
          <w:p w:rsidR="00045F8F" w:rsidRPr="00722162" w:rsidRDefault="00045F8F" w:rsidP="00905EBA">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территориальной доступности</w:t>
            </w:r>
          </w:p>
        </w:tc>
        <w:tc>
          <w:tcPr>
            <w:tcW w:w="2126" w:type="dxa"/>
            <w:vMerge w:val="restart"/>
          </w:tcPr>
          <w:p w:rsidR="00045F8F" w:rsidRPr="00722162" w:rsidRDefault="00045F8F" w:rsidP="00905EBA">
            <w:pPr>
              <w:pStyle w:val="aff6"/>
              <w:ind w:firstLine="0"/>
              <w:jc w:val="left"/>
              <w:rPr>
                <w:sz w:val="20"/>
                <w:szCs w:val="20"/>
                <w:lang w:val="ru-RU"/>
              </w:rPr>
            </w:pPr>
            <w:r w:rsidRPr="00722162">
              <w:rPr>
                <w:sz w:val="20"/>
                <w:szCs w:val="20"/>
                <w:lang w:val="ru-RU"/>
              </w:rPr>
              <w:t>Пешеходная досту</w:t>
            </w:r>
            <w:r w:rsidRPr="00722162">
              <w:rPr>
                <w:sz w:val="20"/>
                <w:szCs w:val="20"/>
                <w:lang w:val="ru-RU"/>
              </w:rPr>
              <w:t>п</w:t>
            </w:r>
            <w:r w:rsidRPr="00722162">
              <w:rPr>
                <w:sz w:val="20"/>
                <w:szCs w:val="20"/>
                <w:lang w:val="ru-RU"/>
              </w:rPr>
              <w:t xml:space="preserve">ность, </w:t>
            </w:r>
            <w:proofErr w:type="gramStart"/>
            <w:r w:rsidRPr="00722162">
              <w:rPr>
                <w:sz w:val="20"/>
                <w:szCs w:val="20"/>
                <w:lang w:val="ru-RU"/>
              </w:rPr>
              <w:t>м</w:t>
            </w:r>
            <w:proofErr w:type="gramEnd"/>
          </w:p>
        </w:tc>
        <w:tc>
          <w:tcPr>
            <w:tcW w:w="2126" w:type="dxa"/>
          </w:tcPr>
          <w:p w:rsidR="00045F8F" w:rsidRPr="00903F22" w:rsidRDefault="00045F8F" w:rsidP="00045F8F">
            <w:pPr>
              <w:pStyle w:val="aff6"/>
              <w:ind w:firstLine="0"/>
              <w:jc w:val="left"/>
              <w:rPr>
                <w:sz w:val="20"/>
                <w:szCs w:val="20"/>
                <w:lang w:val="ru-RU"/>
              </w:rPr>
            </w:pPr>
            <w:r w:rsidRPr="005D628A">
              <w:rPr>
                <w:sz w:val="20"/>
                <w:szCs w:val="20"/>
                <w:lang w:val="ru-RU"/>
              </w:rPr>
              <w:t>при многоэтажной з</w:t>
            </w:r>
            <w:r w:rsidRPr="005D628A">
              <w:rPr>
                <w:sz w:val="20"/>
                <w:szCs w:val="20"/>
                <w:lang w:val="ru-RU"/>
              </w:rPr>
              <w:t>а</w:t>
            </w:r>
            <w:r w:rsidRPr="005D628A">
              <w:rPr>
                <w:sz w:val="20"/>
                <w:szCs w:val="20"/>
                <w:lang w:val="ru-RU"/>
              </w:rPr>
              <w:t>стройке</w:t>
            </w:r>
          </w:p>
        </w:tc>
        <w:tc>
          <w:tcPr>
            <w:tcW w:w="922" w:type="dxa"/>
          </w:tcPr>
          <w:p w:rsidR="00045F8F" w:rsidRPr="00722162" w:rsidRDefault="00045F8F" w:rsidP="00905EBA">
            <w:pPr>
              <w:pStyle w:val="Default"/>
              <w:jc w:val="center"/>
              <w:rPr>
                <w:color w:val="auto"/>
                <w:sz w:val="20"/>
                <w:szCs w:val="20"/>
              </w:rPr>
            </w:pPr>
            <w:r>
              <w:rPr>
                <w:color w:val="auto"/>
                <w:sz w:val="20"/>
                <w:szCs w:val="20"/>
              </w:rPr>
              <w:t>500</w:t>
            </w:r>
          </w:p>
        </w:tc>
      </w:tr>
      <w:tr w:rsidR="00045F8F" w:rsidRPr="00722162" w:rsidTr="00045F8F">
        <w:trPr>
          <w:cantSplit/>
          <w:trHeight w:val="166"/>
        </w:trPr>
        <w:tc>
          <w:tcPr>
            <w:tcW w:w="1588" w:type="dxa"/>
            <w:vMerge/>
            <w:shd w:val="clear" w:color="auto" w:fill="F2F2F2" w:themeFill="background1" w:themeFillShade="F2"/>
          </w:tcPr>
          <w:p w:rsidR="00045F8F" w:rsidRPr="00722162" w:rsidRDefault="00045F8F" w:rsidP="00905EBA">
            <w:pPr>
              <w:pStyle w:val="aff6"/>
              <w:ind w:firstLine="0"/>
              <w:jc w:val="left"/>
              <w:rPr>
                <w:b/>
                <w:szCs w:val="22"/>
                <w:lang w:val="ru-RU"/>
              </w:rPr>
            </w:pPr>
          </w:p>
        </w:tc>
        <w:tc>
          <w:tcPr>
            <w:tcW w:w="2693" w:type="dxa"/>
            <w:vMerge/>
          </w:tcPr>
          <w:p w:rsidR="00045F8F" w:rsidRPr="00722162" w:rsidRDefault="00045F8F" w:rsidP="00905EBA">
            <w:pPr>
              <w:pStyle w:val="aff6"/>
              <w:ind w:firstLine="0"/>
              <w:jc w:val="left"/>
              <w:rPr>
                <w:sz w:val="20"/>
                <w:szCs w:val="20"/>
                <w:lang w:val="ru-RU"/>
              </w:rPr>
            </w:pPr>
          </w:p>
        </w:tc>
        <w:tc>
          <w:tcPr>
            <w:tcW w:w="2126" w:type="dxa"/>
            <w:vMerge/>
          </w:tcPr>
          <w:p w:rsidR="00045F8F" w:rsidRPr="00722162" w:rsidRDefault="00045F8F" w:rsidP="00905EBA">
            <w:pPr>
              <w:pStyle w:val="aff6"/>
              <w:ind w:firstLine="0"/>
              <w:jc w:val="left"/>
              <w:rPr>
                <w:sz w:val="20"/>
                <w:szCs w:val="20"/>
                <w:lang w:val="ru-RU"/>
              </w:rPr>
            </w:pPr>
          </w:p>
        </w:tc>
        <w:tc>
          <w:tcPr>
            <w:tcW w:w="2126" w:type="dxa"/>
          </w:tcPr>
          <w:p w:rsidR="00045F8F" w:rsidRDefault="00045F8F" w:rsidP="00045F8F">
            <w:pPr>
              <w:pStyle w:val="aff6"/>
              <w:ind w:firstLine="0"/>
              <w:jc w:val="left"/>
              <w:rPr>
                <w:sz w:val="20"/>
                <w:szCs w:val="20"/>
                <w:lang w:val="ru-RU"/>
              </w:rPr>
            </w:pPr>
            <w:proofErr w:type="gramStart"/>
            <w:r w:rsidRPr="005D628A">
              <w:rPr>
                <w:sz w:val="20"/>
                <w:szCs w:val="20"/>
                <w:lang w:val="ru-RU"/>
              </w:rPr>
              <w:t>при</w:t>
            </w:r>
            <w:proofErr w:type="gramEnd"/>
            <w:r w:rsidRPr="005D628A">
              <w:rPr>
                <w:sz w:val="20"/>
                <w:szCs w:val="20"/>
                <w:lang w:val="ru-RU"/>
              </w:rPr>
              <w:t xml:space="preserve"> </w:t>
            </w:r>
            <w:proofErr w:type="gramStart"/>
            <w:r>
              <w:rPr>
                <w:sz w:val="20"/>
                <w:szCs w:val="20"/>
                <w:lang w:val="ru-RU"/>
              </w:rPr>
              <w:t>одно</w:t>
            </w:r>
            <w:proofErr w:type="gramEnd"/>
            <w:r>
              <w:rPr>
                <w:sz w:val="20"/>
                <w:szCs w:val="20"/>
                <w:lang w:val="ru-RU"/>
              </w:rPr>
              <w:t>-, двухэтажной</w:t>
            </w:r>
            <w:r w:rsidRPr="005D628A">
              <w:rPr>
                <w:sz w:val="20"/>
                <w:szCs w:val="20"/>
                <w:lang w:val="ru-RU"/>
              </w:rPr>
              <w:t xml:space="preserve"> застройке</w:t>
            </w:r>
          </w:p>
        </w:tc>
        <w:tc>
          <w:tcPr>
            <w:tcW w:w="922" w:type="dxa"/>
          </w:tcPr>
          <w:p w:rsidR="00045F8F" w:rsidRPr="00722162" w:rsidRDefault="00045F8F" w:rsidP="00905EBA">
            <w:pPr>
              <w:pStyle w:val="Default"/>
              <w:jc w:val="center"/>
              <w:rPr>
                <w:color w:val="auto"/>
                <w:sz w:val="20"/>
                <w:szCs w:val="20"/>
              </w:rPr>
            </w:pPr>
            <w:r>
              <w:rPr>
                <w:color w:val="auto"/>
                <w:sz w:val="20"/>
                <w:szCs w:val="20"/>
              </w:rPr>
              <w:t>800</w:t>
            </w:r>
          </w:p>
        </w:tc>
      </w:tr>
      <w:tr w:rsidR="00045F8F" w:rsidRPr="00722162" w:rsidTr="00045F8F">
        <w:trPr>
          <w:cantSplit/>
        </w:trPr>
        <w:tc>
          <w:tcPr>
            <w:tcW w:w="9455" w:type="dxa"/>
            <w:gridSpan w:val="5"/>
            <w:shd w:val="clear" w:color="auto" w:fill="F2F2F2" w:themeFill="background1" w:themeFillShade="F2"/>
          </w:tcPr>
          <w:p w:rsidR="00045F8F" w:rsidRPr="00722162" w:rsidRDefault="00045F8F" w:rsidP="00905EBA">
            <w:pPr>
              <w:pStyle w:val="Default"/>
              <w:rPr>
                <w:b/>
                <w:color w:val="auto"/>
                <w:sz w:val="20"/>
                <w:szCs w:val="20"/>
              </w:rPr>
            </w:pPr>
            <w:r w:rsidRPr="00722162">
              <w:rPr>
                <w:b/>
                <w:color w:val="auto"/>
                <w:sz w:val="20"/>
                <w:szCs w:val="20"/>
              </w:rPr>
              <w:t>Примечание:</w:t>
            </w:r>
          </w:p>
          <w:p w:rsidR="00045F8F" w:rsidRPr="00722162" w:rsidRDefault="00045F8F" w:rsidP="00905EBA">
            <w:pPr>
              <w:pStyle w:val="Default"/>
              <w:rPr>
                <w:color w:val="auto"/>
                <w:sz w:val="20"/>
                <w:szCs w:val="20"/>
              </w:rPr>
            </w:pPr>
            <w:bookmarkStart w:id="203" w:name="OLE_LINK130"/>
            <w:bookmarkStart w:id="204" w:name="OLE_LINK131"/>
            <w:bookmarkStart w:id="205" w:name="OLE_LINK134"/>
            <w:r>
              <w:rPr>
                <w:color w:val="auto"/>
                <w:sz w:val="20"/>
                <w:szCs w:val="20"/>
              </w:rPr>
              <w:t>1</w:t>
            </w:r>
            <w:r w:rsidRPr="00722162">
              <w:rPr>
                <w:color w:val="auto"/>
                <w:sz w:val="20"/>
                <w:szCs w:val="20"/>
              </w:rPr>
              <w:t>. Количество и границы административных участков определяются территориальными органами МВД Ро</w:t>
            </w:r>
            <w:r w:rsidRPr="00722162">
              <w:rPr>
                <w:color w:val="auto"/>
                <w:sz w:val="20"/>
                <w:szCs w:val="20"/>
              </w:rPr>
              <w:t>с</w:t>
            </w:r>
            <w:r w:rsidRPr="00722162">
              <w:rPr>
                <w:color w:val="auto"/>
                <w:sz w:val="20"/>
                <w:szCs w:val="20"/>
              </w:rPr>
              <w:t>сии.</w:t>
            </w:r>
            <w:bookmarkEnd w:id="203"/>
            <w:bookmarkEnd w:id="204"/>
            <w:bookmarkEnd w:id="205"/>
          </w:p>
        </w:tc>
      </w:tr>
      <w:bookmarkEnd w:id="152"/>
      <w:bookmarkEnd w:id="153"/>
      <w:bookmarkEnd w:id="154"/>
      <w:bookmarkEnd w:id="155"/>
    </w:tbl>
    <w:p w:rsidR="0040669A" w:rsidRPr="00722162" w:rsidRDefault="0040669A" w:rsidP="0040669A">
      <w:pPr>
        <w:spacing w:after="200" w:line="276" w:lineRule="auto"/>
        <w:ind w:firstLine="0"/>
        <w:jc w:val="left"/>
        <w:rPr>
          <w:rFonts w:eastAsiaTheme="majorEastAsia" w:cstheme="majorBidi"/>
          <w:b/>
          <w:bCs/>
          <w:caps/>
          <w:sz w:val="28"/>
          <w:szCs w:val="28"/>
        </w:rPr>
      </w:pPr>
      <w:r w:rsidRPr="00722162">
        <w:br w:type="page"/>
      </w:r>
    </w:p>
    <w:p w:rsidR="00FF69DE" w:rsidRDefault="00FF69DE" w:rsidP="00FF69DE">
      <w:pPr>
        <w:pStyle w:val="11"/>
        <w:numPr>
          <w:ilvl w:val="0"/>
          <w:numId w:val="13"/>
        </w:numPr>
        <w:ind w:left="0" w:firstLine="0"/>
      </w:pPr>
      <w:bookmarkStart w:id="206" w:name="_Toc26546741"/>
      <w:bookmarkStart w:id="207" w:name="_Toc27665156"/>
      <w:bookmarkStart w:id="208" w:name="_Toc513541978"/>
      <w:bookmarkStart w:id="209" w:name="_Toc514157091"/>
      <w:bookmarkStart w:id="210" w:name="_Toc529550739"/>
      <w:bookmarkStart w:id="211" w:name="_Toc532042558"/>
      <w:bookmarkStart w:id="212" w:name="_Toc26546742"/>
      <w:bookmarkStart w:id="213" w:name="OLE_LINK366"/>
      <w:bookmarkStart w:id="214" w:name="OLE_LINK367"/>
      <w:bookmarkStart w:id="215" w:name="OLE_LINK368"/>
      <w:bookmarkStart w:id="216" w:name="OLE_LINK369"/>
      <w:bookmarkStart w:id="217" w:name="_Toc483046937"/>
      <w:r>
        <w:lastRenderedPageBreak/>
        <w:t>Материалы по обоснованию расчетных показателей</w:t>
      </w:r>
      <w:r w:rsidRPr="00C7075A">
        <w:t>, содержащихся в основной части местных нормативов градостроительного проектирования муниципального образования</w:t>
      </w:r>
      <w:bookmarkEnd w:id="206"/>
      <w:bookmarkEnd w:id="207"/>
    </w:p>
    <w:p w:rsidR="00FF69DE" w:rsidRPr="00FF6359" w:rsidRDefault="00FF69DE" w:rsidP="00FF69DE">
      <w:pPr>
        <w:pStyle w:val="20"/>
        <w:numPr>
          <w:ilvl w:val="1"/>
          <w:numId w:val="13"/>
        </w:numPr>
        <w:ind w:left="0" w:firstLine="0"/>
      </w:pPr>
      <w:bookmarkStart w:id="218" w:name="_Toc27665157"/>
      <w:r>
        <w:t xml:space="preserve">Результаты анализа территориальных особенностей </w:t>
      </w:r>
      <w:r w:rsidRPr="00FF6359">
        <w:t xml:space="preserve">муниципального образования </w:t>
      </w:r>
      <w:r>
        <w:t>город Струнино</w:t>
      </w:r>
      <w:r w:rsidRPr="00FF6359">
        <w:t>, влияющих на установление расчетных показателей</w:t>
      </w:r>
      <w:bookmarkEnd w:id="208"/>
      <w:bookmarkEnd w:id="209"/>
      <w:bookmarkEnd w:id="210"/>
      <w:bookmarkEnd w:id="211"/>
      <w:bookmarkEnd w:id="212"/>
      <w:bookmarkEnd w:id="218"/>
    </w:p>
    <w:p w:rsidR="0093086C" w:rsidRPr="00722162" w:rsidRDefault="0093086C" w:rsidP="001C3E57">
      <w:pPr>
        <w:pStyle w:val="3"/>
        <w:numPr>
          <w:ilvl w:val="2"/>
          <w:numId w:val="13"/>
        </w:numPr>
        <w:ind w:left="0" w:firstLine="0"/>
      </w:pPr>
      <w:bookmarkStart w:id="219" w:name="_Toc293340115"/>
      <w:bookmarkStart w:id="220" w:name="_Toc479953572"/>
      <w:bookmarkStart w:id="221" w:name="_Toc27665158"/>
      <w:bookmarkEnd w:id="219"/>
      <w:r w:rsidRPr="00722162">
        <w:t xml:space="preserve">Анализ административно-территориального устройства </w:t>
      </w:r>
      <w:bookmarkEnd w:id="220"/>
      <w:r w:rsidR="00CF5AB7">
        <w:t xml:space="preserve">муниципального образования </w:t>
      </w:r>
      <w:r w:rsidR="00505E61">
        <w:t>г</w:t>
      </w:r>
      <w:r w:rsidR="00A0788D">
        <w:t xml:space="preserve">ород </w:t>
      </w:r>
      <w:r w:rsidR="00FF69DE">
        <w:t>Струнино</w:t>
      </w:r>
      <w:r w:rsidR="00CF5AB7">
        <w:t xml:space="preserve"> </w:t>
      </w:r>
      <w:r w:rsidR="00FF69DE">
        <w:t>Александровск</w:t>
      </w:r>
      <w:r w:rsidR="00CF5AB7" w:rsidRPr="00722162">
        <w:t>ого района</w:t>
      </w:r>
      <w:r w:rsidR="00505E61">
        <w:t xml:space="preserve"> Владимирской области</w:t>
      </w:r>
      <w:bookmarkEnd w:id="221"/>
    </w:p>
    <w:p w:rsidR="00E33165" w:rsidRPr="00E33165" w:rsidRDefault="00E33165" w:rsidP="00FD2533">
      <w:pPr>
        <w:shd w:val="clear" w:color="auto" w:fill="FFFFFF"/>
        <w:tabs>
          <w:tab w:val="left" w:pos="0"/>
          <w:tab w:val="left" w:leader="underscore" w:pos="4853"/>
        </w:tabs>
        <w:rPr>
          <w:rFonts w:cs="Times New Roman"/>
          <w:color w:val="000000"/>
          <w:spacing w:val="-4"/>
          <w:szCs w:val="24"/>
        </w:rPr>
      </w:pPr>
      <w:bookmarkStart w:id="222" w:name="OLE_LINK803"/>
      <w:bookmarkStart w:id="223" w:name="OLE_LINK804"/>
      <w:bookmarkStart w:id="224" w:name="OLE_LINK291"/>
      <w:bookmarkStart w:id="225" w:name="OLE_LINK292"/>
      <w:bookmarkStart w:id="226" w:name="OLE_LINK260"/>
      <w:bookmarkStart w:id="227" w:name="OLE_LINK261"/>
      <w:bookmarkStart w:id="228" w:name="OLE_LINK262"/>
      <w:bookmarkStart w:id="229" w:name="OLE_LINK263"/>
      <w:bookmarkStart w:id="230" w:name="OLE_LINK264"/>
      <w:r w:rsidRPr="00E33165">
        <w:rPr>
          <w:rFonts w:cs="Times New Roman"/>
          <w:color w:val="000000"/>
          <w:spacing w:val="-4"/>
          <w:szCs w:val="24"/>
        </w:rPr>
        <w:t>Муниципальное образование город Струнино образовано в 2005 году законом Влад</w:t>
      </w:r>
      <w:r w:rsidRPr="00E33165">
        <w:rPr>
          <w:rFonts w:cs="Times New Roman"/>
          <w:color w:val="000000"/>
          <w:spacing w:val="-4"/>
          <w:szCs w:val="24"/>
        </w:rPr>
        <w:t>и</w:t>
      </w:r>
      <w:r w:rsidRPr="00E33165">
        <w:rPr>
          <w:rFonts w:cs="Times New Roman"/>
          <w:color w:val="000000"/>
          <w:spacing w:val="-4"/>
          <w:szCs w:val="24"/>
        </w:rPr>
        <w:t xml:space="preserve">мирской области от 16.05.2005 </w:t>
      </w:r>
      <w:r w:rsidR="00400C38">
        <w:rPr>
          <w:rFonts w:cs="Times New Roman"/>
          <w:color w:val="000000"/>
          <w:spacing w:val="-4"/>
          <w:szCs w:val="24"/>
        </w:rPr>
        <w:t>№ </w:t>
      </w:r>
      <w:r w:rsidRPr="00E33165">
        <w:rPr>
          <w:rFonts w:cs="Times New Roman"/>
          <w:color w:val="000000"/>
          <w:spacing w:val="-4"/>
          <w:szCs w:val="24"/>
        </w:rPr>
        <w:t>61-ОЗ «О наделении округа Александров и вновь образ</w:t>
      </w:r>
      <w:r w:rsidRPr="00E33165">
        <w:rPr>
          <w:rFonts w:cs="Times New Roman"/>
          <w:color w:val="000000"/>
          <w:spacing w:val="-4"/>
          <w:szCs w:val="24"/>
        </w:rPr>
        <w:t>о</w:t>
      </w:r>
      <w:r w:rsidRPr="00E33165">
        <w:rPr>
          <w:rFonts w:cs="Times New Roman"/>
          <w:color w:val="000000"/>
          <w:spacing w:val="-4"/>
          <w:szCs w:val="24"/>
        </w:rPr>
        <w:t>ванных муниципальных образований, входящих в его состав, соответствующим статусом м</w:t>
      </w:r>
      <w:r w:rsidRPr="00E33165">
        <w:rPr>
          <w:rFonts w:cs="Times New Roman"/>
          <w:color w:val="000000"/>
          <w:spacing w:val="-4"/>
          <w:szCs w:val="24"/>
        </w:rPr>
        <w:t>у</w:t>
      </w:r>
      <w:r w:rsidRPr="00E33165">
        <w:rPr>
          <w:rFonts w:cs="Times New Roman"/>
          <w:color w:val="000000"/>
          <w:spacing w:val="-4"/>
          <w:szCs w:val="24"/>
        </w:rPr>
        <w:t>ниципальных образований и установлении их границ».</w:t>
      </w:r>
      <w:r w:rsidR="00505E61" w:rsidRPr="00505E61">
        <w:rPr>
          <w:rFonts w:cs="Times New Roman"/>
          <w:color w:val="000000"/>
          <w:spacing w:val="-4"/>
          <w:szCs w:val="24"/>
        </w:rPr>
        <w:t xml:space="preserve"> </w:t>
      </w:r>
      <w:r w:rsidR="00505E61" w:rsidRPr="0045412E">
        <w:rPr>
          <w:rFonts w:cs="Times New Roman"/>
          <w:color w:val="000000"/>
          <w:spacing w:val="-4"/>
          <w:szCs w:val="24"/>
        </w:rPr>
        <w:t>Границы муниципального образов</w:t>
      </w:r>
      <w:r w:rsidR="00505E61" w:rsidRPr="0045412E">
        <w:rPr>
          <w:rFonts w:cs="Times New Roman"/>
          <w:color w:val="000000"/>
          <w:spacing w:val="-4"/>
          <w:szCs w:val="24"/>
        </w:rPr>
        <w:t>а</w:t>
      </w:r>
      <w:r w:rsidR="00505E61" w:rsidRPr="0045412E">
        <w:rPr>
          <w:rFonts w:cs="Times New Roman"/>
          <w:color w:val="000000"/>
          <w:spacing w:val="-4"/>
          <w:szCs w:val="24"/>
        </w:rPr>
        <w:t xml:space="preserve">ния </w:t>
      </w:r>
      <w:r w:rsidR="00505E61">
        <w:rPr>
          <w:rFonts w:cs="Times New Roman"/>
          <w:color w:val="000000"/>
          <w:spacing w:val="-4"/>
          <w:szCs w:val="24"/>
        </w:rPr>
        <w:t>город Струнино</w:t>
      </w:r>
      <w:r w:rsidR="00505E61" w:rsidRPr="0045412E">
        <w:rPr>
          <w:rFonts w:cs="Times New Roman"/>
          <w:color w:val="000000"/>
          <w:szCs w:val="24"/>
        </w:rPr>
        <w:t xml:space="preserve"> </w:t>
      </w:r>
      <w:r w:rsidR="00505E61" w:rsidRPr="0045412E">
        <w:rPr>
          <w:rFonts w:cs="Times New Roman"/>
          <w:color w:val="000000"/>
          <w:spacing w:val="-4"/>
          <w:szCs w:val="24"/>
        </w:rPr>
        <w:t xml:space="preserve">установлены </w:t>
      </w:r>
      <w:r w:rsidR="00505E61">
        <w:rPr>
          <w:rFonts w:cs="Times New Roman"/>
          <w:color w:val="000000"/>
          <w:spacing w:val="-4"/>
          <w:szCs w:val="24"/>
        </w:rPr>
        <w:t xml:space="preserve">данным </w:t>
      </w:r>
      <w:r w:rsidR="00505E61" w:rsidRPr="0045412E">
        <w:rPr>
          <w:rFonts w:cs="Times New Roman"/>
          <w:color w:val="000000"/>
          <w:spacing w:val="-4"/>
          <w:szCs w:val="24"/>
        </w:rPr>
        <w:t>Законом</w:t>
      </w:r>
      <w:r w:rsidR="00505E61" w:rsidRPr="0045412E">
        <w:rPr>
          <w:rFonts w:cs="Times New Roman"/>
          <w:color w:val="000000"/>
          <w:spacing w:val="-8"/>
          <w:szCs w:val="24"/>
        </w:rPr>
        <w:t>.</w:t>
      </w:r>
    </w:p>
    <w:p w:rsidR="00505E61" w:rsidRDefault="00505E61" w:rsidP="00505E61">
      <w:pPr>
        <w:rPr>
          <w:szCs w:val="24"/>
        </w:rPr>
      </w:pPr>
      <w:r>
        <w:rPr>
          <w:szCs w:val="24"/>
        </w:rPr>
        <w:t>Александровский</w:t>
      </w:r>
      <w:r w:rsidRPr="009B7401">
        <w:rPr>
          <w:szCs w:val="24"/>
        </w:rPr>
        <w:t xml:space="preserve"> район распол</w:t>
      </w:r>
      <w:r>
        <w:rPr>
          <w:szCs w:val="24"/>
        </w:rPr>
        <w:t xml:space="preserve">ожен на </w:t>
      </w:r>
      <w:proofErr w:type="gramStart"/>
      <w:r w:rsidRPr="00505E61">
        <w:rPr>
          <w:szCs w:val="24"/>
        </w:rPr>
        <w:t>расположен</w:t>
      </w:r>
      <w:proofErr w:type="gramEnd"/>
      <w:r w:rsidRPr="00505E61">
        <w:rPr>
          <w:szCs w:val="24"/>
        </w:rPr>
        <w:t xml:space="preserve"> на сев</w:t>
      </w:r>
      <w:r>
        <w:rPr>
          <w:szCs w:val="24"/>
        </w:rPr>
        <w:t>еро-западе Владими</w:t>
      </w:r>
      <w:r>
        <w:rPr>
          <w:szCs w:val="24"/>
        </w:rPr>
        <w:t>р</w:t>
      </w:r>
      <w:r>
        <w:rPr>
          <w:szCs w:val="24"/>
        </w:rPr>
        <w:t xml:space="preserve">ской области, </w:t>
      </w:r>
      <w:r w:rsidRPr="00505E61">
        <w:rPr>
          <w:szCs w:val="24"/>
        </w:rPr>
        <w:t>граничит с Сергиево-Посадским и Щёлковским районами Московской о</w:t>
      </w:r>
      <w:r w:rsidRPr="00505E61">
        <w:rPr>
          <w:szCs w:val="24"/>
        </w:rPr>
        <w:t>б</w:t>
      </w:r>
      <w:r w:rsidRPr="00505E61">
        <w:rPr>
          <w:szCs w:val="24"/>
        </w:rPr>
        <w:t xml:space="preserve">ласти, с </w:t>
      </w:r>
      <w:proofErr w:type="spellStart"/>
      <w:r w:rsidRPr="00505E61">
        <w:rPr>
          <w:szCs w:val="24"/>
        </w:rPr>
        <w:t>Переславским</w:t>
      </w:r>
      <w:proofErr w:type="spellEnd"/>
      <w:r w:rsidRPr="00505E61">
        <w:rPr>
          <w:szCs w:val="24"/>
        </w:rPr>
        <w:t xml:space="preserve"> районом Ярославской области, а также с </w:t>
      </w:r>
      <w:proofErr w:type="spellStart"/>
      <w:r w:rsidRPr="00505E61">
        <w:rPr>
          <w:szCs w:val="24"/>
        </w:rPr>
        <w:t>Киржачским</w:t>
      </w:r>
      <w:proofErr w:type="spellEnd"/>
      <w:r w:rsidRPr="00505E61">
        <w:rPr>
          <w:szCs w:val="24"/>
        </w:rPr>
        <w:t xml:space="preserve">, </w:t>
      </w:r>
      <w:proofErr w:type="spellStart"/>
      <w:r w:rsidRPr="00505E61">
        <w:rPr>
          <w:szCs w:val="24"/>
        </w:rPr>
        <w:t>Кольчуги</w:t>
      </w:r>
      <w:r w:rsidRPr="00505E61">
        <w:rPr>
          <w:szCs w:val="24"/>
        </w:rPr>
        <w:t>н</w:t>
      </w:r>
      <w:r w:rsidRPr="00505E61">
        <w:rPr>
          <w:szCs w:val="24"/>
        </w:rPr>
        <w:t>ским</w:t>
      </w:r>
      <w:proofErr w:type="spellEnd"/>
      <w:r w:rsidRPr="00505E61">
        <w:rPr>
          <w:szCs w:val="24"/>
        </w:rPr>
        <w:t xml:space="preserve"> и </w:t>
      </w:r>
      <w:proofErr w:type="spellStart"/>
      <w:r w:rsidRPr="00505E61">
        <w:rPr>
          <w:szCs w:val="24"/>
        </w:rPr>
        <w:t>Юрьев-Польским</w:t>
      </w:r>
      <w:proofErr w:type="spellEnd"/>
      <w:r w:rsidRPr="00505E61">
        <w:rPr>
          <w:szCs w:val="24"/>
        </w:rPr>
        <w:t xml:space="preserve"> районами Владимирской области. В 12 км от крайней северо-западной точки границы района проходит граница </w:t>
      </w:r>
      <w:proofErr w:type="spellStart"/>
      <w:r w:rsidRPr="00505E61">
        <w:rPr>
          <w:szCs w:val="24"/>
        </w:rPr>
        <w:t>Калязинского</w:t>
      </w:r>
      <w:proofErr w:type="spellEnd"/>
      <w:r w:rsidRPr="00505E61">
        <w:rPr>
          <w:szCs w:val="24"/>
        </w:rPr>
        <w:t xml:space="preserve"> района Тверской обла</w:t>
      </w:r>
      <w:r w:rsidRPr="00505E61">
        <w:rPr>
          <w:szCs w:val="24"/>
        </w:rPr>
        <w:t>с</w:t>
      </w:r>
      <w:r w:rsidRPr="00505E61">
        <w:rPr>
          <w:szCs w:val="24"/>
        </w:rPr>
        <w:t>ти.</w:t>
      </w:r>
    </w:p>
    <w:p w:rsidR="00505E61" w:rsidRDefault="00505E61" w:rsidP="00505E61">
      <w:pPr>
        <w:rPr>
          <w:szCs w:val="24"/>
        </w:rPr>
      </w:pPr>
      <w:r>
        <w:rPr>
          <w:szCs w:val="24"/>
        </w:rPr>
        <w:t xml:space="preserve">Город Струнино </w:t>
      </w:r>
      <w:r w:rsidRPr="00505E61">
        <w:rPr>
          <w:szCs w:val="24"/>
        </w:rPr>
        <w:t>находится в 8 км на запад от районного центра города Алексан</w:t>
      </w:r>
      <w:r w:rsidRPr="00505E61">
        <w:rPr>
          <w:szCs w:val="24"/>
        </w:rPr>
        <w:t>д</w:t>
      </w:r>
      <w:r w:rsidRPr="00505E61">
        <w:rPr>
          <w:szCs w:val="24"/>
        </w:rPr>
        <w:t>рова и в 131 км к северо-западу от областного центра города Владимира.</w:t>
      </w:r>
    </w:p>
    <w:p w:rsidR="005E14A2" w:rsidRPr="009138D5" w:rsidRDefault="005E14A2" w:rsidP="00FD2533">
      <w:pPr>
        <w:shd w:val="clear" w:color="auto" w:fill="FFFFFF"/>
        <w:tabs>
          <w:tab w:val="left" w:pos="0"/>
          <w:tab w:val="left" w:leader="underscore" w:pos="4853"/>
        </w:tabs>
        <w:rPr>
          <w:rFonts w:cs="Times New Roman"/>
          <w:color w:val="000000"/>
          <w:spacing w:val="-5"/>
          <w:szCs w:val="24"/>
        </w:rPr>
      </w:pPr>
      <w:r>
        <w:rPr>
          <w:rFonts w:cs="Times New Roman"/>
          <w:color w:val="000000"/>
          <w:spacing w:val="-5"/>
          <w:szCs w:val="24"/>
        </w:rPr>
        <w:t xml:space="preserve">Характеристика </w:t>
      </w:r>
      <w:r w:rsidR="00FD2533">
        <w:rPr>
          <w:rFonts w:cs="Times New Roman"/>
          <w:color w:val="000000"/>
          <w:spacing w:val="-5"/>
          <w:szCs w:val="24"/>
        </w:rPr>
        <w:t>муниципального образования</w:t>
      </w:r>
      <w:r>
        <w:rPr>
          <w:rFonts w:cs="Times New Roman"/>
          <w:color w:val="000000"/>
          <w:spacing w:val="-5"/>
          <w:szCs w:val="24"/>
        </w:rPr>
        <w:t xml:space="preserve"> </w:t>
      </w:r>
      <w:r w:rsidR="00480BC1">
        <w:rPr>
          <w:rFonts w:cs="Times New Roman"/>
          <w:color w:val="000000"/>
          <w:spacing w:val="-5"/>
          <w:szCs w:val="24"/>
        </w:rPr>
        <w:t>город Струнино</w:t>
      </w:r>
      <w:r>
        <w:rPr>
          <w:rFonts w:cs="Times New Roman"/>
          <w:color w:val="000000"/>
          <w:spacing w:val="-5"/>
          <w:szCs w:val="24"/>
        </w:rPr>
        <w:t xml:space="preserve"> представлена в таблице 2.1.</w:t>
      </w:r>
    </w:p>
    <w:p w:rsidR="005E14A2" w:rsidRPr="00722162" w:rsidRDefault="005E14A2" w:rsidP="005E14A2">
      <w:pPr>
        <w:spacing w:before="120"/>
        <w:jc w:val="right"/>
        <w:rPr>
          <w:b/>
          <w:i/>
        </w:rPr>
      </w:pPr>
      <w:bookmarkStart w:id="231" w:name="OLE_LINK296"/>
      <w:bookmarkStart w:id="232" w:name="OLE_LINK297"/>
      <w:r w:rsidRPr="00722162">
        <w:rPr>
          <w:b/>
          <w:i/>
        </w:rPr>
        <w:t>Таблица 2.1</w:t>
      </w:r>
    </w:p>
    <w:p w:rsidR="005E14A2" w:rsidRPr="00722162" w:rsidRDefault="005E14A2" w:rsidP="005E14A2">
      <w:pPr>
        <w:spacing w:after="120"/>
        <w:ind w:firstLine="0"/>
        <w:jc w:val="center"/>
        <w:rPr>
          <w:b/>
          <w:i/>
          <w:lang w:eastAsia="ar-SA" w:bidi="en-US"/>
        </w:rPr>
      </w:pPr>
      <w:r w:rsidRPr="00722162">
        <w:rPr>
          <w:b/>
          <w:i/>
          <w:lang w:eastAsia="ar-SA" w:bidi="en-US"/>
        </w:rPr>
        <w:t xml:space="preserve">Характеристика </w:t>
      </w:r>
      <w:r>
        <w:rPr>
          <w:b/>
          <w:i/>
          <w:lang w:eastAsia="ar-SA" w:bidi="en-US"/>
        </w:rPr>
        <w:t>муниципального образования</w:t>
      </w:r>
      <w:r w:rsidR="00505E61">
        <w:rPr>
          <w:b/>
          <w:i/>
          <w:lang w:eastAsia="ar-SA" w:bidi="en-US"/>
        </w:rPr>
        <w:t xml:space="preserve"> г</w:t>
      </w:r>
      <w:r w:rsidR="00A0788D">
        <w:rPr>
          <w:b/>
          <w:i/>
          <w:lang w:eastAsia="ar-SA" w:bidi="en-US"/>
        </w:rPr>
        <w:t xml:space="preserve">ород </w:t>
      </w:r>
      <w:r w:rsidR="00FF69DE">
        <w:rPr>
          <w:b/>
          <w:i/>
          <w:lang w:eastAsia="ar-SA" w:bidi="en-US"/>
        </w:rPr>
        <w:t>Струнино</w:t>
      </w:r>
      <w:r w:rsidRPr="00722162">
        <w:rPr>
          <w:b/>
          <w:i/>
          <w:lang w:eastAsia="ar-SA" w:bidi="en-US"/>
        </w:rPr>
        <w:t xml:space="preserve"> </w:t>
      </w:r>
      <w:r w:rsidR="00FF69DE">
        <w:rPr>
          <w:b/>
          <w:i/>
          <w:lang w:eastAsia="ar-SA" w:bidi="en-US"/>
        </w:rPr>
        <w:t>Александровск</w:t>
      </w:r>
      <w:r w:rsidRPr="00722162">
        <w:rPr>
          <w:b/>
          <w:i/>
          <w:lang w:eastAsia="ar-SA" w:bidi="en-US"/>
        </w:rPr>
        <w:t>ого ра</w:t>
      </w:r>
      <w:r w:rsidRPr="00722162">
        <w:rPr>
          <w:b/>
          <w:i/>
          <w:lang w:eastAsia="ar-SA" w:bidi="en-US"/>
        </w:rPr>
        <w:t>й</w:t>
      </w:r>
      <w:r w:rsidRPr="00722162">
        <w:rPr>
          <w:b/>
          <w:i/>
          <w:lang w:eastAsia="ar-SA" w:bidi="en-US"/>
        </w:rPr>
        <w:t>она Владимирской области</w:t>
      </w:r>
    </w:p>
    <w:tbl>
      <w:tblPr>
        <w:tblW w:w="93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2722"/>
        <w:gridCol w:w="1134"/>
        <w:gridCol w:w="1275"/>
        <w:gridCol w:w="1135"/>
        <w:gridCol w:w="1134"/>
        <w:gridCol w:w="851"/>
        <w:gridCol w:w="1132"/>
      </w:tblGrid>
      <w:tr w:rsidR="005E14A2" w:rsidRPr="00722162" w:rsidTr="00C43DBB">
        <w:trPr>
          <w:cantSplit/>
          <w:trHeight w:val="243"/>
          <w:tblHeader/>
        </w:trPr>
        <w:tc>
          <w:tcPr>
            <w:tcW w:w="2722" w:type="dxa"/>
            <w:shd w:val="clear" w:color="auto" w:fill="D9D9D9" w:themeFill="background1" w:themeFillShade="D9"/>
          </w:tcPr>
          <w:p w:rsidR="005E14A2" w:rsidRPr="00722162" w:rsidRDefault="005E14A2" w:rsidP="00505E61">
            <w:pPr>
              <w:ind w:firstLine="0"/>
              <w:jc w:val="center"/>
              <w:rPr>
                <w:rFonts w:eastAsia="Calibri"/>
                <w:b/>
                <w:i/>
                <w:iCs/>
                <w:lang w:eastAsia="en-US" w:bidi="en-US"/>
              </w:rPr>
            </w:pPr>
            <w:bookmarkStart w:id="233" w:name="_Hlk467614988"/>
            <w:bookmarkStart w:id="234" w:name="OLE_LINK64"/>
            <w:bookmarkStart w:id="235" w:name="OLE_LINK65"/>
            <w:bookmarkStart w:id="236" w:name="OLE_LINK2"/>
            <w:bookmarkStart w:id="237" w:name="OLE_LINK3"/>
            <w:bookmarkStart w:id="238" w:name="OLE_LINK109"/>
            <w:bookmarkStart w:id="239" w:name="OLE_LINK110"/>
            <w:bookmarkStart w:id="240" w:name="OLE_LINK111"/>
            <w:bookmarkStart w:id="241" w:name="OLE_LINK112"/>
            <w:bookmarkStart w:id="242" w:name="OLE_LINK113"/>
            <w:bookmarkStart w:id="243" w:name="OLE_LINK142"/>
            <w:bookmarkStart w:id="244" w:name="OLE_LINK143"/>
            <w:bookmarkStart w:id="245" w:name="OLE_LINK144"/>
            <w:bookmarkStart w:id="246" w:name="OLE_LINK805"/>
            <w:bookmarkStart w:id="247" w:name="OLE_LINK806"/>
            <w:bookmarkStart w:id="248" w:name="OLE_LINK807"/>
            <w:bookmarkStart w:id="249" w:name="OLE_LINK814"/>
            <w:r w:rsidRPr="00722162">
              <w:rPr>
                <w:rFonts w:eastAsia="Calibri"/>
                <w:b/>
                <w:i/>
                <w:iCs/>
                <w:lang w:eastAsia="en-US" w:bidi="en-US"/>
              </w:rPr>
              <w:t>Муниципальн</w:t>
            </w:r>
            <w:r w:rsidR="00505E61">
              <w:rPr>
                <w:rFonts w:eastAsia="Calibri"/>
                <w:b/>
                <w:i/>
                <w:iCs/>
                <w:lang w:eastAsia="en-US" w:bidi="en-US"/>
              </w:rPr>
              <w:t>ое</w:t>
            </w:r>
            <w:r w:rsidRPr="00722162">
              <w:rPr>
                <w:rFonts w:eastAsia="Calibri"/>
                <w:b/>
                <w:i/>
                <w:iCs/>
                <w:lang w:eastAsia="en-US" w:bidi="en-US"/>
              </w:rPr>
              <w:t xml:space="preserve"> образ</w:t>
            </w:r>
            <w:r w:rsidRPr="00722162">
              <w:rPr>
                <w:rFonts w:eastAsia="Calibri"/>
                <w:b/>
                <w:i/>
                <w:iCs/>
                <w:lang w:eastAsia="en-US" w:bidi="en-US"/>
              </w:rPr>
              <w:t>о</w:t>
            </w:r>
            <w:r w:rsidRPr="00722162">
              <w:rPr>
                <w:rFonts w:eastAsia="Calibri"/>
                <w:b/>
                <w:i/>
                <w:iCs/>
                <w:lang w:eastAsia="en-US" w:bidi="en-US"/>
              </w:rPr>
              <w:t>вани</w:t>
            </w:r>
            <w:r w:rsidR="00505E61">
              <w:rPr>
                <w:rFonts w:eastAsia="Calibri"/>
                <w:b/>
                <w:i/>
                <w:iCs/>
                <w:lang w:eastAsia="en-US" w:bidi="en-US"/>
              </w:rPr>
              <w:t>е</w:t>
            </w:r>
          </w:p>
        </w:tc>
        <w:tc>
          <w:tcPr>
            <w:tcW w:w="1134" w:type="dxa"/>
            <w:shd w:val="clear" w:color="auto" w:fill="D9D9D9" w:themeFill="background1" w:themeFillShade="D9"/>
          </w:tcPr>
          <w:p w:rsidR="005E14A2" w:rsidRPr="00722162" w:rsidRDefault="005E14A2" w:rsidP="00C43DBB">
            <w:pPr>
              <w:ind w:firstLine="0"/>
              <w:jc w:val="center"/>
              <w:rPr>
                <w:rFonts w:eastAsia="Calibri"/>
                <w:b/>
                <w:i/>
                <w:iCs/>
                <w:lang w:eastAsia="en-US" w:bidi="en-US"/>
              </w:rPr>
            </w:pPr>
            <w:r w:rsidRPr="00722162">
              <w:rPr>
                <w:rFonts w:eastAsia="Calibri"/>
                <w:b/>
                <w:i/>
                <w:iCs/>
                <w:lang w:eastAsia="en-US" w:bidi="en-US"/>
              </w:rPr>
              <w:t>Статус</w:t>
            </w:r>
          </w:p>
        </w:tc>
        <w:tc>
          <w:tcPr>
            <w:tcW w:w="1275" w:type="dxa"/>
            <w:shd w:val="clear" w:color="auto" w:fill="D9D9D9" w:themeFill="background1" w:themeFillShade="D9"/>
          </w:tcPr>
          <w:p w:rsidR="005E14A2" w:rsidRPr="00722162" w:rsidRDefault="005E14A2" w:rsidP="00C43DBB">
            <w:pPr>
              <w:ind w:firstLine="0"/>
              <w:jc w:val="center"/>
              <w:rPr>
                <w:rFonts w:eastAsia="Calibri"/>
                <w:b/>
                <w:i/>
                <w:iCs/>
                <w:lang w:eastAsia="en-US" w:bidi="en-US"/>
              </w:rPr>
            </w:pPr>
            <w:r w:rsidRPr="00722162">
              <w:rPr>
                <w:rFonts w:eastAsia="Calibri"/>
                <w:b/>
                <w:i/>
                <w:iCs/>
                <w:lang w:eastAsia="en-US" w:bidi="en-US"/>
              </w:rPr>
              <w:t>Админ</w:t>
            </w:r>
            <w:r w:rsidRPr="00722162">
              <w:rPr>
                <w:rFonts w:eastAsia="Calibri"/>
                <w:b/>
                <w:i/>
                <w:iCs/>
                <w:lang w:eastAsia="en-US" w:bidi="en-US"/>
              </w:rPr>
              <w:t>и</w:t>
            </w:r>
            <w:r w:rsidRPr="00722162">
              <w:rPr>
                <w:rFonts w:eastAsia="Calibri"/>
                <w:b/>
                <w:i/>
                <w:iCs/>
                <w:lang w:eastAsia="en-US" w:bidi="en-US"/>
              </w:rPr>
              <w:t>страти</w:t>
            </w:r>
            <w:r w:rsidRPr="00722162">
              <w:rPr>
                <w:rFonts w:eastAsia="Calibri"/>
                <w:b/>
                <w:i/>
                <w:iCs/>
                <w:lang w:eastAsia="en-US" w:bidi="en-US"/>
              </w:rPr>
              <w:t>в</w:t>
            </w:r>
            <w:r w:rsidRPr="00722162">
              <w:rPr>
                <w:rFonts w:eastAsia="Calibri"/>
                <w:b/>
                <w:i/>
                <w:iCs/>
                <w:lang w:eastAsia="en-US" w:bidi="en-US"/>
              </w:rPr>
              <w:t>ный центр</w:t>
            </w:r>
          </w:p>
        </w:tc>
        <w:tc>
          <w:tcPr>
            <w:tcW w:w="1135" w:type="dxa"/>
            <w:shd w:val="clear" w:color="auto" w:fill="D9D9D9" w:themeFill="background1" w:themeFillShade="D9"/>
          </w:tcPr>
          <w:p w:rsidR="005E14A2" w:rsidRPr="00722162" w:rsidRDefault="005E14A2" w:rsidP="00C43DBB">
            <w:pPr>
              <w:ind w:firstLine="0"/>
              <w:jc w:val="center"/>
              <w:rPr>
                <w:rFonts w:eastAsia="Calibri"/>
                <w:b/>
                <w:i/>
                <w:iCs/>
                <w:lang w:eastAsia="en-US" w:bidi="en-US"/>
              </w:rPr>
            </w:pPr>
            <w:r w:rsidRPr="00722162">
              <w:rPr>
                <w:rFonts w:eastAsia="Calibri"/>
                <w:b/>
                <w:i/>
                <w:iCs/>
                <w:lang w:eastAsia="en-US" w:bidi="en-US"/>
              </w:rPr>
              <w:t>Колич</w:t>
            </w:r>
            <w:r w:rsidRPr="00722162">
              <w:rPr>
                <w:rFonts w:eastAsia="Calibri"/>
                <w:b/>
                <w:i/>
                <w:iCs/>
                <w:lang w:eastAsia="en-US" w:bidi="en-US"/>
              </w:rPr>
              <w:t>е</w:t>
            </w:r>
            <w:r w:rsidRPr="00722162">
              <w:rPr>
                <w:rFonts w:eastAsia="Calibri"/>
                <w:b/>
                <w:i/>
                <w:iCs/>
                <w:lang w:eastAsia="en-US" w:bidi="en-US"/>
              </w:rPr>
              <w:t>ство н</w:t>
            </w:r>
            <w:r w:rsidRPr="00722162">
              <w:rPr>
                <w:rFonts w:eastAsia="Calibri"/>
                <w:b/>
                <w:i/>
                <w:iCs/>
                <w:lang w:eastAsia="en-US" w:bidi="en-US"/>
              </w:rPr>
              <w:t>а</w:t>
            </w:r>
            <w:r w:rsidRPr="00722162">
              <w:rPr>
                <w:rFonts w:eastAsia="Calibri"/>
                <w:b/>
                <w:i/>
                <w:iCs/>
                <w:lang w:eastAsia="en-US" w:bidi="en-US"/>
              </w:rPr>
              <w:t>селенных пунктов</w:t>
            </w:r>
          </w:p>
        </w:tc>
        <w:tc>
          <w:tcPr>
            <w:tcW w:w="1134" w:type="dxa"/>
            <w:shd w:val="clear" w:color="auto" w:fill="D9D9D9" w:themeFill="background1" w:themeFillShade="D9"/>
          </w:tcPr>
          <w:p w:rsidR="005E14A2" w:rsidRPr="00722162" w:rsidRDefault="005E14A2" w:rsidP="00C43DBB">
            <w:pPr>
              <w:ind w:firstLine="0"/>
              <w:jc w:val="center"/>
              <w:rPr>
                <w:rFonts w:eastAsia="Calibri"/>
                <w:b/>
                <w:i/>
                <w:iCs/>
                <w:lang w:eastAsia="en-US" w:bidi="en-US"/>
              </w:rPr>
            </w:pPr>
            <w:r w:rsidRPr="00722162">
              <w:rPr>
                <w:rFonts w:eastAsia="Calibri"/>
                <w:b/>
                <w:i/>
                <w:iCs/>
                <w:lang w:eastAsia="en-US" w:bidi="en-US"/>
              </w:rPr>
              <w:t>Числе</w:t>
            </w:r>
            <w:r w:rsidRPr="00722162">
              <w:rPr>
                <w:rFonts w:eastAsia="Calibri"/>
                <w:b/>
                <w:i/>
                <w:iCs/>
                <w:lang w:eastAsia="en-US" w:bidi="en-US"/>
              </w:rPr>
              <w:t>н</w:t>
            </w:r>
            <w:r w:rsidRPr="00722162">
              <w:rPr>
                <w:rFonts w:eastAsia="Calibri"/>
                <w:b/>
                <w:i/>
                <w:iCs/>
                <w:lang w:eastAsia="en-US" w:bidi="en-US"/>
              </w:rPr>
              <w:t>ность н</w:t>
            </w:r>
            <w:r w:rsidRPr="00722162">
              <w:rPr>
                <w:rFonts w:eastAsia="Calibri"/>
                <w:b/>
                <w:i/>
                <w:iCs/>
                <w:lang w:eastAsia="en-US" w:bidi="en-US"/>
              </w:rPr>
              <w:t>а</w:t>
            </w:r>
            <w:r w:rsidRPr="00722162">
              <w:rPr>
                <w:rFonts w:eastAsia="Calibri"/>
                <w:b/>
                <w:i/>
                <w:iCs/>
                <w:lang w:eastAsia="en-US" w:bidi="en-US"/>
              </w:rPr>
              <w:t>селения, чел.</w:t>
            </w:r>
          </w:p>
        </w:tc>
        <w:tc>
          <w:tcPr>
            <w:tcW w:w="851" w:type="dxa"/>
            <w:shd w:val="clear" w:color="auto" w:fill="D9D9D9" w:themeFill="background1" w:themeFillShade="D9"/>
          </w:tcPr>
          <w:p w:rsidR="005E14A2" w:rsidRPr="00722162" w:rsidRDefault="005E14A2" w:rsidP="00C43DBB">
            <w:pPr>
              <w:ind w:firstLine="0"/>
              <w:jc w:val="center"/>
              <w:rPr>
                <w:rFonts w:eastAsia="Calibri"/>
                <w:b/>
                <w:i/>
                <w:iCs/>
                <w:vertAlign w:val="superscript"/>
                <w:lang w:eastAsia="en-US" w:bidi="en-US"/>
              </w:rPr>
            </w:pPr>
            <w:r w:rsidRPr="00722162">
              <w:rPr>
                <w:rFonts w:eastAsia="Calibri"/>
                <w:b/>
                <w:i/>
                <w:iCs/>
                <w:lang w:eastAsia="en-US" w:bidi="en-US"/>
              </w:rPr>
              <w:t>Пл</w:t>
            </w:r>
            <w:r w:rsidRPr="00722162">
              <w:rPr>
                <w:rFonts w:eastAsia="Calibri"/>
                <w:b/>
                <w:i/>
                <w:iCs/>
                <w:lang w:eastAsia="en-US" w:bidi="en-US"/>
              </w:rPr>
              <w:t>о</w:t>
            </w:r>
            <w:r w:rsidRPr="00722162">
              <w:rPr>
                <w:rFonts w:eastAsia="Calibri"/>
                <w:b/>
                <w:i/>
                <w:iCs/>
                <w:lang w:eastAsia="en-US" w:bidi="en-US"/>
              </w:rPr>
              <w:t>щадь, км</w:t>
            </w:r>
            <w:proofErr w:type="gramStart"/>
            <w:r w:rsidRPr="00722162">
              <w:rPr>
                <w:rFonts w:eastAsia="Calibri"/>
                <w:b/>
                <w:i/>
                <w:iCs/>
                <w:vertAlign w:val="superscript"/>
                <w:lang w:eastAsia="en-US" w:bidi="en-US"/>
              </w:rPr>
              <w:t>2</w:t>
            </w:r>
            <w:proofErr w:type="gramEnd"/>
          </w:p>
        </w:tc>
        <w:tc>
          <w:tcPr>
            <w:tcW w:w="1132" w:type="dxa"/>
            <w:shd w:val="clear" w:color="auto" w:fill="D9D9D9" w:themeFill="background1" w:themeFillShade="D9"/>
          </w:tcPr>
          <w:p w:rsidR="005E14A2" w:rsidRPr="00722162" w:rsidRDefault="005E14A2" w:rsidP="00C43DBB">
            <w:pPr>
              <w:ind w:firstLine="0"/>
              <w:jc w:val="center"/>
              <w:rPr>
                <w:rFonts w:eastAsia="Calibri"/>
                <w:b/>
                <w:i/>
                <w:iCs/>
                <w:vertAlign w:val="superscript"/>
                <w:lang w:eastAsia="en-US" w:bidi="en-US"/>
              </w:rPr>
            </w:pPr>
            <w:r w:rsidRPr="00722162">
              <w:rPr>
                <w:rFonts w:eastAsia="Calibri"/>
                <w:b/>
                <w:i/>
                <w:iCs/>
                <w:lang w:eastAsia="en-US" w:bidi="en-US"/>
              </w:rPr>
              <w:t>Пло</w:t>
            </w:r>
            <w:r w:rsidRPr="00722162">
              <w:rPr>
                <w:rFonts w:eastAsia="Calibri"/>
                <w:b/>
                <w:i/>
                <w:iCs/>
                <w:lang w:eastAsia="en-US" w:bidi="en-US"/>
              </w:rPr>
              <w:t>т</w:t>
            </w:r>
            <w:r w:rsidRPr="00722162">
              <w:rPr>
                <w:rFonts w:eastAsia="Calibri"/>
                <w:b/>
                <w:i/>
                <w:iCs/>
                <w:lang w:eastAsia="en-US" w:bidi="en-US"/>
              </w:rPr>
              <w:t>ность насел</w:t>
            </w:r>
            <w:r w:rsidRPr="00722162">
              <w:rPr>
                <w:rFonts w:eastAsia="Calibri"/>
                <w:b/>
                <w:i/>
                <w:iCs/>
                <w:lang w:eastAsia="en-US" w:bidi="en-US"/>
              </w:rPr>
              <w:t>е</w:t>
            </w:r>
            <w:r w:rsidRPr="00722162">
              <w:rPr>
                <w:rFonts w:eastAsia="Calibri"/>
                <w:b/>
                <w:i/>
                <w:iCs/>
                <w:lang w:eastAsia="en-US" w:bidi="en-US"/>
              </w:rPr>
              <w:t>ния, чел./км</w:t>
            </w:r>
            <w:proofErr w:type="gramStart"/>
            <w:r w:rsidRPr="00722162">
              <w:rPr>
                <w:rFonts w:eastAsia="Calibri"/>
                <w:b/>
                <w:i/>
                <w:iCs/>
                <w:vertAlign w:val="superscript"/>
                <w:lang w:eastAsia="en-US" w:bidi="en-US"/>
              </w:rPr>
              <w:t>2</w:t>
            </w:r>
            <w:proofErr w:type="gramEnd"/>
          </w:p>
        </w:tc>
      </w:tr>
      <w:tr w:rsidR="00773085" w:rsidRPr="00722162" w:rsidTr="00773085">
        <w:trPr>
          <w:cantSplit/>
          <w:trHeight w:val="230"/>
        </w:trPr>
        <w:tc>
          <w:tcPr>
            <w:tcW w:w="2722" w:type="dxa"/>
            <w:shd w:val="clear" w:color="auto" w:fill="F2F2F2" w:themeFill="background1" w:themeFillShade="F2"/>
          </w:tcPr>
          <w:p w:rsidR="00773085" w:rsidRPr="00722162" w:rsidRDefault="00773085" w:rsidP="00773085">
            <w:pPr>
              <w:ind w:firstLine="0"/>
              <w:jc w:val="left"/>
              <w:rPr>
                <w:rFonts w:eastAsia="Calibri"/>
                <w:b/>
                <w:i/>
                <w:iCs/>
                <w:lang w:eastAsia="en-US" w:bidi="en-US"/>
              </w:rPr>
            </w:pPr>
            <w:bookmarkStart w:id="250" w:name="_Hlk497822308"/>
            <w:bookmarkStart w:id="251" w:name="_Hlk466622162"/>
            <w:bookmarkStart w:id="252" w:name="_Hlk497824293"/>
            <w:bookmarkStart w:id="253" w:name="_Hlk489893795"/>
            <w:bookmarkStart w:id="254" w:name="_Hlk467615101"/>
            <w:bookmarkEnd w:id="233"/>
            <w:r w:rsidRPr="00505E61">
              <w:rPr>
                <w:rFonts w:eastAsia="Calibri"/>
                <w:b/>
                <w:i/>
                <w:iCs/>
                <w:lang w:eastAsia="en-US" w:bidi="en-US"/>
              </w:rPr>
              <w:t>Муниципальное образ</w:t>
            </w:r>
            <w:r w:rsidRPr="00505E61">
              <w:rPr>
                <w:rFonts w:eastAsia="Calibri"/>
                <w:b/>
                <w:i/>
                <w:iCs/>
                <w:lang w:eastAsia="en-US" w:bidi="en-US"/>
              </w:rPr>
              <w:t>о</w:t>
            </w:r>
            <w:r w:rsidRPr="00505E61">
              <w:rPr>
                <w:rFonts w:eastAsia="Calibri"/>
                <w:b/>
                <w:i/>
                <w:iCs/>
                <w:lang w:eastAsia="en-US" w:bidi="en-US"/>
              </w:rPr>
              <w:t xml:space="preserve">вание </w:t>
            </w:r>
            <w:r>
              <w:rPr>
                <w:rFonts w:eastAsia="Calibri"/>
                <w:b/>
                <w:i/>
                <w:iCs/>
                <w:lang w:eastAsia="en-US" w:bidi="en-US"/>
              </w:rPr>
              <w:t>город Струнино</w:t>
            </w:r>
          </w:p>
        </w:tc>
        <w:tc>
          <w:tcPr>
            <w:tcW w:w="1134" w:type="dxa"/>
          </w:tcPr>
          <w:p w:rsidR="00773085" w:rsidRPr="00722162" w:rsidRDefault="00773085" w:rsidP="00773085">
            <w:pPr>
              <w:ind w:firstLine="0"/>
              <w:jc w:val="left"/>
              <w:rPr>
                <w:rFonts w:eastAsia="Calibri"/>
                <w:iCs/>
                <w:lang w:eastAsia="en-US" w:bidi="en-US"/>
              </w:rPr>
            </w:pPr>
            <w:r w:rsidRPr="00722162">
              <w:rPr>
                <w:rFonts w:eastAsia="Calibri"/>
                <w:iCs/>
                <w:lang w:eastAsia="en-US" w:bidi="en-US"/>
              </w:rPr>
              <w:t>городское поселение</w:t>
            </w:r>
          </w:p>
        </w:tc>
        <w:tc>
          <w:tcPr>
            <w:tcW w:w="1275" w:type="dxa"/>
          </w:tcPr>
          <w:p w:rsidR="00773085" w:rsidRPr="00722162" w:rsidRDefault="00773085" w:rsidP="00773085">
            <w:pPr>
              <w:ind w:firstLine="0"/>
              <w:jc w:val="left"/>
              <w:rPr>
                <w:rFonts w:eastAsia="Calibri"/>
                <w:iCs/>
                <w:lang w:eastAsia="en-US" w:bidi="en-US"/>
              </w:rPr>
            </w:pPr>
            <w:r w:rsidRPr="009B6E44">
              <w:rPr>
                <w:rFonts w:eastAsia="Calibri"/>
                <w:iCs/>
                <w:lang w:eastAsia="en-US" w:bidi="en-US"/>
              </w:rPr>
              <w:t xml:space="preserve">город </w:t>
            </w:r>
            <w:r>
              <w:rPr>
                <w:rFonts w:eastAsia="Calibri"/>
                <w:iCs/>
                <w:lang w:eastAsia="en-US" w:bidi="en-US"/>
              </w:rPr>
              <w:t>Струнино</w:t>
            </w:r>
          </w:p>
        </w:tc>
        <w:tc>
          <w:tcPr>
            <w:tcW w:w="1135" w:type="dxa"/>
          </w:tcPr>
          <w:p w:rsidR="00773085" w:rsidRDefault="00773085" w:rsidP="00773085">
            <w:pPr>
              <w:ind w:firstLine="0"/>
              <w:jc w:val="center"/>
              <w:rPr>
                <w:color w:val="000000"/>
                <w:szCs w:val="24"/>
              </w:rPr>
            </w:pPr>
            <w:r>
              <w:rPr>
                <w:color w:val="000000"/>
                <w:szCs w:val="24"/>
              </w:rPr>
              <w:t>1</w:t>
            </w:r>
          </w:p>
        </w:tc>
        <w:tc>
          <w:tcPr>
            <w:tcW w:w="1134" w:type="dxa"/>
          </w:tcPr>
          <w:p w:rsidR="00773085" w:rsidRDefault="00773085" w:rsidP="00773085">
            <w:pPr>
              <w:ind w:firstLine="0"/>
              <w:jc w:val="center"/>
              <w:rPr>
                <w:color w:val="000000"/>
                <w:szCs w:val="24"/>
              </w:rPr>
            </w:pPr>
            <w:r>
              <w:rPr>
                <w:color w:val="000000"/>
                <w:szCs w:val="24"/>
              </w:rPr>
              <w:t>12902</w:t>
            </w:r>
          </w:p>
        </w:tc>
        <w:tc>
          <w:tcPr>
            <w:tcW w:w="851" w:type="dxa"/>
          </w:tcPr>
          <w:p w:rsidR="00773085" w:rsidRPr="00773085" w:rsidRDefault="00773085" w:rsidP="00773085">
            <w:pPr>
              <w:ind w:firstLine="0"/>
              <w:jc w:val="center"/>
              <w:rPr>
                <w:color w:val="000000"/>
                <w:szCs w:val="24"/>
              </w:rPr>
            </w:pPr>
            <w:r w:rsidRPr="00773085">
              <w:rPr>
                <w:color w:val="000000"/>
                <w:szCs w:val="24"/>
              </w:rPr>
              <w:t>10,08</w:t>
            </w:r>
          </w:p>
        </w:tc>
        <w:tc>
          <w:tcPr>
            <w:tcW w:w="1132" w:type="dxa"/>
          </w:tcPr>
          <w:p w:rsidR="00773085" w:rsidRPr="00773085" w:rsidRDefault="00773085" w:rsidP="00773085">
            <w:pPr>
              <w:ind w:firstLine="0"/>
              <w:jc w:val="center"/>
              <w:rPr>
                <w:color w:val="000000"/>
                <w:szCs w:val="24"/>
              </w:rPr>
            </w:pPr>
            <w:r w:rsidRPr="00773085">
              <w:rPr>
                <w:color w:val="000000"/>
                <w:szCs w:val="24"/>
              </w:rPr>
              <w:t>1280,0</w:t>
            </w:r>
          </w:p>
        </w:tc>
      </w:tr>
    </w:tbl>
    <w:bookmarkEnd w:id="231"/>
    <w:bookmarkEnd w:id="232"/>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rsidR="009138D5" w:rsidRPr="0045412E" w:rsidRDefault="009138D5" w:rsidP="005E14A2">
      <w:pPr>
        <w:shd w:val="clear" w:color="auto" w:fill="FFFFFF"/>
        <w:tabs>
          <w:tab w:val="left" w:pos="0"/>
          <w:tab w:val="left" w:leader="underscore" w:pos="4853"/>
        </w:tabs>
        <w:spacing w:before="120"/>
        <w:rPr>
          <w:rFonts w:cs="Times New Roman"/>
          <w:color w:val="000000"/>
          <w:spacing w:val="-15"/>
          <w:szCs w:val="24"/>
        </w:rPr>
      </w:pPr>
      <w:r w:rsidRPr="0045412E">
        <w:rPr>
          <w:rFonts w:cs="Times New Roman"/>
          <w:color w:val="000000"/>
          <w:spacing w:val="-4"/>
          <w:szCs w:val="24"/>
        </w:rPr>
        <w:t>Муниципальное образование</w:t>
      </w:r>
      <w:r w:rsidR="00505E61">
        <w:rPr>
          <w:rFonts w:cs="Times New Roman"/>
          <w:color w:val="000000"/>
          <w:spacing w:val="-4"/>
          <w:szCs w:val="24"/>
        </w:rPr>
        <w:t xml:space="preserve"> г</w:t>
      </w:r>
      <w:r w:rsidR="00A0788D">
        <w:rPr>
          <w:rFonts w:cs="Times New Roman"/>
          <w:color w:val="000000"/>
          <w:spacing w:val="-4"/>
          <w:szCs w:val="24"/>
        </w:rPr>
        <w:t xml:space="preserve">ород </w:t>
      </w:r>
      <w:r w:rsidR="00FF69DE">
        <w:rPr>
          <w:rFonts w:cs="Times New Roman"/>
          <w:color w:val="000000"/>
          <w:spacing w:val="-4"/>
          <w:szCs w:val="24"/>
        </w:rPr>
        <w:t>Струнино</w:t>
      </w:r>
      <w:r w:rsidRPr="0045412E">
        <w:rPr>
          <w:rFonts w:cs="Times New Roman"/>
          <w:color w:val="000000"/>
          <w:szCs w:val="24"/>
        </w:rPr>
        <w:t xml:space="preserve"> </w:t>
      </w:r>
      <w:r w:rsidRPr="0045412E">
        <w:rPr>
          <w:rFonts w:cs="Times New Roman"/>
          <w:color w:val="000000"/>
          <w:spacing w:val="-4"/>
          <w:szCs w:val="24"/>
        </w:rPr>
        <w:t xml:space="preserve">имеет статус </w:t>
      </w:r>
      <w:r w:rsidR="00B92F48">
        <w:rPr>
          <w:rFonts w:cs="Times New Roman"/>
          <w:color w:val="000000"/>
          <w:spacing w:val="-3"/>
          <w:szCs w:val="24"/>
        </w:rPr>
        <w:t>городского</w:t>
      </w:r>
      <w:r w:rsidRPr="0045412E">
        <w:rPr>
          <w:rFonts w:cs="Times New Roman"/>
          <w:color w:val="000000"/>
          <w:spacing w:val="-3"/>
          <w:szCs w:val="24"/>
        </w:rPr>
        <w:t xml:space="preserve"> поселения.</w:t>
      </w:r>
    </w:p>
    <w:p w:rsidR="0020415B" w:rsidRPr="0020415B" w:rsidRDefault="009138D5" w:rsidP="00505E61">
      <w:pPr>
        <w:shd w:val="clear" w:color="auto" w:fill="FFFFFF"/>
        <w:tabs>
          <w:tab w:val="left" w:pos="0"/>
          <w:tab w:val="left" w:leader="underscore" w:pos="4853"/>
        </w:tabs>
        <w:rPr>
          <w:rFonts w:cs="Times New Roman"/>
          <w:spacing w:val="-5"/>
          <w:szCs w:val="24"/>
        </w:rPr>
      </w:pPr>
      <w:r w:rsidRPr="0045412E">
        <w:rPr>
          <w:rFonts w:cs="Times New Roman"/>
          <w:color w:val="000000"/>
          <w:spacing w:val="-5"/>
          <w:szCs w:val="24"/>
        </w:rPr>
        <w:t xml:space="preserve">В состав территории </w:t>
      </w:r>
      <w:r w:rsidRPr="0045412E">
        <w:rPr>
          <w:rFonts w:cs="Times New Roman"/>
          <w:color w:val="000000"/>
          <w:szCs w:val="24"/>
        </w:rPr>
        <w:t xml:space="preserve">муниципального образования </w:t>
      </w:r>
      <w:r w:rsidR="00505E61">
        <w:rPr>
          <w:rFonts w:cs="Times New Roman"/>
          <w:color w:val="000000"/>
          <w:spacing w:val="-4"/>
          <w:szCs w:val="24"/>
        </w:rPr>
        <w:t>город Струнино</w:t>
      </w:r>
      <w:r w:rsidR="00505E61" w:rsidRPr="0045412E">
        <w:rPr>
          <w:rFonts w:cs="Times New Roman"/>
          <w:color w:val="000000"/>
          <w:szCs w:val="24"/>
        </w:rPr>
        <w:t xml:space="preserve"> </w:t>
      </w:r>
      <w:r w:rsidRPr="0045412E">
        <w:rPr>
          <w:rFonts w:cs="Times New Roman"/>
          <w:color w:val="000000"/>
          <w:spacing w:val="-5"/>
          <w:szCs w:val="24"/>
        </w:rPr>
        <w:t>вход</w:t>
      </w:r>
      <w:r w:rsidR="00505E61">
        <w:rPr>
          <w:rFonts w:cs="Times New Roman"/>
          <w:color w:val="000000"/>
          <w:spacing w:val="-5"/>
          <w:szCs w:val="24"/>
        </w:rPr>
        <w:t>и</w:t>
      </w:r>
      <w:r w:rsidRPr="0045412E">
        <w:rPr>
          <w:rFonts w:cs="Times New Roman"/>
          <w:color w:val="000000"/>
          <w:spacing w:val="-5"/>
          <w:szCs w:val="24"/>
        </w:rPr>
        <w:t>т следу</w:t>
      </w:r>
      <w:r w:rsidRPr="0045412E">
        <w:rPr>
          <w:rFonts w:cs="Times New Roman"/>
          <w:color w:val="000000"/>
          <w:spacing w:val="-5"/>
          <w:szCs w:val="24"/>
        </w:rPr>
        <w:t>ю</w:t>
      </w:r>
      <w:r w:rsidRPr="0045412E">
        <w:rPr>
          <w:rFonts w:cs="Times New Roman"/>
          <w:color w:val="000000"/>
          <w:spacing w:val="-5"/>
          <w:szCs w:val="24"/>
        </w:rPr>
        <w:t xml:space="preserve">щие </w:t>
      </w:r>
      <w:r w:rsidR="00505E61">
        <w:rPr>
          <w:rFonts w:cs="Times New Roman"/>
          <w:color w:val="000000"/>
          <w:spacing w:val="-5"/>
          <w:szCs w:val="24"/>
        </w:rPr>
        <w:t xml:space="preserve">1 </w:t>
      </w:r>
      <w:r w:rsidRPr="0045412E">
        <w:rPr>
          <w:rFonts w:cs="Times New Roman"/>
          <w:color w:val="000000"/>
          <w:spacing w:val="-5"/>
          <w:szCs w:val="24"/>
        </w:rPr>
        <w:t>населенны</w:t>
      </w:r>
      <w:r w:rsidR="00505E61">
        <w:rPr>
          <w:rFonts w:cs="Times New Roman"/>
          <w:color w:val="000000"/>
          <w:spacing w:val="-5"/>
          <w:szCs w:val="24"/>
        </w:rPr>
        <w:t>й</w:t>
      </w:r>
      <w:r w:rsidRPr="0045412E">
        <w:rPr>
          <w:rFonts w:cs="Times New Roman"/>
          <w:color w:val="000000"/>
          <w:spacing w:val="-5"/>
          <w:szCs w:val="24"/>
        </w:rPr>
        <w:t xml:space="preserve"> пункт: </w:t>
      </w:r>
      <w:r w:rsidR="0020415B" w:rsidRPr="0020415B">
        <w:rPr>
          <w:rFonts w:cs="Times New Roman"/>
          <w:spacing w:val="-5"/>
          <w:szCs w:val="24"/>
        </w:rPr>
        <w:t xml:space="preserve">город </w:t>
      </w:r>
      <w:r w:rsidR="00FF69DE">
        <w:rPr>
          <w:rFonts w:cs="Times New Roman"/>
          <w:spacing w:val="-5"/>
          <w:szCs w:val="24"/>
        </w:rPr>
        <w:t>Струнино</w:t>
      </w:r>
      <w:r w:rsidR="00505E61">
        <w:rPr>
          <w:rFonts w:cs="Times New Roman"/>
          <w:spacing w:val="-5"/>
          <w:szCs w:val="24"/>
        </w:rPr>
        <w:t>.</w:t>
      </w:r>
    </w:p>
    <w:p w:rsidR="00B92F48" w:rsidRDefault="0020415B" w:rsidP="00B6733F">
      <w:pPr>
        <w:shd w:val="clear" w:color="auto" w:fill="FFFFFF"/>
        <w:tabs>
          <w:tab w:val="left" w:pos="0"/>
          <w:tab w:val="left" w:leader="underscore" w:pos="4853"/>
        </w:tabs>
        <w:rPr>
          <w:rFonts w:cs="Times New Roman"/>
          <w:color w:val="000000"/>
          <w:spacing w:val="-5"/>
          <w:szCs w:val="24"/>
        </w:rPr>
      </w:pPr>
      <w:r>
        <w:rPr>
          <w:rFonts w:cs="Times New Roman"/>
          <w:color w:val="000000"/>
          <w:spacing w:val="-5"/>
          <w:szCs w:val="24"/>
        </w:rPr>
        <w:t xml:space="preserve">Город </w:t>
      </w:r>
      <w:r w:rsidR="00FF69DE">
        <w:rPr>
          <w:rFonts w:cs="Times New Roman"/>
          <w:color w:val="000000"/>
          <w:spacing w:val="-5"/>
          <w:szCs w:val="24"/>
        </w:rPr>
        <w:t>Струнино</w:t>
      </w:r>
      <w:r w:rsidR="00B92F48">
        <w:rPr>
          <w:rFonts w:cs="Times New Roman"/>
          <w:color w:val="000000"/>
          <w:spacing w:val="-5"/>
          <w:szCs w:val="24"/>
        </w:rPr>
        <w:t xml:space="preserve"> является городским населенным пунктом.</w:t>
      </w:r>
    </w:p>
    <w:p w:rsidR="00505E61" w:rsidRDefault="00505E61" w:rsidP="00B6733F">
      <w:pPr>
        <w:shd w:val="clear" w:color="auto" w:fill="FFFFFF"/>
        <w:tabs>
          <w:tab w:val="left" w:pos="0"/>
          <w:tab w:val="left" w:leader="underscore" w:pos="4853"/>
        </w:tabs>
        <w:rPr>
          <w:rFonts w:cs="Times New Roman"/>
          <w:color w:val="000000"/>
          <w:spacing w:val="-5"/>
          <w:szCs w:val="24"/>
        </w:rPr>
      </w:pPr>
      <w:r w:rsidRPr="00505E61">
        <w:rPr>
          <w:rFonts w:cs="Times New Roman"/>
          <w:color w:val="000000"/>
          <w:spacing w:val="-5"/>
          <w:szCs w:val="24"/>
        </w:rPr>
        <w:t xml:space="preserve">Учитывая численность населения, </w:t>
      </w:r>
      <w:r>
        <w:rPr>
          <w:rFonts w:cs="Times New Roman"/>
          <w:color w:val="000000"/>
          <w:spacing w:val="-5"/>
          <w:szCs w:val="24"/>
        </w:rPr>
        <w:t>город Струнино</w:t>
      </w:r>
      <w:r w:rsidRPr="00505E61">
        <w:rPr>
          <w:rFonts w:cs="Times New Roman"/>
          <w:color w:val="000000"/>
          <w:spacing w:val="-5"/>
          <w:szCs w:val="24"/>
        </w:rPr>
        <w:t xml:space="preserve"> согласно таблице 1 п. 4.4 СП 42.13330.2011 «Градостроительство Планировка и застройка городских и сельских поселений. Актуализированная редакция </w:t>
      </w:r>
      <w:proofErr w:type="spellStart"/>
      <w:r w:rsidRPr="00505E61">
        <w:rPr>
          <w:rFonts w:cs="Times New Roman"/>
          <w:color w:val="000000"/>
          <w:spacing w:val="-5"/>
          <w:szCs w:val="24"/>
        </w:rPr>
        <w:t>СН</w:t>
      </w:r>
      <w:r>
        <w:rPr>
          <w:rFonts w:cs="Times New Roman"/>
          <w:color w:val="000000"/>
          <w:spacing w:val="-5"/>
          <w:szCs w:val="24"/>
        </w:rPr>
        <w:t>иП</w:t>
      </w:r>
      <w:proofErr w:type="spellEnd"/>
      <w:r>
        <w:rPr>
          <w:rFonts w:cs="Times New Roman"/>
          <w:color w:val="000000"/>
          <w:spacing w:val="-5"/>
          <w:szCs w:val="24"/>
        </w:rPr>
        <w:t xml:space="preserve"> 2.07.01-89*», относится к ма</w:t>
      </w:r>
      <w:r w:rsidRPr="00505E61">
        <w:rPr>
          <w:rFonts w:cs="Times New Roman"/>
          <w:color w:val="000000"/>
          <w:spacing w:val="-5"/>
          <w:szCs w:val="24"/>
        </w:rPr>
        <w:t>лым городам.</w:t>
      </w:r>
    </w:p>
    <w:p w:rsidR="00EC325A" w:rsidRPr="00722162" w:rsidRDefault="00EC325A" w:rsidP="00EC325A">
      <w:pPr>
        <w:rPr>
          <w:szCs w:val="24"/>
        </w:rPr>
      </w:pPr>
      <w:bookmarkStart w:id="255" w:name="_Toc479953573"/>
      <w:bookmarkStart w:id="256" w:name="OLE_LINK303"/>
      <w:bookmarkStart w:id="257" w:name="OLE_LINK304"/>
      <w:bookmarkStart w:id="258" w:name="OLE_LINK305"/>
      <w:bookmarkEnd w:id="222"/>
      <w:bookmarkEnd w:id="223"/>
      <w:bookmarkEnd w:id="224"/>
      <w:bookmarkEnd w:id="225"/>
      <w:bookmarkEnd w:id="226"/>
      <w:bookmarkEnd w:id="227"/>
      <w:bookmarkEnd w:id="228"/>
      <w:bookmarkEnd w:id="229"/>
      <w:bookmarkEnd w:id="230"/>
      <w:r w:rsidRPr="00722162">
        <w:rPr>
          <w:szCs w:val="24"/>
        </w:rPr>
        <w:t>Согласно областным нормативам градостроительного проектирования Владими</w:t>
      </w:r>
      <w:r w:rsidRPr="00722162">
        <w:rPr>
          <w:szCs w:val="24"/>
        </w:rPr>
        <w:t>р</w:t>
      </w:r>
      <w:r w:rsidRPr="00722162">
        <w:rPr>
          <w:szCs w:val="24"/>
        </w:rPr>
        <w:t xml:space="preserve">ской области, утвержденным постановлением департамента строительства и архитектуры администрации Владимирской области от 18.07.2016 </w:t>
      </w:r>
      <w:r w:rsidR="00400C38">
        <w:rPr>
          <w:szCs w:val="24"/>
        </w:rPr>
        <w:t>№ </w:t>
      </w:r>
      <w:r w:rsidRPr="00722162">
        <w:rPr>
          <w:szCs w:val="24"/>
        </w:rPr>
        <w:t>04 (далее РНГП Владимирской обл</w:t>
      </w:r>
      <w:r>
        <w:rPr>
          <w:szCs w:val="24"/>
        </w:rPr>
        <w:t>асти),</w:t>
      </w:r>
      <w:r w:rsidRPr="00722162">
        <w:rPr>
          <w:szCs w:val="24"/>
        </w:rPr>
        <w:t xml:space="preserve"> </w:t>
      </w:r>
      <w:r w:rsidR="004A0D5C">
        <w:rPr>
          <w:szCs w:val="24"/>
        </w:rPr>
        <w:t xml:space="preserve">МО </w:t>
      </w:r>
      <w:r w:rsidR="00480BC1">
        <w:rPr>
          <w:szCs w:val="24"/>
        </w:rPr>
        <w:t>город Струнино</w:t>
      </w:r>
      <w:r>
        <w:rPr>
          <w:szCs w:val="24"/>
        </w:rPr>
        <w:t xml:space="preserve"> относ</w:t>
      </w:r>
      <w:r w:rsidR="00B92F48">
        <w:rPr>
          <w:szCs w:val="24"/>
        </w:rPr>
        <w:t>и</w:t>
      </w:r>
      <w:r>
        <w:rPr>
          <w:szCs w:val="24"/>
        </w:rPr>
        <w:t>тся</w:t>
      </w:r>
      <w:r w:rsidRPr="00722162">
        <w:rPr>
          <w:szCs w:val="24"/>
        </w:rPr>
        <w:t xml:space="preserve"> к территориям </w:t>
      </w:r>
      <w:r w:rsidR="00B92F48">
        <w:rPr>
          <w:szCs w:val="24"/>
        </w:rPr>
        <w:t>умеренной</w:t>
      </w:r>
      <w:r w:rsidRPr="00722162">
        <w:rPr>
          <w:szCs w:val="24"/>
        </w:rPr>
        <w:t xml:space="preserve"> урбанизации</w:t>
      </w:r>
      <w:r>
        <w:rPr>
          <w:szCs w:val="24"/>
        </w:rPr>
        <w:t xml:space="preserve"> (группа территорий </w:t>
      </w:r>
      <w:r w:rsidR="00B92F48">
        <w:rPr>
          <w:szCs w:val="24"/>
        </w:rPr>
        <w:t>Б</w:t>
      </w:r>
      <w:r>
        <w:rPr>
          <w:szCs w:val="24"/>
        </w:rPr>
        <w:t>)</w:t>
      </w:r>
      <w:r w:rsidRPr="00722162">
        <w:rPr>
          <w:szCs w:val="24"/>
        </w:rPr>
        <w:t>.</w:t>
      </w:r>
    </w:p>
    <w:p w:rsidR="00035C10" w:rsidRDefault="00035C10" w:rsidP="00035C10">
      <w:pPr>
        <w:rPr>
          <w:szCs w:val="24"/>
        </w:rPr>
      </w:pPr>
      <w:bookmarkStart w:id="259" w:name="OLE_LINK269"/>
      <w:bookmarkEnd w:id="255"/>
      <w:bookmarkEnd w:id="256"/>
      <w:bookmarkEnd w:id="257"/>
      <w:bookmarkEnd w:id="258"/>
      <w:r w:rsidRPr="00722162">
        <w:rPr>
          <w:szCs w:val="24"/>
        </w:rPr>
        <w:lastRenderedPageBreak/>
        <w:t xml:space="preserve">Численность постоянного населения </w:t>
      </w:r>
      <w:r w:rsidR="00F42241">
        <w:rPr>
          <w:szCs w:val="24"/>
        </w:rPr>
        <w:t xml:space="preserve">муниципального образования </w:t>
      </w:r>
      <w:r w:rsidR="00480BC1">
        <w:rPr>
          <w:szCs w:val="24"/>
        </w:rPr>
        <w:t>город Струнино</w:t>
      </w:r>
      <w:r w:rsidR="00F42241">
        <w:rPr>
          <w:szCs w:val="24"/>
        </w:rPr>
        <w:t xml:space="preserve"> </w:t>
      </w:r>
      <w:r w:rsidR="00FF69DE">
        <w:rPr>
          <w:szCs w:val="24"/>
        </w:rPr>
        <w:t>Александровск</w:t>
      </w:r>
      <w:r w:rsidR="00182EED" w:rsidRPr="00722162">
        <w:rPr>
          <w:szCs w:val="24"/>
        </w:rPr>
        <w:t>о</w:t>
      </w:r>
      <w:r w:rsidRPr="00722162">
        <w:rPr>
          <w:szCs w:val="24"/>
        </w:rPr>
        <w:t xml:space="preserve">го района на </w:t>
      </w:r>
      <w:r w:rsidR="00480BC1">
        <w:rPr>
          <w:szCs w:val="24"/>
        </w:rPr>
        <w:t>2019</w:t>
      </w:r>
      <w:r w:rsidR="00934C89" w:rsidRPr="00722162">
        <w:rPr>
          <w:szCs w:val="24"/>
        </w:rPr>
        <w:t xml:space="preserve"> г</w:t>
      </w:r>
      <w:r w:rsidR="00F30565">
        <w:rPr>
          <w:szCs w:val="24"/>
        </w:rPr>
        <w:t>од</w:t>
      </w:r>
      <w:r w:rsidRPr="00722162">
        <w:rPr>
          <w:szCs w:val="24"/>
        </w:rPr>
        <w:t xml:space="preserve"> – </w:t>
      </w:r>
      <w:r w:rsidR="00480BC1">
        <w:rPr>
          <w:szCs w:val="24"/>
        </w:rPr>
        <w:t>12902</w:t>
      </w:r>
      <w:r w:rsidRPr="00722162">
        <w:rPr>
          <w:szCs w:val="24"/>
        </w:rPr>
        <w:t xml:space="preserve"> человек</w:t>
      </w:r>
      <w:r w:rsidR="00480BC1">
        <w:rPr>
          <w:szCs w:val="24"/>
        </w:rPr>
        <w:t>.</w:t>
      </w:r>
      <w:r w:rsidRPr="00722162">
        <w:rPr>
          <w:szCs w:val="24"/>
        </w:rPr>
        <w:t xml:space="preserve"> </w:t>
      </w:r>
    </w:p>
    <w:p w:rsidR="005E14A2" w:rsidRPr="00722162" w:rsidRDefault="00773085" w:rsidP="005E14A2">
      <w:pPr>
        <w:spacing w:before="120" w:after="120"/>
        <w:ind w:firstLine="0"/>
        <w:jc w:val="center"/>
        <w:rPr>
          <w:szCs w:val="24"/>
        </w:rPr>
      </w:pPr>
      <w:r>
        <w:rPr>
          <w:noProof/>
        </w:rPr>
        <w:drawing>
          <wp:inline distT="0" distB="0" distL="0" distR="0">
            <wp:extent cx="4806086" cy="3021178"/>
            <wp:effectExtent l="0" t="0" r="13970" b="825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E14A2" w:rsidRPr="00722162" w:rsidRDefault="005E14A2" w:rsidP="005E14A2">
      <w:pPr>
        <w:spacing w:after="120"/>
        <w:ind w:firstLine="0"/>
        <w:jc w:val="center"/>
        <w:rPr>
          <w:b/>
          <w:i/>
          <w:szCs w:val="24"/>
        </w:rPr>
      </w:pPr>
      <w:r w:rsidRPr="00722162">
        <w:rPr>
          <w:b/>
          <w:i/>
          <w:szCs w:val="24"/>
        </w:rPr>
        <w:t>Рисунок 2.1 Динамика численности населения</w:t>
      </w:r>
      <w:r>
        <w:rPr>
          <w:b/>
          <w:i/>
          <w:szCs w:val="24"/>
        </w:rPr>
        <w:t xml:space="preserve"> </w:t>
      </w:r>
      <w:r w:rsidR="004A0D5C">
        <w:rPr>
          <w:b/>
          <w:i/>
          <w:szCs w:val="24"/>
        </w:rPr>
        <w:t xml:space="preserve">МО </w:t>
      </w:r>
      <w:r w:rsidR="00480BC1">
        <w:rPr>
          <w:b/>
          <w:i/>
          <w:szCs w:val="24"/>
        </w:rPr>
        <w:t>город Струнино</w:t>
      </w:r>
      <w:r w:rsidRPr="00722162">
        <w:rPr>
          <w:b/>
          <w:i/>
          <w:szCs w:val="24"/>
        </w:rPr>
        <w:t xml:space="preserve"> </w:t>
      </w:r>
      <w:r w:rsidR="00FF69DE">
        <w:rPr>
          <w:b/>
          <w:i/>
          <w:szCs w:val="24"/>
        </w:rPr>
        <w:t>Александровск</w:t>
      </w:r>
      <w:r w:rsidRPr="00722162">
        <w:rPr>
          <w:b/>
          <w:i/>
          <w:szCs w:val="24"/>
        </w:rPr>
        <w:t xml:space="preserve">ого района Владимирской области в </w:t>
      </w:r>
      <w:r w:rsidR="00773085">
        <w:rPr>
          <w:b/>
          <w:i/>
          <w:szCs w:val="24"/>
        </w:rPr>
        <w:t>2014</w:t>
      </w:r>
      <w:r w:rsidRPr="00722162">
        <w:rPr>
          <w:b/>
          <w:i/>
          <w:szCs w:val="24"/>
        </w:rPr>
        <w:t>-</w:t>
      </w:r>
      <w:r>
        <w:rPr>
          <w:b/>
          <w:i/>
          <w:szCs w:val="24"/>
        </w:rPr>
        <w:t>201</w:t>
      </w:r>
      <w:r w:rsidR="00773085">
        <w:rPr>
          <w:b/>
          <w:i/>
          <w:szCs w:val="24"/>
        </w:rPr>
        <w:t>9</w:t>
      </w:r>
      <w:r w:rsidRPr="00722162">
        <w:rPr>
          <w:b/>
          <w:i/>
          <w:szCs w:val="24"/>
        </w:rPr>
        <w:t xml:space="preserve"> гг. (данные на начало года)</w:t>
      </w:r>
    </w:p>
    <w:p w:rsidR="0093086C" w:rsidRDefault="00EC325A" w:rsidP="00EC325A">
      <w:pPr>
        <w:rPr>
          <w:szCs w:val="24"/>
        </w:rPr>
      </w:pPr>
      <w:r>
        <w:rPr>
          <w:szCs w:val="24"/>
        </w:rPr>
        <w:t xml:space="preserve">Динамика численности населения </w:t>
      </w:r>
      <w:r w:rsidR="004A0D5C">
        <w:rPr>
          <w:szCs w:val="24"/>
        </w:rPr>
        <w:t xml:space="preserve">МО </w:t>
      </w:r>
      <w:r w:rsidR="00480BC1">
        <w:rPr>
          <w:szCs w:val="24"/>
        </w:rPr>
        <w:t>город Струнино</w:t>
      </w:r>
      <w:r w:rsidRPr="00722162">
        <w:rPr>
          <w:szCs w:val="24"/>
        </w:rPr>
        <w:t xml:space="preserve"> </w:t>
      </w:r>
      <w:r w:rsidR="00FF69DE">
        <w:rPr>
          <w:szCs w:val="24"/>
        </w:rPr>
        <w:t>Александровск</w:t>
      </w:r>
      <w:r w:rsidRPr="00722162">
        <w:rPr>
          <w:szCs w:val="24"/>
        </w:rPr>
        <w:t>ого района</w:t>
      </w:r>
      <w:r>
        <w:rPr>
          <w:szCs w:val="24"/>
        </w:rPr>
        <w:t xml:space="preserve"> в 201</w:t>
      </w:r>
      <w:r w:rsidR="00773085">
        <w:rPr>
          <w:szCs w:val="24"/>
        </w:rPr>
        <w:t>4</w:t>
      </w:r>
      <w:r>
        <w:rPr>
          <w:szCs w:val="24"/>
        </w:rPr>
        <w:t>-201</w:t>
      </w:r>
      <w:r w:rsidR="00773085">
        <w:rPr>
          <w:szCs w:val="24"/>
        </w:rPr>
        <w:t>9</w:t>
      </w:r>
      <w:r>
        <w:rPr>
          <w:szCs w:val="24"/>
        </w:rPr>
        <w:t xml:space="preserve"> годах – отрицательная</w:t>
      </w:r>
      <w:r w:rsidR="0093086C" w:rsidRPr="00722162">
        <w:rPr>
          <w:szCs w:val="24"/>
        </w:rPr>
        <w:t>.</w:t>
      </w:r>
      <w:r w:rsidR="005E14A2">
        <w:rPr>
          <w:szCs w:val="24"/>
        </w:rPr>
        <w:t xml:space="preserve"> В целом за пять лет численность населения </w:t>
      </w:r>
      <w:r w:rsidR="0063111B">
        <w:rPr>
          <w:szCs w:val="24"/>
        </w:rPr>
        <w:t>городского</w:t>
      </w:r>
      <w:r w:rsidR="005E14A2">
        <w:rPr>
          <w:szCs w:val="24"/>
        </w:rPr>
        <w:t xml:space="preserve"> поселения сократилась на </w:t>
      </w:r>
      <w:r w:rsidR="00773085">
        <w:rPr>
          <w:szCs w:val="24"/>
        </w:rPr>
        <w:t>1120</w:t>
      </w:r>
      <w:r w:rsidR="005E14A2">
        <w:rPr>
          <w:szCs w:val="24"/>
        </w:rPr>
        <w:t xml:space="preserve"> чел. (</w:t>
      </w:r>
      <w:r w:rsidR="00773085">
        <w:rPr>
          <w:szCs w:val="24"/>
        </w:rPr>
        <w:t>8</w:t>
      </w:r>
      <w:r w:rsidR="005E14A2">
        <w:rPr>
          <w:szCs w:val="24"/>
        </w:rPr>
        <w:t>%).</w:t>
      </w:r>
    </w:p>
    <w:p w:rsidR="004D36FA" w:rsidRPr="004A6F51" w:rsidRDefault="004D36FA" w:rsidP="004D36FA">
      <w:pPr>
        <w:pStyle w:val="3"/>
        <w:numPr>
          <w:ilvl w:val="2"/>
          <w:numId w:val="13"/>
        </w:numPr>
        <w:ind w:left="0" w:hanging="11"/>
      </w:pPr>
      <w:bookmarkStart w:id="260" w:name="_Toc498950412"/>
      <w:bookmarkStart w:id="261" w:name="_Toc499136867"/>
      <w:bookmarkStart w:id="262" w:name="_Toc532042560"/>
      <w:bookmarkStart w:id="263" w:name="_Toc26546744"/>
      <w:bookmarkStart w:id="264" w:name="_Toc27665159"/>
      <w:r w:rsidRPr="004A6F51">
        <w:t>Виды объектов местного значения городского поселения, для которых разрабатываются местные нормативы градостроительного проектирования</w:t>
      </w:r>
      <w:bookmarkEnd w:id="260"/>
      <w:bookmarkEnd w:id="261"/>
      <w:bookmarkEnd w:id="262"/>
      <w:bookmarkEnd w:id="263"/>
      <w:bookmarkEnd w:id="264"/>
    </w:p>
    <w:bookmarkEnd w:id="259"/>
    <w:p w:rsidR="00615027" w:rsidRDefault="00AE2C28" w:rsidP="00AE2C28">
      <w:pPr>
        <w:pStyle w:val="aff6"/>
        <w:rPr>
          <w:szCs w:val="23"/>
          <w:lang w:val="ru-RU"/>
        </w:rPr>
      </w:pPr>
      <w:proofErr w:type="gramStart"/>
      <w:r w:rsidRPr="00722162">
        <w:rPr>
          <w:szCs w:val="23"/>
          <w:lang w:val="ru-RU"/>
        </w:rPr>
        <w:t xml:space="preserve">В соответствии с ч. </w:t>
      </w:r>
      <w:r w:rsidR="00615027">
        <w:rPr>
          <w:szCs w:val="23"/>
          <w:lang w:val="ru-RU"/>
        </w:rPr>
        <w:t>4</w:t>
      </w:r>
      <w:r w:rsidRPr="00722162">
        <w:rPr>
          <w:szCs w:val="23"/>
          <w:lang w:val="ru-RU"/>
        </w:rPr>
        <w:t xml:space="preserve"> ст. 29.2 Градостроительного кодекса РФ нормативы град</w:t>
      </w:r>
      <w:r w:rsidRPr="00722162">
        <w:rPr>
          <w:szCs w:val="23"/>
          <w:lang w:val="ru-RU"/>
        </w:rPr>
        <w:t>о</w:t>
      </w:r>
      <w:r w:rsidRPr="00722162">
        <w:rPr>
          <w:szCs w:val="23"/>
          <w:lang w:val="ru-RU"/>
        </w:rPr>
        <w:t xml:space="preserve">строительного проектирования </w:t>
      </w:r>
      <w:r w:rsidR="00615027">
        <w:rPr>
          <w:szCs w:val="23"/>
          <w:lang w:val="ru-RU"/>
        </w:rPr>
        <w:t>поселения у</w:t>
      </w:r>
      <w:r w:rsidR="00615027" w:rsidRPr="00615027">
        <w:rPr>
          <w:szCs w:val="23"/>
          <w:lang w:val="ru-RU"/>
        </w:rPr>
        <w:t>станавливают совокупность расчетных показ</w:t>
      </w:r>
      <w:r w:rsidR="00615027" w:rsidRPr="00615027">
        <w:rPr>
          <w:szCs w:val="23"/>
          <w:lang w:val="ru-RU"/>
        </w:rPr>
        <w:t>а</w:t>
      </w:r>
      <w:r w:rsidR="00615027" w:rsidRPr="00615027">
        <w:rPr>
          <w:szCs w:val="23"/>
          <w:lang w:val="ru-RU"/>
        </w:rPr>
        <w:t>телей минимально допустимого уровня обеспеченности объектами местного значения п</w:t>
      </w:r>
      <w:r w:rsidR="00615027" w:rsidRPr="00615027">
        <w:rPr>
          <w:szCs w:val="23"/>
          <w:lang w:val="ru-RU"/>
        </w:rPr>
        <w:t>о</w:t>
      </w:r>
      <w:r w:rsidR="00615027" w:rsidRPr="00615027">
        <w:rPr>
          <w:szCs w:val="23"/>
          <w:lang w:val="ru-RU"/>
        </w:rPr>
        <w:t xml:space="preserve">селения, относящимися к областям, указанным в пункте 1 части 5 статьи 23 </w:t>
      </w:r>
      <w:r w:rsidR="00615027">
        <w:rPr>
          <w:szCs w:val="23"/>
          <w:lang w:val="ru-RU"/>
        </w:rPr>
        <w:t>Градостро</w:t>
      </w:r>
      <w:r w:rsidR="00615027">
        <w:rPr>
          <w:szCs w:val="23"/>
          <w:lang w:val="ru-RU"/>
        </w:rPr>
        <w:t>и</w:t>
      </w:r>
      <w:r w:rsidR="00615027">
        <w:rPr>
          <w:szCs w:val="23"/>
          <w:lang w:val="ru-RU"/>
        </w:rPr>
        <w:t>тельного</w:t>
      </w:r>
      <w:r w:rsidR="00615027" w:rsidRPr="00615027">
        <w:rPr>
          <w:szCs w:val="23"/>
          <w:lang w:val="ru-RU"/>
        </w:rPr>
        <w:t xml:space="preserve"> Кодекса, объектами благоустройства территории, иными объектами местного значения поселе</w:t>
      </w:r>
      <w:r w:rsidR="00615027">
        <w:rPr>
          <w:szCs w:val="23"/>
          <w:lang w:val="ru-RU"/>
        </w:rPr>
        <w:t xml:space="preserve">ния </w:t>
      </w:r>
      <w:r w:rsidR="00615027" w:rsidRPr="00615027">
        <w:rPr>
          <w:szCs w:val="23"/>
          <w:lang w:val="ru-RU"/>
        </w:rPr>
        <w:t>населения поселения и расчетных показателей максимально допуст</w:t>
      </w:r>
      <w:r w:rsidR="00615027" w:rsidRPr="00615027">
        <w:rPr>
          <w:szCs w:val="23"/>
          <w:lang w:val="ru-RU"/>
        </w:rPr>
        <w:t>и</w:t>
      </w:r>
      <w:r w:rsidR="00615027" w:rsidRPr="00615027">
        <w:rPr>
          <w:szCs w:val="23"/>
          <w:lang w:val="ru-RU"/>
        </w:rPr>
        <w:t>мого уровня территориальной доступности таких объектов для</w:t>
      </w:r>
      <w:proofErr w:type="gramEnd"/>
      <w:r w:rsidR="00615027" w:rsidRPr="00615027">
        <w:rPr>
          <w:szCs w:val="23"/>
          <w:lang w:val="ru-RU"/>
        </w:rPr>
        <w:t xml:space="preserve"> населения поселения.</w:t>
      </w:r>
    </w:p>
    <w:p w:rsidR="00A74B0E" w:rsidRPr="00722162" w:rsidRDefault="00A74B0E" w:rsidP="00A74B0E">
      <w:pPr>
        <w:pStyle w:val="aff6"/>
        <w:rPr>
          <w:lang w:val="ru-RU"/>
        </w:rPr>
      </w:pPr>
      <w:proofErr w:type="gramStart"/>
      <w:r w:rsidRPr="00722162">
        <w:rPr>
          <w:lang w:val="ru-RU"/>
        </w:rPr>
        <w:t xml:space="preserve">Перечень объектов местного значения </w:t>
      </w:r>
      <w:r w:rsidR="00615027">
        <w:rPr>
          <w:lang w:val="ru-RU"/>
        </w:rPr>
        <w:t xml:space="preserve">муниципального образования </w:t>
      </w:r>
      <w:r w:rsidR="00480BC1">
        <w:rPr>
          <w:lang w:val="ru-RU"/>
        </w:rPr>
        <w:t>город Струн</w:t>
      </w:r>
      <w:r w:rsidR="00480BC1">
        <w:rPr>
          <w:lang w:val="ru-RU"/>
        </w:rPr>
        <w:t>и</w:t>
      </w:r>
      <w:r w:rsidR="00480BC1">
        <w:rPr>
          <w:lang w:val="ru-RU"/>
        </w:rPr>
        <w:t>но</w:t>
      </w:r>
      <w:r w:rsidRPr="00722162">
        <w:rPr>
          <w:lang w:val="ru-RU"/>
        </w:rPr>
        <w:t xml:space="preserve"> для целей настоящих МНГП подготовлен на основании статьи </w:t>
      </w:r>
      <w:r w:rsidR="00F34F55">
        <w:rPr>
          <w:lang w:val="ru-RU"/>
        </w:rPr>
        <w:t>23</w:t>
      </w:r>
      <w:r w:rsidRPr="00722162">
        <w:rPr>
          <w:lang w:val="ru-RU"/>
        </w:rPr>
        <w:t xml:space="preserve"> Градостроительного кодекса Российской Федерации, ст. </w:t>
      </w:r>
      <w:r w:rsidR="00F34F55">
        <w:rPr>
          <w:lang w:val="ru-RU"/>
        </w:rPr>
        <w:t>14</w:t>
      </w:r>
      <w:r w:rsidRPr="00722162">
        <w:rPr>
          <w:lang w:val="ru-RU"/>
        </w:rPr>
        <w:t xml:space="preserve"> Федерального закона от 06.10.2003 </w:t>
      </w:r>
      <w:r w:rsidR="00400C38">
        <w:rPr>
          <w:lang w:val="ru-RU"/>
        </w:rPr>
        <w:t>№ </w:t>
      </w:r>
      <w:r w:rsidRPr="00722162">
        <w:rPr>
          <w:lang w:val="ru-RU"/>
        </w:rPr>
        <w:t xml:space="preserve">131-ФЗ «Об общих принципах организации местного самоуправления в Российской Федерации», ст. 10.2 Закона Владимирской области от 13.07.2004 </w:t>
      </w:r>
      <w:r w:rsidR="00400C38">
        <w:rPr>
          <w:lang w:val="ru-RU"/>
        </w:rPr>
        <w:t>№ </w:t>
      </w:r>
      <w:r w:rsidRPr="00722162">
        <w:rPr>
          <w:lang w:val="ru-RU"/>
        </w:rPr>
        <w:t>65-ОЗ «О регулировании градостро</w:t>
      </w:r>
      <w:r w:rsidRPr="00722162">
        <w:rPr>
          <w:lang w:val="ru-RU"/>
        </w:rPr>
        <w:t>и</w:t>
      </w:r>
      <w:r w:rsidRPr="00722162">
        <w:rPr>
          <w:lang w:val="ru-RU"/>
        </w:rPr>
        <w:t xml:space="preserve">тельной деятельности на территории Владимирской области» (ред. от 09.03.2017), Устава </w:t>
      </w:r>
      <w:r w:rsidR="004A0D5C">
        <w:rPr>
          <w:lang w:val="ru-RU"/>
        </w:rPr>
        <w:t xml:space="preserve">МО </w:t>
      </w:r>
      <w:r w:rsidR="00480BC1">
        <w:rPr>
          <w:lang w:val="ru-RU"/>
        </w:rPr>
        <w:t>город Струнино</w:t>
      </w:r>
      <w:proofErr w:type="gramEnd"/>
      <w:r w:rsidR="00F34F55">
        <w:rPr>
          <w:lang w:val="ru-RU"/>
        </w:rPr>
        <w:t xml:space="preserve"> </w:t>
      </w:r>
      <w:r w:rsidR="00FF69DE">
        <w:rPr>
          <w:lang w:val="ru-RU"/>
        </w:rPr>
        <w:t>Александровск</w:t>
      </w:r>
      <w:r w:rsidRPr="00722162">
        <w:rPr>
          <w:lang w:val="ru-RU"/>
        </w:rPr>
        <w:t>ого района.</w:t>
      </w:r>
    </w:p>
    <w:p w:rsidR="00A74B0E" w:rsidRPr="00722162" w:rsidRDefault="00A74B0E" w:rsidP="00A74B0E">
      <w:pPr>
        <w:pStyle w:val="aff6"/>
        <w:rPr>
          <w:szCs w:val="23"/>
          <w:lang w:val="ru-RU"/>
        </w:rPr>
      </w:pPr>
      <w:r w:rsidRPr="00722162">
        <w:rPr>
          <w:rFonts w:hint="eastAsia"/>
          <w:szCs w:val="23"/>
          <w:lang w:val="ru-RU"/>
        </w:rPr>
        <w:t>В</w:t>
      </w:r>
      <w:r w:rsidRPr="00722162">
        <w:rPr>
          <w:szCs w:val="23"/>
          <w:lang w:val="ru-RU"/>
        </w:rPr>
        <w:t xml:space="preserve"> </w:t>
      </w:r>
      <w:r w:rsidRPr="00722162">
        <w:rPr>
          <w:rFonts w:hint="eastAsia"/>
          <w:szCs w:val="23"/>
          <w:lang w:val="ru-RU"/>
        </w:rPr>
        <w:t>число</w:t>
      </w:r>
      <w:r w:rsidRPr="00722162">
        <w:rPr>
          <w:szCs w:val="23"/>
          <w:lang w:val="ru-RU"/>
        </w:rPr>
        <w:t xml:space="preserve"> </w:t>
      </w:r>
      <w:r w:rsidRPr="00722162">
        <w:rPr>
          <w:rFonts w:hint="eastAsia"/>
          <w:szCs w:val="23"/>
          <w:lang w:val="ru-RU"/>
        </w:rPr>
        <w:t>объектов</w:t>
      </w:r>
      <w:r w:rsidRPr="00722162">
        <w:rPr>
          <w:szCs w:val="23"/>
          <w:lang w:val="ru-RU"/>
        </w:rPr>
        <w:t xml:space="preserve"> </w:t>
      </w:r>
      <w:r w:rsidR="00CF5AB7">
        <w:rPr>
          <w:rFonts w:hint="eastAsia"/>
          <w:szCs w:val="23"/>
          <w:lang w:val="ru-RU"/>
        </w:rPr>
        <w:t>местного значения поселения</w:t>
      </w:r>
      <w:r w:rsidRPr="00722162">
        <w:rPr>
          <w:szCs w:val="23"/>
          <w:lang w:val="ru-RU"/>
        </w:rPr>
        <w:t xml:space="preserve">, </w:t>
      </w:r>
      <w:r w:rsidRPr="00722162">
        <w:rPr>
          <w:rFonts w:hint="eastAsia"/>
          <w:szCs w:val="23"/>
          <w:lang w:val="ru-RU"/>
        </w:rPr>
        <w:t>отнесенных</w:t>
      </w:r>
      <w:r w:rsidRPr="00722162">
        <w:rPr>
          <w:szCs w:val="23"/>
          <w:lang w:val="ru-RU"/>
        </w:rPr>
        <w:t xml:space="preserve"> </w:t>
      </w:r>
      <w:r w:rsidRPr="00722162">
        <w:rPr>
          <w:rFonts w:hint="eastAsia"/>
          <w:szCs w:val="23"/>
          <w:lang w:val="ru-RU"/>
        </w:rPr>
        <w:t>к</w:t>
      </w:r>
      <w:r w:rsidRPr="00722162">
        <w:rPr>
          <w:szCs w:val="23"/>
          <w:lang w:val="ru-RU"/>
        </w:rPr>
        <w:t xml:space="preserve"> </w:t>
      </w:r>
      <w:r w:rsidRPr="00722162">
        <w:rPr>
          <w:rFonts w:hint="eastAsia"/>
          <w:szCs w:val="23"/>
          <w:lang w:val="ru-RU"/>
        </w:rPr>
        <w:t>таковым</w:t>
      </w:r>
      <w:r w:rsidRPr="00722162">
        <w:rPr>
          <w:szCs w:val="23"/>
          <w:lang w:val="ru-RU"/>
        </w:rPr>
        <w:t xml:space="preserve"> </w:t>
      </w:r>
      <w:r w:rsidRPr="00722162">
        <w:rPr>
          <w:rFonts w:hint="eastAsia"/>
          <w:szCs w:val="23"/>
          <w:lang w:val="ru-RU"/>
        </w:rPr>
        <w:t>град</w:t>
      </w:r>
      <w:r w:rsidRPr="00722162">
        <w:rPr>
          <w:rFonts w:hint="eastAsia"/>
          <w:szCs w:val="23"/>
          <w:lang w:val="ru-RU"/>
        </w:rPr>
        <w:t>о</w:t>
      </w:r>
      <w:r w:rsidRPr="00722162">
        <w:rPr>
          <w:rFonts w:hint="eastAsia"/>
          <w:szCs w:val="23"/>
          <w:lang w:val="ru-RU"/>
        </w:rPr>
        <w:t>строительным</w:t>
      </w:r>
      <w:r w:rsidRPr="00722162">
        <w:rPr>
          <w:szCs w:val="23"/>
          <w:lang w:val="ru-RU"/>
        </w:rPr>
        <w:t xml:space="preserve"> </w:t>
      </w:r>
      <w:r w:rsidRPr="00722162">
        <w:rPr>
          <w:rFonts w:hint="eastAsia"/>
          <w:szCs w:val="23"/>
          <w:lang w:val="ru-RU"/>
        </w:rPr>
        <w:t>законодательством</w:t>
      </w:r>
      <w:r w:rsidRPr="00722162">
        <w:rPr>
          <w:szCs w:val="23"/>
          <w:lang w:val="ru-RU"/>
        </w:rPr>
        <w:t xml:space="preserve"> </w:t>
      </w:r>
      <w:r w:rsidRPr="00722162">
        <w:rPr>
          <w:rFonts w:hint="eastAsia"/>
          <w:szCs w:val="23"/>
          <w:lang w:val="ru-RU"/>
        </w:rPr>
        <w:t>Российской</w:t>
      </w:r>
      <w:r w:rsidRPr="00722162">
        <w:rPr>
          <w:szCs w:val="23"/>
          <w:lang w:val="ru-RU"/>
        </w:rPr>
        <w:t xml:space="preserve"> </w:t>
      </w:r>
      <w:r w:rsidRPr="00722162">
        <w:rPr>
          <w:rFonts w:hint="eastAsia"/>
          <w:szCs w:val="23"/>
          <w:lang w:val="ru-RU"/>
        </w:rPr>
        <w:t>Федерации</w:t>
      </w:r>
      <w:r w:rsidRPr="00722162">
        <w:rPr>
          <w:szCs w:val="23"/>
          <w:lang w:val="ru-RU"/>
        </w:rPr>
        <w:t xml:space="preserve">, </w:t>
      </w:r>
      <w:r w:rsidRPr="00722162">
        <w:rPr>
          <w:rFonts w:hint="eastAsia"/>
          <w:szCs w:val="23"/>
          <w:lang w:val="ru-RU"/>
        </w:rPr>
        <w:t>входят</w:t>
      </w:r>
      <w:r w:rsidRPr="00722162">
        <w:rPr>
          <w:szCs w:val="23"/>
          <w:lang w:val="ru-RU"/>
        </w:rPr>
        <w:t xml:space="preserve"> </w:t>
      </w:r>
      <w:r w:rsidRPr="00722162">
        <w:rPr>
          <w:rFonts w:hint="eastAsia"/>
          <w:szCs w:val="23"/>
          <w:lang w:val="ru-RU"/>
        </w:rPr>
        <w:t>объекты</w:t>
      </w:r>
      <w:r w:rsidRPr="00722162">
        <w:rPr>
          <w:szCs w:val="23"/>
          <w:lang w:val="ru-RU"/>
        </w:rPr>
        <w:t xml:space="preserve">, </w:t>
      </w:r>
      <w:r w:rsidRPr="00722162">
        <w:rPr>
          <w:rFonts w:hint="eastAsia"/>
          <w:szCs w:val="23"/>
          <w:lang w:val="ru-RU"/>
        </w:rPr>
        <w:t>относящиеся</w:t>
      </w:r>
      <w:r w:rsidRPr="00722162">
        <w:rPr>
          <w:szCs w:val="23"/>
          <w:lang w:val="ru-RU"/>
        </w:rPr>
        <w:t xml:space="preserve"> </w:t>
      </w:r>
      <w:r w:rsidRPr="00722162">
        <w:rPr>
          <w:rFonts w:hint="eastAsia"/>
          <w:szCs w:val="23"/>
          <w:lang w:val="ru-RU"/>
        </w:rPr>
        <w:t>к</w:t>
      </w:r>
      <w:r w:rsidRPr="00722162">
        <w:rPr>
          <w:szCs w:val="23"/>
          <w:lang w:val="ru-RU"/>
        </w:rPr>
        <w:t xml:space="preserve"> </w:t>
      </w:r>
      <w:r w:rsidRPr="00722162">
        <w:rPr>
          <w:rFonts w:hint="eastAsia"/>
          <w:szCs w:val="23"/>
          <w:lang w:val="ru-RU"/>
        </w:rPr>
        <w:t>областям</w:t>
      </w:r>
      <w:r w:rsidRPr="00722162">
        <w:rPr>
          <w:szCs w:val="23"/>
          <w:lang w:val="ru-RU"/>
        </w:rPr>
        <w:t>:</w:t>
      </w:r>
    </w:p>
    <w:p w:rsidR="00F34F55" w:rsidRPr="00F34F55" w:rsidRDefault="00F34F55" w:rsidP="00F34F55">
      <w:pPr>
        <w:pStyle w:val="aff6"/>
        <w:rPr>
          <w:szCs w:val="23"/>
          <w:lang w:val="ru-RU"/>
        </w:rPr>
      </w:pPr>
      <w:r w:rsidRPr="00F34F55">
        <w:rPr>
          <w:szCs w:val="23"/>
          <w:lang w:val="ru-RU"/>
        </w:rPr>
        <w:t xml:space="preserve">а) </w:t>
      </w:r>
      <w:proofErr w:type="spellStart"/>
      <w:r w:rsidRPr="00F34F55">
        <w:rPr>
          <w:szCs w:val="23"/>
          <w:lang w:val="ru-RU"/>
        </w:rPr>
        <w:t>электро</w:t>
      </w:r>
      <w:proofErr w:type="spellEnd"/>
      <w:r w:rsidRPr="00F34F55">
        <w:rPr>
          <w:szCs w:val="23"/>
          <w:lang w:val="ru-RU"/>
        </w:rPr>
        <w:t>-, тепл</w:t>
      </w:r>
      <w:proofErr w:type="gramStart"/>
      <w:r w:rsidRPr="00F34F55">
        <w:rPr>
          <w:szCs w:val="23"/>
          <w:lang w:val="ru-RU"/>
        </w:rPr>
        <w:t>о-</w:t>
      </w:r>
      <w:proofErr w:type="gramEnd"/>
      <w:r w:rsidRPr="00F34F55">
        <w:rPr>
          <w:szCs w:val="23"/>
          <w:lang w:val="ru-RU"/>
        </w:rPr>
        <w:t xml:space="preserve">, </w:t>
      </w:r>
      <w:proofErr w:type="spellStart"/>
      <w:r w:rsidRPr="00F34F55">
        <w:rPr>
          <w:szCs w:val="23"/>
          <w:lang w:val="ru-RU"/>
        </w:rPr>
        <w:t>газо</w:t>
      </w:r>
      <w:proofErr w:type="spellEnd"/>
      <w:r w:rsidRPr="00F34F55">
        <w:rPr>
          <w:szCs w:val="23"/>
          <w:lang w:val="ru-RU"/>
        </w:rPr>
        <w:t>- и водоснабжение населения, водоотведение;</w:t>
      </w:r>
    </w:p>
    <w:p w:rsidR="00F34F55" w:rsidRPr="00F34F55" w:rsidRDefault="00F34F55" w:rsidP="00F34F55">
      <w:pPr>
        <w:pStyle w:val="aff6"/>
        <w:rPr>
          <w:szCs w:val="23"/>
          <w:lang w:val="ru-RU"/>
        </w:rPr>
      </w:pPr>
      <w:r w:rsidRPr="00F34F55">
        <w:rPr>
          <w:szCs w:val="23"/>
          <w:lang w:val="ru-RU"/>
        </w:rPr>
        <w:t>б) автомобильные дороги местного значения;</w:t>
      </w:r>
    </w:p>
    <w:p w:rsidR="00F34F55" w:rsidRPr="00F34F55" w:rsidRDefault="00F34F55" w:rsidP="00F34F55">
      <w:pPr>
        <w:pStyle w:val="aff6"/>
        <w:rPr>
          <w:szCs w:val="23"/>
          <w:lang w:val="ru-RU"/>
        </w:rPr>
      </w:pPr>
      <w:r w:rsidRPr="00F34F55">
        <w:rPr>
          <w:szCs w:val="23"/>
          <w:lang w:val="ru-RU"/>
        </w:rPr>
        <w:t>в) физическая культура и массовый спорт, образование, здравоохранение, обрабо</w:t>
      </w:r>
      <w:r w:rsidRPr="00F34F55">
        <w:rPr>
          <w:szCs w:val="23"/>
          <w:lang w:val="ru-RU"/>
        </w:rPr>
        <w:t>т</w:t>
      </w:r>
      <w:r w:rsidRPr="00F34F55">
        <w:rPr>
          <w:szCs w:val="23"/>
          <w:lang w:val="ru-RU"/>
        </w:rPr>
        <w:t>ка, утилизация, обезвреживание, размещение твердых коммунальных отходов;</w:t>
      </w:r>
    </w:p>
    <w:p w:rsidR="00F34F55" w:rsidRDefault="00F34F55" w:rsidP="00F34F55">
      <w:pPr>
        <w:pStyle w:val="aff6"/>
        <w:rPr>
          <w:szCs w:val="23"/>
          <w:lang w:val="ru-RU"/>
        </w:rPr>
      </w:pPr>
      <w:r w:rsidRPr="00F34F55">
        <w:rPr>
          <w:szCs w:val="23"/>
          <w:lang w:val="ru-RU"/>
        </w:rPr>
        <w:lastRenderedPageBreak/>
        <w:t>г) иные области в связи с решением вопросов местного значения поселения</w:t>
      </w:r>
      <w:r>
        <w:rPr>
          <w:szCs w:val="23"/>
          <w:lang w:val="ru-RU"/>
        </w:rPr>
        <w:t>.</w:t>
      </w:r>
    </w:p>
    <w:p w:rsidR="00A74B0E" w:rsidRPr="00722162" w:rsidRDefault="001440EB" w:rsidP="00A74B0E">
      <w:pPr>
        <w:pStyle w:val="aff6"/>
        <w:rPr>
          <w:szCs w:val="23"/>
          <w:lang w:val="ru-RU"/>
        </w:rPr>
      </w:pPr>
      <w:proofErr w:type="gramStart"/>
      <w:r w:rsidRPr="00722162">
        <w:rPr>
          <w:szCs w:val="23"/>
          <w:lang w:val="ru-RU"/>
        </w:rPr>
        <w:t>В качестве базового перечня видов объектов местного значения, в отношении к</w:t>
      </w:r>
      <w:r w:rsidRPr="00722162">
        <w:rPr>
          <w:szCs w:val="23"/>
          <w:lang w:val="ru-RU"/>
        </w:rPr>
        <w:t>о</w:t>
      </w:r>
      <w:r w:rsidRPr="00722162">
        <w:rPr>
          <w:szCs w:val="23"/>
          <w:lang w:val="ru-RU"/>
        </w:rPr>
        <w:t>торых разрабатываются Местные нормативы градостроительного проектирования</w:t>
      </w:r>
      <w:r w:rsidR="00F34F55">
        <w:rPr>
          <w:szCs w:val="23"/>
          <w:lang w:val="ru-RU"/>
        </w:rPr>
        <w:t xml:space="preserve"> мун</w:t>
      </w:r>
      <w:r w:rsidR="00F34F55">
        <w:rPr>
          <w:szCs w:val="23"/>
          <w:lang w:val="ru-RU"/>
        </w:rPr>
        <w:t>и</w:t>
      </w:r>
      <w:r w:rsidR="00F34F55">
        <w:rPr>
          <w:szCs w:val="23"/>
          <w:lang w:val="ru-RU"/>
        </w:rPr>
        <w:t xml:space="preserve">ципального образования </w:t>
      </w:r>
      <w:r w:rsidR="00480BC1">
        <w:rPr>
          <w:szCs w:val="23"/>
          <w:lang w:val="ru-RU"/>
        </w:rPr>
        <w:t>город Струнино</w:t>
      </w:r>
      <w:r w:rsidRPr="00722162">
        <w:rPr>
          <w:szCs w:val="23"/>
          <w:lang w:val="ru-RU"/>
        </w:rPr>
        <w:t xml:space="preserve"> </w:t>
      </w:r>
      <w:r w:rsidR="00FF69DE">
        <w:rPr>
          <w:szCs w:val="23"/>
          <w:lang w:val="ru-RU"/>
        </w:rPr>
        <w:t>Александровск</w:t>
      </w:r>
      <w:r w:rsidRPr="00722162">
        <w:rPr>
          <w:szCs w:val="23"/>
          <w:lang w:val="ru-RU"/>
        </w:rPr>
        <w:t>ого района, принят перечень в</w:t>
      </w:r>
      <w:r w:rsidRPr="00722162">
        <w:rPr>
          <w:szCs w:val="23"/>
          <w:lang w:val="ru-RU"/>
        </w:rPr>
        <w:t>и</w:t>
      </w:r>
      <w:r w:rsidRPr="00722162">
        <w:rPr>
          <w:szCs w:val="23"/>
          <w:lang w:val="ru-RU"/>
        </w:rPr>
        <w:t>дов</w:t>
      </w:r>
      <w:r w:rsidR="00A74B0E" w:rsidRPr="00722162">
        <w:rPr>
          <w:szCs w:val="23"/>
          <w:lang w:val="ru-RU"/>
        </w:rPr>
        <w:t xml:space="preserve"> </w:t>
      </w:r>
      <w:r w:rsidR="00A74B0E" w:rsidRPr="00722162">
        <w:rPr>
          <w:rFonts w:hint="eastAsia"/>
          <w:szCs w:val="23"/>
          <w:lang w:val="ru-RU"/>
        </w:rPr>
        <w:t>объектов</w:t>
      </w:r>
      <w:r w:rsidR="00A74B0E" w:rsidRPr="00722162">
        <w:rPr>
          <w:szCs w:val="23"/>
          <w:lang w:val="ru-RU"/>
        </w:rPr>
        <w:t xml:space="preserve"> </w:t>
      </w:r>
      <w:r w:rsidR="00CF5AB7">
        <w:rPr>
          <w:rFonts w:hint="eastAsia"/>
          <w:szCs w:val="23"/>
          <w:lang w:val="ru-RU"/>
        </w:rPr>
        <w:t>местного значения поселения</w:t>
      </w:r>
      <w:r w:rsidR="00A74B0E" w:rsidRPr="00722162">
        <w:rPr>
          <w:szCs w:val="23"/>
          <w:lang w:val="ru-RU"/>
        </w:rPr>
        <w:t>, подлежащи</w:t>
      </w:r>
      <w:r w:rsidRPr="00722162">
        <w:rPr>
          <w:szCs w:val="23"/>
          <w:lang w:val="ru-RU"/>
        </w:rPr>
        <w:t>х</w:t>
      </w:r>
      <w:r w:rsidR="00A74B0E" w:rsidRPr="00722162">
        <w:rPr>
          <w:szCs w:val="23"/>
          <w:lang w:val="ru-RU"/>
        </w:rPr>
        <w:t xml:space="preserve"> отображению на </w:t>
      </w:r>
      <w:r w:rsidR="00F34F55">
        <w:rPr>
          <w:szCs w:val="23"/>
          <w:lang w:val="ru-RU"/>
        </w:rPr>
        <w:t>генеральном плане поселения</w:t>
      </w:r>
      <w:r w:rsidR="00A74B0E" w:rsidRPr="00722162">
        <w:rPr>
          <w:szCs w:val="23"/>
          <w:lang w:val="ru-RU"/>
        </w:rPr>
        <w:t>, согласно ст. 10.2</w:t>
      </w:r>
      <w:r w:rsidR="00A74B0E" w:rsidRPr="00722162">
        <w:rPr>
          <w:rFonts w:hint="eastAsia"/>
          <w:szCs w:val="23"/>
          <w:lang w:val="ru-RU"/>
        </w:rPr>
        <w:t xml:space="preserve"> Закона</w:t>
      </w:r>
      <w:r w:rsidR="00A74B0E" w:rsidRPr="00722162">
        <w:rPr>
          <w:szCs w:val="23"/>
          <w:lang w:val="ru-RU"/>
        </w:rPr>
        <w:t xml:space="preserve"> </w:t>
      </w:r>
      <w:r w:rsidR="00A74B0E" w:rsidRPr="00722162">
        <w:rPr>
          <w:rFonts w:hint="eastAsia"/>
          <w:szCs w:val="23"/>
          <w:lang w:val="ru-RU"/>
        </w:rPr>
        <w:t>Владимирской</w:t>
      </w:r>
      <w:r w:rsidR="00A74B0E" w:rsidRPr="00722162">
        <w:rPr>
          <w:szCs w:val="23"/>
          <w:lang w:val="ru-RU"/>
        </w:rPr>
        <w:t xml:space="preserve"> </w:t>
      </w:r>
      <w:r w:rsidR="00A74B0E" w:rsidRPr="00722162">
        <w:rPr>
          <w:rFonts w:hint="eastAsia"/>
          <w:szCs w:val="23"/>
          <w:lang w:val="ru-RU"/>
        </w:rPr>
        <w:t>области</w:t>
      </w:r>
      <w:r w:rsidR="00A74B0E" w:rsidRPr="00722162">
        <w:rPr>
          <w:szCs w:val="23"/>
          <w:lang w:val="ru-RU"/>
        </w:rPr>
        <w:t xml:space="preserve"> </w:t>
      </w:r>
      <w:r w:rsidR="00A74B0E" w:rsidRPr="00722162">
        <w:rPr>
          <w:rFonts w:hint="eastAsia"/>
          <w:szCs w:val="23"/>
          <w:lang w:val="ru-RU"/>
        </w:rPr>
        <w:t>от</w:t>
      </w:r>
      <w:r w:rsidR="00A74B0E" w:rsidRPr="00722162">
        <w:rPr>
          <w:szCs w:val="23"/>
          <w:lang w:val="ru-RU"/>
        </w:rPr>
        <w:t xml:space="preserve"> 13.07.2004 </w:t>
      </w:r>
      <w:r w:rsidR="00400C38">
        <w:rPr>
          <w:rFonts w:hint="eastAsia"/>
          <w:szCs w:val="23"/>
          <w:lang w:val="ru-RU"/>
        </w:rPr>
        <w:t>№</w:t>
      </w:r>
      <w:r w:rsidR="00400C38">
        <w:rPr>
          <w:szCs w:val="23"/>
          <w:lang w:val="ru-RU"/>
        </w:rPr>
        <w:t> </w:t>
      </w:r>
      <w:r w:rsidR="00A74B0E" w:rsidRPr="00722162">
        <w:rPr>
          <w:szCs w:val="23"/>
          <w:lang w:val="ru-RU"/>
        </w:rPr>
        <w:t>65-</w:t>
      </w:r>
      <w:r w:rsidR="00A74B0E" w:rsidRPr="00722162">
        <w:rPr>
          <w:rFonts w:hint="eastAsia"/>
          <w:szCs w:val="23"/>
          <w:lang w:val="ru-RU"/>
        </w:rPr>
        <w:t>ОЗ</w:t>
      </w:r>
      <w:r w:rsidR="00A74B0E" w:rsidRPr="00722162">
        <w:rPr>
          <w:szCs w:val="23"/>
          <w:lang w:val="ru-RU"/>
        </w:rPr>
        <w:t xml:space="preserve"> </w:t>
      </w:r>
      <w:r w:rsidR="00A74B0E" w:rsidRPr="00722162">
        <w:rPr>
          <w:rFonts w:hint="eastAsia"/>
          <w:szCs w:val="23"/>
          <w:lang w:val="ru-RU"/>
        </w:rPr>
        <w:t>«О</w:t>
      </w:r>
      <w:r w:rsidR="00A74B0E" w:rsidRPr="00722162">
        <w:rPr>
          <w:szCs w:val="23"/>
          <w:lang w:val="ru-RU"/>
        </w:rPr>
        <w:t xml:space="preserve"> </w:t>
      </w:r>
      <w:r w:rsidR="00A74B0E" w:rsidRPr="00722162">
        <w:rPr>
          <w:rFonts w:hint="eastAsia"/>
          <w:szCs w:val="23"/>
          <w:lang w:val="ru-RU"/>
        </w:rPr>
        <w:t>градостроительной</w:t>
      </w:r>
      <w:r w:rsidR="00A74B0E" w:rsidRPr="00722162">
        <w:rPr>
          <w:szCs w:val="23"/>
          <w:lang w:val="ru-RU"/>
        </w:rPr>
        <w:t xml:space="preserve"> </w:t>
      </w:r>
      <w:r w:rsidR="00A74B0E" w:rsidRPr="00722162">
        <w:rPr>
          <w:rFonts w:hint="eastAsia"/>
          <w:szCs w:val="23"/>
          <w:lang w:val="ru-RU"/>
        </w:rPr>
        <w:t>деятельности</w:t>
      </w:r>
      <w:r w:rsidR="00A74B0E" w:rsidRPr="00722162">
        <w:rPr>
          <w:szCs w:val="23"/>
          <w:lang w:val="ru-RU"/>
        </w:rPr>
        <w:t xml:space="preserve"> </w:t>
      </w:r>
      <w:r w:rsidR="00A74B0E" w:rsidRPr="00722162">
        <w:rPr>
          <w:rFonts w:hint="eastAsia"/>
          <w:szCs w:val="23"/>
          <w:lang w:val="ru-RU"/>
        </w:rPr>
        <w:t>на</w:t>
      </w:r>
      <w:r w:rsidR="00A74B0E" w:rsidRPr="00722162">
        <w:rPr>
          <w:szCs w:val="23"/>
          <w:lang w:val="ru-RU"/>
        </w:rPr>
        <w:t xml:space="preserve"> </w:t>
      </w:r>
      <w:r w:rsidR="00A74B0E" w:rsidRPr="00722162">
        <w:rPr>
          <w:rFonts w:hint="eastAsia"/>
          <w:szCs w:val="23"/>
          <w:lang w:val="ru-RU"/>
        </w:rPr>
        <w:t>территории</w:t>
      </w:r>
      <w:r w:rsidR="00A74B0E" w:rsidRPr="00722162">
        <w:rPr>
          <w:szCs w:val="23"/>
          <w:lang w:val="ru-RU"/>
        </w:rPr>
        <w:t xml:space="preserve"> </w:t>
      </w:r>
      <w:r w:rsidR="00A74B0E" w:rsidRPr="00722162">
        <w:rPr>
          <w:rFonts w:hint="eastAsia"/>
          <w:szCs w:val="23"/>
          <w:lang w:val="ru-RU"/>
        </w:rPr>
        <w:t>Владимирской</w:t>
      </w:r>
      <w:r w:rsidR="00A74B0E" w:rsidRPr="00722162">
        <w:rPr>
          <w:szCs w:val="23"/>
          <w:lang w:val="ru-RU"/>
        </w:rPr>
        <w:t xml:space="preserve"> </w:t>
      </w:r>
      <w:r w:rsidR="00A74B0E" w:rsidRPr="00722162">
        <w:rPr>
          <w:rFonts w:hint="eastAsia"/>
          <w:szCs w:val="23"/>
          <w:lang w:val="ru-RU"/>
        </w:rPr>
        <w:t>области»</w:t>
      </w:r>
      <w:r w:rsidR="00A74B0E" w:rsidRPr="00722162">
        <w:rPr>
          <w:szCs w:val="23"/>
          <w:lang w:val="ru-RU"/>
        </w:rPr>
        <w:t xml:space="preserve">, </w:t>
      </w:r>
      <w:r w:rsidRPr="00722162">
        <w:rPr>
          <w:szCs w:val="23"/>
          <w:lang w:val="ru-RU"/>
        </w:rPr>
        <w:t xml:space="preserve">который </w:t>
      </w:r>
      <w:r w:rsidR="00A74B0E" w:rsidRPr="00722162">
        <w:rPr>
          <w:szCs w:val="23"/>
          <w:lang w:val="ru-RU"/>
        </w:rPr>
        <w:t>включа</w:t>
      </w:r>
      <w:r w:rsidRPr="00722162">
        <w:rPr>
          <w:szCs w:val="23"/>
          <w:lang w:val="ru-RU"/>
        </w:rPr>
        <w:t>е</w:t>
      </w:r>
      <w:r w:rsidR="00A74B0E" w:rsidRPr="00722162">
        <w:rPr>
          <w:szCs w:val="23"/>
          <w:lang w:val="ru-RU"/>
        </w:rPr>
        <w:t>т в себя:</w:t>
      </w:r>
      <w:proofErr w:type="gramEnd"/>
    </w:p>
    <w:p w:rsidR="00F34F55" w:rsidRPr="00F34F55" w:rsidRDefault="00F34F55" w:rsidP="00F34F55">
      <w:pPr>
        <w:pStyle w:val="aff6"/>
        <w:rPr>
          <w:szCs w:val="23"/>
          <w:lang w:val="ru-RU"/>
        </w:rPr>
      </w:pPr>
      <w:bookmarkStart w:id="265" w:name="OLE_LINK21"/>
      <w:bookmarkStart w:id="266" w:name="OLE_LINK22"/>
      <w:bookmarkStart w:id="267" w:name="OLE_LINK26"/>
      <w:r w:rsidRPr="00F34F55">
        <w:rPr>
          <w:szCs w:val="23"/>
          <w:lang w:val="ru-RU"/>
        </w:rPr>
        <w:t xml:space="preserve">1) объекты </w:t>
      </w:r>
      <w:proofErr w:type="spellStart"/>
      <w:r w:rsidRPr="00F34F55">
        <w:rPr>
          <w:szCs w:val="23"/>
          <w:lang w:val="ru-RU"/>
        </w:rPr>
        <w:t>электро</w:t>
      </w:r>
      <w:proofErr w:type="spellEnd"/>
      <w:r w:rsidRPr="00F34F55">
        <w:rPr>
          <w:szCs w:val="23"/>
          <w:lang w:val="ru-RU"/>
        </w:rPr>
        <w:t>-, тепл</w:t>
      </w:r>
      <w:proofErr w:type="gramStart"/>
      <w:r w:rsidRPr="00F34F55">
        <w:rPr>
          <w:szCs w:val="23"/>
          <w:lang w:val="ru-RU"/>
        </w:rPr>
        <w:t>о-</w:t>
      </w:r>
      <w:proofErr w:type="gramEnd"/>
      <w:r w:rsidRPr="00F34F55">
        <w:rPr>
          <w:szCs w:val="23"/>
          <w:lang w:val="ru-RU"/>
        </w:rPr>
        <w:t xml:space="preserve">, </w:t>
      </w:r>
      <w:proofErr w:type="spellStart"/>
      <w:r w:rsidRPr="00F34F55">
        <w:rPr>
          <w:szCs w:val="23"/>
          <w:lang w:val="ru-RU"/>
        </w:rPr>
        <w:t>газо</w:t>
      </w:r>
      <w:proofErr w:type="spellEnd"/>
      <w:r w:rsidRPr="00F34F55">
        <w:rPr>
          <w:szCs w:val="23"/>
          <w:lang w:val="ru-RU"/>
        </w:rPr>
        <w:t>- и водоснабжения населения, водоотведения в границах населенных пунктов поселения;</w:t>
      </w:r>
    </w:p>
    <w:p w:rsidR="00F34F55" w:rsidRPr="00F34F55" w:rsidRDefault="00F34F55" w:rsidP="00F34F55">
      <w:pPr>
        <w:pStyle w:val="aff6"/>
        <w:rPr>
          <w:szCs w:val="23"/>
          <w:lang w:val="ru-RU"/>
        </w:rPr>
      </w:pPr>
      <w:r w:rsidRPr="00F34F55">
        <w:rPr>
          <w:szCs w:val="23"/>
          <w:lang w:val="ru-RU"/>
        </w:rPr>
        <w:t xml:space="preserve">2) </w:t>
      </w:r>
      <w:bookmarkStart w:id="268" w:name="OLE_LINK32"/>
      <w:bookmarkStart w:id="269" w:name="OLE_LINK33"/>
      <w:bookmarkStart w:id="270" w:name="OLE_LINK34"/>
      <w:r w:rsidRPr="00F34F55">
        <w:rPr>
          <w:szCs w:val="23"/>
          <w:lang w:val="ru-RU"/>
        </w:rPr>
        <w:t>автомобильные дороги местного значения в границах населенных пунктов пос</w:t>
      </w:r>
      <w:r w:rsidRPr="00F34F55">
        <w:rPr>
          <w:szCs w:val="23"/>
          <w:lang w:val="ru-RU"/>
        </w:rPr>
        <w:t>е</w:t>
      </w:r>
      <w:r w:rsidRPr="00F34F55">
        <w:rPr>
          <w:szCs w:val="23"/>
          <w:lang w:val="ru-RU"/>
        </w:rPr>
        <w:t>ления</w:t>
      </w:r>
      <w:bookmarkEnd w:id="268"/>
      <w:bookmarkEnd w:id="269"/>
      <w:bookmarkEnd w:id="270"/>
      <w:r w:rsidRPr="00F34F55">
        <w:rPr>
          <w:szCs w:val="23"/>
          <w:lang w:val="ru-RU"/>
        </w:rPr>
        <w:t>;</w:t>
      </w:r>
    </w:p>
    <w:p w:rsidR="00F34F55" w:rsidRPr="00F34F55" w:rsidRDefault="00F34F55" w:rsidP="00F34F55">
      <w:pPr>
        <w:pStyle w:val="aff6"/>
        <w:rPr>
          <w:szCs w:val="23"/>
          <w:lang w:val="ru-RU"/>
        </w:rPr>
      </w:pPr>
      <w:bookmarkStart w:id="271" w:name="OLE_LINK138"/>
      <w:bookmarkStart w:id="272" w:name="OLE_LINK139"/>
      <w:bookmarkEnd w:id="265"/>
      <w:bookmarkEnd w:id="266"/>
      <w:bookmarkEnd w:id="267"/>
      <w:r w:rsidRPr="00F34F55">
        <w:rPr>
          <w:szCs w:val="23"/>
          <w:lang w:val="ru-RU"/>
        </w:rPr>
        <w:t>3) объекты спорта;</w:t>
      </w:r>
    </w:p>
    <w:p w:rsidR="00F34F55" w:rsidRPr="00F34F55" w:rsidRDefault="00F34F55" w:rsidP="00F34F55">
      <w:pPr>
        <w:pStyle w:val="aff6"/>
        <w:rPr>
          <w:szCs w:val="23"/>
          <w:lang w:val="ru-RU"/>
        </w:rPr>
      </w:pPr>
      <w:bookmarkStart w:id="273" w:name="OLE_LINK27"/>
      <w:bookmarkStart w:id="274" w:name="OLE_LINK28"/>
      <w:r w:rsidRPr="00F34F55">
        <w:rPr>
          <w:szCs w:val="23"/>
          <w:lang w:val="ru-RU"/>
        </w:rPr>
        <w:t>4) объекты муниципальных учреждений культуры</w:t>
      </w:r>
      <w:bookmarkEnd w:id="273"/>
      <w:bookmarkEnd w:id="274"/>
      <w:r w:rsidRPr="00F34F55">
        <w:rPr>
          <w:szCs w:val="23"/>
          <w:lang w:val="ru-RU"/>
        </w:rPr>
        <w:t>;</w:t>
      </w:r>
    </w:p>
    <w:p w:rsidR="00F34F55" w:rsidRPr="00F34F55" w:rsidRDefault="00F34F55" w:rsidP="00F34F55">
      <w:pPr>
        <w:pStyle w:val="aff6"/>
        <w:rPr>
          <w:szCs w:val="23"/>
          <w:lang w:val="ru-RU"/>
        </w:rPr>
      </w:pPr>
      <w:r w:rsidRPr="00F34F55">
        <w:rPr>
          <w:szCs w:val="23"/>
          <w:lang w:val="ru-RU"/>
        </w:rPr>
        <w:t>5) объекты жилищного строительства;</w:t>
      </w:r>
    </w:p>
    <w:p w:rsidR="00F34F55" w:rsidRPr="00F34F55" w:rsidRDefault="00F34F55" w:rsidP="00F34F55">
      <w:pPr>
        <w:pStyle w:val="aff6"/>
        <w:rPr>
          <w:szCs w:val="23"/>
          <w:lang w:val="ru-RU"/>
        </w:rPr>
      </w:pPr>
      <w:r w:rsidRPr="00F34F55">
        <w:rPr>
          <w:szCs w:val="23"/>
          <w:lang w:val="ru-RU"/>
        </w:rPr>
        <w:t>6) учреждения оказания населению первичной медицинской помощи (фельдше</w:t>
      </w:r>
      <w:r w:rsidRPr="00F34F55">
        <w:rPr>
          <w:szCs w:val="23"/>
          <w:lang w:val="ru-RU"/>
        </w:rPr>
        <w:t>р</w:t>
      </w:r>
      <w:r w:rsidRPr="00F34F55">
        <w:rPr>
          <w:szCs w:val="23"/>
          <w:lang w:val="ru-RU"/>
        </w:rPr>
        <w:t>ско-акушерские пункты, кабинеты врача);</w:t>
      </w:r>
    </w:p>
    <w:p w:rsidR="00F34F55" w:rsidRPr="00F34F55" w:rsidRDefault="00F34F55" w:rsidP="00F34F55">
      <w:pPr>
        <w:pStyle w:val="aff6"/>
        <w:rPr>
          <w:szCs w:val="23"/>
          <w:lang w:val="ru-RU"/>
        </w:rPr>
      </w:pPr>
      <w:bookmarkStart w:id="275" w:name="OLE_LINK29"/>
      <w:bookmarkStart w:id="276" w:name="OLE_LINK31"/>
      <w:r w:rsidRPr="00F34F55">
        <w:rPr>
          <w:szCs w:val="23"/>
          <w:lang w:val="ru-RU"/>
        </w:rPr>
        <w:t>7) объекты аварийно-спасательной и противопожарной службы;</w:t>
      </w:r>
    </w:p>
    <w:bookmarkEnd w:id="275"/>
    <w:bookmarkEnd w:id="276"/>
    <w:p w:rsidR="00F34F55" w:rsidRPr="00F34F55" w:rsidRDefault="00F34F55" w:rsidP="00F34F55">
      <w:pPr>
        <w:pStyle w:val="aff6"/>
        <w:rPr>
          <w:szCs w:val="23"/>
          <w:lang w:val="ru-RU"/>
        </w:rPr>
      </w:pPr>
      <w:r w:rsidRPr="00F34F55">
        <w:rPr>
          <w:szCs w:val="23"/>
          <w:lang w:val="ru-RU"/>
        </w:rPr>
        <w:t>8) объекты, предназначенные для обеспечения жителей поселения услугами связи;</w:t>
      </w:r>
    </w:p>
    <w:p w:rsidR="00F34F55" w:rsidRPr="00F34F55" w:rsidRDefault="00F34F55" w:rsidP="00F34F55">
      <w:pPr>
        <w:pStyle w:val="aff6"/>
        <w:rPr>
          <w:szCs w:val="23"/>
          <w:lang w:val="ru-RU"/>
        </w:rPr>
      </w:pPr>
      <w:r w:rsidRPr="00F34F55">
        <w:rPr>
          <w:szCs w:val="23"/>
          <w:lang w:val="ru-RU"/>
        </w:rPr>
        <w:t>9) городские рынки и сельские ярмарки;</w:t>
      </w:r>
    </w:p>
    <w:p w:rsidR="00F34F55" w:rsidRPr="00F34F55" w:rsidRDefault="00F34F55" w:rsidP="00F34F55">
      <w:pPr>
        <w:pStyle w:val="aff6"/>
        <w:rPr>
          <w:szCs w:val="23"/>
          <w:lang w:val="ru-RU"/>
        </w:rPr>
      </w:pPr>
      <w:r w:rsidRPr="00F34F55">
        <w:rPr>
          <w:szCs w:val="23"/>
          <w:lang w:val="ru-RU"/>
        </w:rPr>
        <w:t xml:space="preserve">10) места захоронения </w:t>
      </w:r>
      <w:proofErr w:type="gramStart"/>
      <w:r w:rsidRPr="00F34F55">
        <w:rPr>
          <w:szCs w:val="23"/>
          <w:lang w:val="ru-RU"/>
        </w:rPr>
        <w:t>умерших</w:t>
      </w:r>
      <w:proofErr w:type="gramEnd"/>
      <w:r w:rsidRPr="00F34F55">
        <w:rPr>
          <w:szCs w:val="23"/>
          <w:lang w:val="ru-RU"/>
        </w:rPr>
        <w:t>;</w:t>
      </w:r>
    </w:p>
    <w:p w:rsidR="00F34F55" w:rsidRPr="00F34F55" w:rsidRDefault="00F34F55" w:rsidP="00F34F55">
      <w:pPr>
        <w:pStyle w:val="aff6"/>
        <w:rPr>
          <w:szCs w:val="23"/>
          <w:lang w:val="ru-RU"/>
        </w:rPr>
      </w:pPr>
      <w:r w:rsidRPr="00F34F55">
        <w:rPr>
          <w:szCs w:val="23"/>
          <w:lang w:val="ru-RU"/>
        </w:rPr>
        <w:t>11) автомобильные стоянки;</w:t>
      </w:r>
    </w:p>
    <w:p w:rsidR="00F34F55" w:rsidRPr="00F34F55" w:rsidRDefault="00F34F55" w:rsidP="00F34F55">
      <w:pPr>
        <w:pStyle w:val="aff6"/>
        <w:rPr>
          <w:szCs w:val="23"/>
          <w:lang w:val="ru-RU"/>
        </w:rPr>
      </w:pPr>
      <w:r w:rsidRPr="00F34F55">
        <w:rPr>
          <w:szCs w:val="23"/>
          <w:lang w:val="ru-RU"/>
        </w:rPr>
        <w:t>12) рекреационные объекты для массового отдыха жителей поселения;</w:t>
      </w:r>
    </w:p>
    <w:p w:rsidR="00F34F55" w:rsidRPr="00F34F55" w:rsidRDefault="00F34F55" w:rsidP="00F34F55">
      <w:pPr>
        <w:pStyle w:val="aff6"/>
        <w:rPr>
          <w:szCs w:val="23"/>
          <w:lang w:val="ru-RU"/>
        </w:rPr>
      </w:pPr>
      <w:r w:rsidRPr="00F34F55">
        <w:rPr>
          <w:szCs w:val="23"/>
          <w:lang w:val="ru-RU"/>
        </w:rPr>
        <w:t>13) иные объекты, необходимые для решения вопросов местного значения посел</w:t>
      </w:r>
      <w:r w:rsidRPr="00F34F55">
        <w:rPr>
          <w:szCs w:val="23"/>
          <w:lang w:val="ru-RU"/>
        </w:rPr>
        <w:t>е</w:t>
      </w:r>
      <w:r w:rsidRPr="00F34F55">
        <w:rPr>
          <w:szCs w:val="23"/>
          <w:lang w:val="ru-RU"/>
        </w:rPr>
        <w:t>ния.</w:t>
      </w:r>
    </w:p>
    <w:bookmarkEnd w:id="271"/>
    <w:bookmarkEnd w:id="272"/>
    <w:p w:rsidR="00BA1C78" w:rsidRDefault="00174BD2" w:rsidP="00A74B0E">
      <w:pPr>
        <w:pStyle w:val="aff6"/>
        <w:rPr>
          <w:szCs w:val="23"/>
          <w:lang w:val="ru-RU"/>
        </w:rPr>
      </w:pPr>
      <w:r>
        <w:rPr>
          <w:szCs w:val="23"/>
          <w:lang w:val="ru-RU"/>
        </w:rPr>
        <w:t xml:space="preserve">В </w:t>
      </w:r>
      <w:r w:rsidR="00B756ED">
        <w:rPr>
          <w:szCs w:val="23"/>
          <w:lang w:val="ru-RU"/>
        </w:rPr>
        <w:t xml:space="preserve">соответствии с </w:t>
      </w:r>
      <w:r w:rsidR="003E1F05">
        <w:rPr>
          <w:szCs w:val="23"/>
          <w:lang w:val="ru-RU"/>
        </w:rPr>
        <w:t xml:space="preserve">Уставом </w:t>
      </w:r>
      <w:r w:rsidR="004A0D5C">
        <w:rPr>
          <w:szCs w:val="23"/>
          <w:lang w:val="ru-RU"/>
        </w:rPr>
        <w:t xml:space="preserve">МО </w:t>
      </w:r>
      <w:r w:rsidR="00480BC1">
        <w:rPr>
          <w:szCs w:val="23"/>
          <w:lang w:val="ru-RU"/>
        </w:rPr>
        <w:t>город Струнино</w:t>
      </w:r>
      <w:r w:rsidR="003E1F05">
        <w:rPr>
          <w:szCs w:val="23"/>
          <w:lang w:val="ru-RU"/>
        </w:rPr>
        <w:t xml:space="preserve"> </w:t>
      </w:r>
      <w:r w:rsidR="003E1F05" w:rsidRPr="00F34F55">
        <w:rPr>
          <w:szCs w:val="23"/>
          <w:lang w:val="ru-RU"/>
        </w:rPr>
        <w:t>учреждения оказания населению первичной медицинской помощи</w:t>
      </w:r>
      <w:r w:rsidR="003E1F05">
        <w:rPr>
          <w:szCs w:val="23"/>
          <w:lang w:val="ru-RU"/>
        </w:rPr>
        <w:t xml:space="preserve"> не являются объектами местного значения поселения. Расчетные показатели для данных объектов устанавливаются в региональных нормативах градостроительного проектирования Владимирской области.</w:t>
      </w:r>
    </w:p>
    <w:p w:rsidR="00174BD2" w:rsidRPr="00722162" w:rsidRDefault="00174BD2" w:rsidP="004D36FA">
      <w:pPr>
        <w:pStyle w:val="20"/>
        <w:numPr>
          <w:ilvl w:val="1"/>
          <w:numId w:val="13"/>
        </w:numPr>
        <w:ind w:left="0" w:firstLine="0"/>
      </w:pPr>
      <w:bookmarkStart w:id="277" w:name="_Toc498871925"/>
      <w:bookmarkStart w:id="278" w:name="_Toc27665160"/>
      <w:r>
        <w:t>Объекты</w:t>
      </w:r>
      <w:r w:rsidRPr="00722162">
        <w:t xml:space="preserve"> местного значения </w:t>
      </w:r>
      <w:r>
        <w:t xml:space="preserve">поселения </w:t>
      </w:r>
      <w:r w:rsidRPr="00722162">
        <w:t xml:space="preserve">в области </w:t>
      </w:r>
      <w:bookmarkEnd w:id="277"/>
      <w:proofErr w:type="spellStart"/>
      <w:r w:rsidRPr="00174BD2">
        <w:t>электро</w:t>
      </w:r>
      <w:proofErr w:type="spellEnd"/>
      <w:r w:rsidRPr="00174BD2">
        <w:t>-, тепл</w:t>
      </w:r>
      <w:proofErr w:type="gramStart"/>
      <w:r w:rsidRPr="00174BD2">
        <w:t>о-</w:t>
      </w:r>
      <w:proofErr w:type="gramEnd"/>
      <w:r w:rsidRPr="00174BD2">
        <w:t xml:space="preserve">, </w:t>
      </w:r>
      <w:proofErr w:type="spellStart"/>
      <w:r w:rsidRPr="00174BD2">
        <w:t>газо</w:t>
      </w:r>
      <w:proofErr w:type="spellEnd"/>
      <w:r w:rsidRPr="00174BD2">
        <w:t>- и водоснабжения населения, водоотведения в границах населенных пунктов поселения</w:t>
      </w:r>
      <w:bookmarkEnd w:id="278"/>
    </w:p>
    <w:p w:rsidR="00174BD2" w:rsidRPr="00722162" w:rsidRDefault="00174BD2" w:rsidP="00D93DFC">
      <w:pPr>
        <w:keepNext/>
        <w:spacing w:before="120"/>
        <w:jc w:val="right"/>
        <w:rPr>
          <w:b/>
          <w:i/>
        </w:rPr>
      </w:pPr>
      <w:bookmarkStart w:id="279" w:name="OLE_LINK37"/>
      <w:bookmarkStart w:id="280" w:name="OLE_LINK43"/>
      <w:bookmarkStart w:id="281" w:name="OLE_LINK44"/>
      <w:bookmarkStart w:id="282" w:name="OLE_LINK549"/>
      <w:bookmarkStart w:id="283" w:name="OLE_LINK550"/>
      <w:r w:rsidRPr="00722162">
        <w:rPr>
          <w:b/>
          <w:i/>
        </w:rPr>
        <w:t xml:space="preserve">Таблица </w:t>
      </w:r>
      <w:r w:rsidR="001868DA">
        <w:rPr>
          <w:b/>
          <w:i/>
        </w:rPr>
        <w:t>2.2</w:t>
      </w:r>
    </w:p>
    <w:p w:rsidR="00174BD2" w:rsidRDefault="00174BD2" w:rsidP="00D93DFC">
      <w:pPr>
        <w:keepNext/>
        <w:suppressAutoHyphens/>
        <w:spacing w:after="120"/>
        <w:ind w:firstLine="0"/>
        <w:jc w:val="center"/>
        <w:rPr>
          <w:b/>
          <w:i/>
        </w:rPr>
      </w:pPr>
      <w:r w:rsidRPr="00E06CC5">
        <w:rPr>
          <w:b/>
          <w:i/>
        </w:rPr>
        <w:t xml:space="preserve">Расчетные показатели, устанавливаемые для </w:t>
      </w:r>
      <w:r w:rsidR="00DD478B" w:rsidRPr="00E06CC5">
        <w:rPr>
          <w:b/>
          <w:i/>
        </w:rPr>
        <w:t xml:space="preserve">объектов </w:t>
      </w:r>
      <w:r w:rsidR="00DD478B" w:rsidRPr="00722162">
        <w:rPr>
          <w:b/>
          <w:i/>
        </w:rPr>
        <w:t xml:space="preserve">местного значения </w:t>
      </w:r>
      <w:r w:rsidR="00DD478B" w:rsidRPr="00174BD2">
        <w:rPr>
          <w:b/>
          <w:i/>
        </w:rPr>
        <w:t xml:space="preserve">поселения в области </w:t>
      </w:r>
      <w:proofErr w:type="spellStart"/>
      <w:r w:rsidR="00DD478B" w:rsidRPr="00174BD2">
        <w:rPr>
          <w:b/>
          <w:i/>
        </w:rPr>
        <w:t>электро</w:t>
      </w:r>
      <w:proofErr w:type="spellEnd"/>
      <w:r w:rsidR="00DD478B" w:rsidRPr="00174BD2">
        <w:rPr>
          <w:b/>
          <w:i/>
        </w:rPr>
        <w:t>-, тепл</w:t>
      </w:r>
      <w:proofErr w:type="gramStart"/>
      <w:r w:rsidR="00DD478B" w:rsidRPr="00174BD2">
        <w:rPr>
          <w:b/>
          <w:i/>
        </w:rPr>
        <w:t>о-</w:t>
      </w:r>
      <w:proofErr w:type="gramEnd"/>
      <w:r w:rsidR="00DD478B" w:rsidRPr="00174BD2">
        <w:rPr>
          <w:b/>
          <w:i/>
        </w:rPr>
        <w:t xml:space="preserve">, </w:t>
      </w:r>
      <w:proofErr w:type="spellStart"/>
      <w:r w:rsidR="00DD478B" w:rsidRPr="00174BD2">
        <w:rPr>
          <w:b/>
          <w:i/>
        </w:rPr>
        <w:t>газо</w:t>
      </w:r>
      <w:proofErr w:type="spellEnd"/>
      <w:r w:rsidR="00DD478B" w:rsidRPr="00174BD2">
        <w:rPr>
          <w:b/>
          <w:i/>
        </w:rPr>
        <w:t>- и водоснабжения населения, водоотведения в границах населенных пунктов поселения</w:t>
      </w:r>
    </w:p>
    <w:tbl>
      <w:tblPr>
        <w:tblStyle w:val="af1"/>
        <w:tblW w:w="9526"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694"/>
        <w:gridCol w:w="5103"/>
      </w:tblGrid>
      <w:tr w:rsidR="00DD478B" w:rsidRPr="00722162" w:rsidTr="00283D87">
        <w:trPr>
          <w:cantSplit/>
          <w:tblHeader/>
          <w:jc w:val="center"/>
        </w:trPr>
        <w:tc>
          <w:tcPr>
            <w:tcW w:w="1729" w:type="dxa"/>
            <w:shd w:val="clear" w:color="auto" w:fill="D9D9D9" w:themeFill="background1" w:themeFillShade="D9"/>
          </w:tcPr>
          <w:p w:rsidR="00DD478B" w:rsidRPr="00722162" w:rsidRDefault="00DD478B" w:rsidP="00D93DFC">
            <w:pPr>
              <w:pStyle w:val="aff6"/>
              <w:keepNext/>
              <w:ind w:firstLine="0"/>
              <w:jc w:val="center"/>
              <w:rPr>
                <w:b/>
                <w:i/>
                <w:sz w:val="20"/>
                <w:szCs w:val="20"/>
                <w:lang w:val="ru-RU"/>
              </w:rPr>
            </w:pPr>
            <w:r w:rsidRPr="00722162">
              <w:rPr>
                <w:b/>
                <w:i/>
                <w:sz w:val="20"/>
                <w:szCs w:val="20"/>
                <w:lang w:val="ru-RU"/>
              </w:rPr>
              <w:t>Наименование вида объекта</w:t>
            </w:r>
          </w:p>
        </w:tc>
        <w:tc>
          <w:tcPr>
            <w:tcW w:w="2694" w:type="dxa"/>
            <w:shd w:val="clear" w:color="auto" w:fill="D9D9D9" w:themeFill="background1" w:themeFillShade="D9"/>
          </w:tcPr>
          <w:p w:rsidR="00DD478B" w:rsidRPr="00722162" w:rsidRDefault="00DD478B" w:rsidP="00D93DFC">
            <w:pPr>
              <w:pStyle w:val="aff6"/>
              <w:keepNext/>
              <w:ind w:firstLine="0"/>
              <w:jc w:val="center"/>
              <w:rPr>
                <w:b/>
                <w:i/>
                <w:sz w:val="20"/>
                <w:szCs w:val="20"/>
                <w:lang w:val="ru-RU"/>
              </w:rPr>
            </w:pPr>
            <w:r w:rsidRPr="00722162">
              <w:rPr>
                <w:b/>
                <w:i/>
                <w:sz w:val="20"/>
                <w:szCs w:val="20"/>
                <w:lang w:val="ru-RU"/>
              </w:rPr>
              <w:t>Тип расчетного показателя</w:t>
            </w:r>
          </w:p>
        </w:tc>
        <w:tc>
          <w:tcPr>
            <w:tcW w:w="5103" w:type="dxa"/>
            <w:shd w:val="clear" w:color="auto" w:fill="D9D9D9" w:themeFill="background1" w:themeFillShade="D9"/>
          </w:tcPr>
          <w:p w:rsidR="00DD478B" w:rsidRPr="00722162" w:rsidRDefault="00DD478B" w:rsidP="00D93DFC">
            <w:pPr>
              <w:pStyle w:val="aff6"/>
              <w:keepNext/>
              <w:ind w:firstLine="0"/>
              <w:jc w:val="center"/>
              <w:rPr>
                <w:sz w:val="20"/>
                <w:szCs w:val="20"/>
                <w:lang w:val="ru-RU"/>
              </w:rPr>
            </w:pPr>
            <w:r w:rsidRPr="00722162">
              <w:rPr>
                <w:b/>
                <w:i/>
                <w:sz w:val="20"/>
                <w:szCs w:val="20"/>
                <w:lang w:val="ru-RU"/>
              </w:rPr>
              <w:t>Обоснование расчетного показателя</w:t>
            </w:r>
          </w:p>
        </w:tc>
      </w:tr>
      <w:tr w:rsidR="00DD478B" w:rsidRPr="00722162" w:rsidTr="00283D87">
        <w:trPr>
          <w:cantSplit/>
          <w:trHeight w:val="690"/>
          <w:jc w:val="center"/>
        </w:trPr>
        <w:tc>
          <w:tcPr>
            <w:tcW w:w="1729" w:type="dxa"/>
            <w:vMerge w:val="restart"/>
            <w:shd w:val="clear" w:color="auto" w:fill="F2F2F2" w:themeFill="background1" w:themeFillShade="F2"/>
          </w:tcPr>
          <w:p w:rsidR="00DD478B" w:rsidRPr="0051146E" w:rsidRDefault="00DD478B" w:rsidP="007E5D47">
            <w:pPr>
              <w:pStyle w:val="aff6"/>
              <w:ind w:firstLine="0"/>
              <w:jc w:val="left"/>
              <w:rPr>
                <w:sz w:val="20"/>
                <w:szCs w:val="20"/>
                <w:lang w:val="ru-RU"/>
              </w:rPr>
            </w:pPr>
            <w:r w:rsidRPr="00722162">
              <w:rPr>
                <w:sz w:val="20"/>
                <w:szCs w:val="20"/>
                <w:lang w:val="ru-RU"/>
              </w:rPr>
              <w:t>Объекты</w:t>
            </w:r>
            <w:r w:rsidRPr="00722162">
              <w:rPr>
                <w:sz w:val="20"/>
                <w:szCs w:val="20"/>
              </w:rPr>
              <w:t xml:space="preserve"> </w:t>
            </w:r>
            <w:r>
              <w:rPr>
                <w:sz w:val="20"/>
                <w:szCs w:val="20"/>
                <w:lang w:val="ru-RU"/>
              </w:rPr>
              <w:t>электр</w:t>
            </w:r>
            <w:r>
              <w:rPr>
                <w:sz w:val="20"/>
                <w:szCs w:val="20"/>
                <w:lang w:val="ru-RU"/>
              </w:rPr>
              <w:t>о</w:t>
            </w:r>
            <w:r>
              <w:rPr>
                <w:sz w:val="20"/>
                <w:szCs w:val="20"/>
                <w:lang w:val="ru-RU"/>
              </w:rPr>
              <w:t>снабжения</w:t>
            </w:r>
            <w:r w:rsidRPr="00722162">
              <w:rPr>
                <w:sz w:val="20"/>
                <w:szCs w:val="20"/>
              </w:rPr>
              <w:t xml:space="preserve"> </w:t>
            </w:r>
            <w:r>
              <w:rPr>
                <w:sz w:val="20"/>
                <w:szCs w:val="20"/>
                <w:lang w:val="ru-RU"/>
              </w:rPr>
              <w:t>посел</w:t>
            </w:r>
            <w:r>
              <w:rPr>
                <w:sz w:val="20"/>
                <w:szCs w:val="20"/>
                <w:lang w:val="ru-RU"/>
              </w:rPr>
              <w:t>е</w:t>
            </w:r>
            <w:r>
              <w:rPr>
                <w:sz w:val="20"/>
                <w:szCs w:val="20"/>
                <w:lang w:val="ru-RU"/>
              </w:rPr>
              <w:t>ни</w:t>
            </w:r>
            <w:r w:rsidR="007E5D47">
              <w:rPr>
                <w:sz w:val="20"/>
                <w:szCs w:val="20"/>
                <w:lang w:val="ru-RU"/>
              </w:rPr>
              <w:t>я</w:t>
            </w:r>
          </w:p>
        </w:tc>
        <w:tc>
          <w:tcPr>
            <w:tcW w:w="2694" w:type="dxa"/>
          </w:tcPr>
          <w:p w:rsidR="00DD478B" w:rsidRPr="00722162" w:rsidRDefault="00DD478B" w:rsidP="001E30B4">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5103" w:type="dxa"/>
          </w:tcPr>
          <w:p w:rsidR="007E5D47" w:rsidRDefault="007E5D47" w:rsidP="001E30B4">
            <w:pPr>
              <w:pStyle w:val="aff6"/>
              <w:ind w:firstLine="0"/>
              <w:jc w:val="left"/>
              <w:rPr>
                <w:sz w:val="20"/>
                <w:szCs w:val="20"/>
                <w:lang w:val="ru-RU"/>
              </w:rPr>
            </w:pPr>
            <w:r>
              <w:rPr>
                <w:sz w:val="20"/>
                <w:szCs w:val="20"/>
                <w:lang w:val="ru-RU"/>
              </w:rPr>
              <w:t>У</w:t>
            </w:r>
            <w:r w:rsidRPr="007E5D47">
              <w:rPr>
                <w:sz w:val="20"/>
                <w:szCs w:val="20"/>
                <w:lang w:val="ru-RU"/>
              </w:rPr>
              <w:t>дельн</w:t>
            </w:r>
            <w:r>
              <w:rPr>
                <w:sz w:val="20"/>
                <w:szCs w:val="20"/>
                <w:lang w:val="ru-RU"/>
              </w:rPr>
              <w:t>ая</w:t>
            </w:r>
            <w:r w:rsidRPr="007E5D47">
              <w:rPr>
                <w:sz w:val="20"/>
                <w:szCs w:val="20"/>
                <w:lang w:val="ru-RU"/>
              </w:rPr>
              <w:t xml:space="preserve"> расчетн</w:t>
            </w:r>
            <w:r>
              <w:rPr>
                <w:sz w:val="20"/>
                <w:szCs w:val="20"/>
                <w:lang w:val="ru-RU"/>
              </w:rPr>
              <w:t>ая</w:t>
            </w:r>
            <w:r w:rsidRPr="007E5D47">
              <w:rPr>
                <w:sz w:val="20"/>
                <w:szCs w:val="20"/>
                <w:lang w:val="ru-RU"/>
              </w:rPr>
              <w:t xml:space="preserve"> электрическ</w:t>
            </w:r>
            <w:r>
              <w:rPr>
                <w:sz w:val="20"/>
                <w:szCs w:val="20"/>
                <w:lang w:val="ru-RU"/>
              </w:rPr>
              <w:t>ая</w:t>
            </w:r>
            <w:r w:rsidRPr="007E5D47">
              <w:rPr>
                <w:sz w:val="20"/>
                <w:szCs w:val="20"/>
                <w:lang w:val="ru-RU"/>
              </w:rPr>
              <w:t xml:space="preserve"> нагрузк</w:t>
            </w:r>
            <w:r>
              <w:rPr>
                <w:sz w:val="20"/>
                <w:szCs w:val="20"/>
                <w:lang w:val="ru-RU"/>
              </w:rPr>
              <w:t>а</w:t>
            </w:r>
            <w:r w:rsidRPr="007E5D47">
              <w:rPr>
                <w:sz w:val="20"/>
                <w:szCs w:val="20"/>
                <w:lang w:val="ru-RU"/>
              </w:rPr>
              <w:t xml:space="preserve"> территорий жилых и общественно-деловых зон </w:t>
            </w:r>
            <w:r w:rsidR="00FC5804">
              <w:rPr>
                <w:sz w:val="20"/>
                <w:szCs w:val="20"/>
                <w:lang w:val="ru-RU"/>
              </w:rPr>
              <w:t>города Струнино</w:t>
            </w:r>
            <w:r w:rsidR="00FC5804" w:rsidRPr="007E5D47">
              <w:rPr>
                <w:sz w:val="20"/>
                <w:szCs w:val="20"/>
                <w:lang w:val="ru-RU"/>
              </w:rPr>
              <w:t xml:space="preserve"> </w:t>
            </w:r>
            <w:r w:rsidR="00FC5804">
              <w:rPr>
                <w:sz w:val="20"/>
                <w:szCs w:val="20"/>
                <w:lang w:val="ru-RU"/>
              </w:rPr>
              <w:t>(</w:t>
            </w:r>
            <w:r w:rsidRPr="007E5D47">
              <w:rPr>
                <w:sz w:val="20"/>
                <w:szCs w:val="20"/>
                <w:lang w:val="ru-RU"/>
              </w:rPr>
              <w:t>г</w:t>
            </w:r>
            <w:r w:rsidRPr="007E5D47">
              <w:rPr>
                <w:sz w:val="20"/>
                <w:szCs w:val="20"/>
                <w:lang w:val="ru-RU"/>
              </w:rPr>
              <w:t>о</w:t>
            </w:r>
            <w:r w:rsidRPr="007E5D47">
              <w:rPr>
                <w:sz w:val="20"/>
                <w:szCs w:val="20"/>
                <w:lang w:val="ru-RU"/>
              </w:rPr>
              <w:t>родск</w:t>
            </w:r>
            <w:r>
              <w:rPr>
                <w:sz w:val="20"/>
                <w:szCs w:val="20"/>
                <w:lang w:val="ru-RU"/>
              </w:rPr>
              <w:t>ого</w:t>
            </w:r>
            <w:r w:rsidRPr="007E5D47">
              <w:rPr>
                <w:sz w:val="20"/>
                <w:szCs w:val="20"/>
                <w:lang w:val="ru-RU"/>
              </w:rPr>
              <w:t xml:space="preserve"> населенн</w:t>
            </w:r>
            <w:r>
              <w:rPr>
                <w:sz w:val="20"/>
                <w:szCs w:val="20"/>
                <w:lang w:val="ru-RU"/>
              </w:rPr>
              <w:t>ого пункта) принята в соответствии с таблицей 24.1.1.1</w:t>
            </w:r>
            <w:r w:rsidRPr="00722162">
              <w:rPr>
                <w:sz w:val="20"/>
                <w:szCs w:val="20"/>
                <w:lang w:val="ru-RU"/>
              </w:rPr>
              <w:t xml:space="preserve"> РНГП Владимирской области</w:t>
            </w:r>
            <w:r>
              <w:rPr>
                <w:sz w:val="20"/>
                <w:szCs w:val="20"/>
                <w:lang w:val="ru-RU"/>
              </w:rPr>
              <w:t xml:space="preserve"> с учетом </w:t>
            </w:r>
            <w:r w:rsidRPr="007E5D47">
              <w:rPr>
                <w:sz w:val="20"/>
                <w:szCs w:val="20"/>
                <w:lang w:val="ru-RU"/>
              </w:rPr>
              <w:t xml:space="preserve">отношения фактической обеспеченности общей площадью </w:t>
            </w:r>
            <w:proofErr w:type="gramStart"/>
            <w:r w:rsidRPr="007E5D47">
              <w:rPr>
                <w:sz w:val="20"/>
                <w:szCs w:val="20"/>
                <w:lang w:val="ru-RU"/>
              </w:rPr>
              <w:t>к</w:t>
            </w:r>
            <w:proofErr w:type="gramEnd"/>
            <w:r w:rsidRPr="007E5D47">
              <w:rPr>
                <w:sz w:val="20"/>
                <w:szCs w:val="20"/>
                <w:lang w:val="ru-RU"/>
              </w:rPr>
              <w:t xml:space="preserve"> расчетной.</w:t>
            </w:r>
          </w:p>
          <w:p w:rsidR="00DD478B" w:rsidRPr="00722162" w:rsidRDefault="007E5D47" w:rsidP="00FB646E">
            <w:pPr>
              <w:pStyle w:val="aff6"/>
              <w:ind w:firstLine="0"/>
              <w:jc w:val="left"/>
              <w:rPr>
                <w:i/>
                <w:sz w:val="20"/>
                <w:szCs w:val="20"/>
                <w:lang w:val="ru-RU"/>
              </w:rPr>
            </w:pPr>
            <w:r>
              <w:rPr>
                <w:sz w:val="20"/>
                <w:szCs w:val="20"/>
                <w:lang w:val="ru-RU"/>
              </w:rPr>
              <w:t>Фактическая обеспеченность общей площадью для МО</w:t>
            </w:r>
            <w:r w:rsidRPr="007E5D47">
              <w:rPr>
                <w:sz w:val="20"/>
                <w:szCs w:val="20"/>
                <w:lang w:val="ru-RU"/>
              </w:rPr>
              <w:t xml:space="preserve"> </w:t>
            </w:r>
            <w:r w:rsidR="00480BC1">
              <w:rPr>
                <w:sz w:val="20"/>
                <w:szCs w:val="20"/>
                <w:lang w:val="ru-RU"/>
              </w:rPr>
              <w:t>город Струнино</w:t>
            </w:r>
            <w:r>
              <w:rPr>
                <w:sz w:val="20"/>
                <w:szCs w:val="20"/>
                <w:lang w:val="ru-RU"/>
              </w:rPr>
              <w:t xml:space="preserve"> </w:t>
            </w:r>
            <w:r w:rsidR="007635A3">
              <w:rPr>
                <w:sz w:val="20"/>
                <w:szCs w:val="20"/>
                <w:lang w:val="ru-RU"/>
              </w:rPr>
              <w:t>34,6</w:t>
            </w:r>
            <w:r>
              <w:rPr>
                <w:sz w:val="20"/>
                <w:szCs w:val="20"/>
                <w:lang w:val="ru-RU"/>
              </w:rPr>
              <w:t xml:space="preserve"> м</w:t>
            </w:r>
            <w:proofErr w:type="gramStart"/>
            <w:r>
              <w:rPr>
                <w:sz w:val="20"/>
                <w:szCs w:val="20"/>
                <w:vertAlign w:val="superscript"/>
                <w:lang w:val="ru-RU"/>
              </w:rPr>
              <w:t>2</w:t>
            </w:r>
            <w:proofErr w:type="gramEnd"/>
            <w:r>
              <w:rPr>
                <w:sz w:val="20"/>
                <w:szCs w:val="20"/>
                <w:lang w:val="ru-RU"/>
              </w:rPr>
              <w:t>/чел</w:t>
            </w:r>
            <w:r w:rsidRPr="00283D87">
              <w:rPr>
                <w:sz w:val="20"/>
                <w:szCs w:val="20"/>
                <w:lang w:val="ru-RU"/>
              </w:rPr>
              <w:t xml:space="preserve">. (см. таблицу </w:t>
            </w:r>
            <w:r w:rsidR="00283D87" w:rsidRPr="00283D87">
              <w:rPr>
                <w:sz w:val="20"/>
                <w:szCs w:val="20"/>
                <w:lang w:val="ru-RU"/>
              </w:rPr>
              <w:t>2.</w:t>
            </w:r>
            <w:r w:rsidR="00FB646E">
              <w:rPr>
                <w:sz w:val="20"/>
                <w:szCs w:val="20"/>
                <w:lang w:val="ru-RU"/>
              </w:rPr>
              <w:t>6</w:t>
            </w:r>
            <w:r w:rsidRPr="00283D87">
              <w:rPr>
                <w:sz w:val="20"/>
                <w:szCs w:val="20"/>
                <w:lang w:val="ru-RU"/>
              </w:rPr>
              <w:t>),</w:t>
            </w:r>
            <w:r>
              <w:rPr>
                <w:sz w:val="20"/>
                <w:szCs w:val="20"/>
                <w:lang w:val="ru-RU"/>
              </w:rPr>
              <w:t xml:space="preserve"> а расчетная обеспеченность – 30,1 м</w:t>
            </w:r>
            <w:r>
              <w:rPr>
                <w:sz w:val="20"/>
                <w:szCs w:val="20"/>
                <w:vertAlign w:val="superscript"/>
                <w:lang w:val="ru-RU"/>
              </w:rPr>
              <w:t>2</w:t>
            </w:r>
            <w:r>
              <w:rPr>
                <w:sz w:val="20"/>
                <w:szCs w:val="20"/>
                <w:lang w:val="ru-RU"/>
              </w:rPr>
              <w:t xml:space="preserve">/чел. Таким образом, показатели таблицы 24.1.1.1 РНГП Владимирской области для малого городского н.п. принимаются с учетом коэффициента </w:t>
            </w:r>
            <w:r w:rsidR="007635A3">
              <w:rPr>
                <w:sz w:val="20"/>
                <w:szCs w:val="20"/>
                <w:lang w:val="ru-RU"/>
              </w:rPr>
              <w:t>1</w:t>
            </w:r>
            <w:r w:rsidR="004409ED">
              <w:rPr>
                <w:sz w:val="20"/>
                <w:szCs w:val="20"/>
                <w:lang w:val="ru-RU"/>
              </w:rPr>
              <w:t>,</w:t>
            </w:r>
            <w:r w:rsidR="007635A3">
              <w:rPr>
                <w:sz w:val="20"/>
                <w:szCs w:val="20"/>
                <w:lang w:val="ru-RU"/>
              </w:rPr>
              <w:t>15</w:t>
            </w:r>
            <w:r>
              <w:rPr>
                <w:sz w:val="20"/>
                <w:szCs w:val="20"/>
                <w:lang w:val="ru-RU"/>
              </w:rPr>
              <w:t xml:space="preserve"> (</w:t>
            </w:r>
            <w:r w:rsidR="007635A3">
              <w:rPr>
                <w:sz w:val="20"/>
                <w:szCs w:val="20"/>
                <w:lang w:val="ru-RU"/>
              </w:rPr>
              <w:t>34,6</w:t>
            </w:r>
            <w:r>
              <w:rPr>
                <w:sz w:val="20"/>
                <w:szCs w:val="20"/>
                <w:lang w:val="ru-RU"/>
              </w:rPr>
              <w:t>/30,1=</w:t>
            </w:r>
            <w:r w:rsidR="007635A3">
              <w:rPr>
                <w:sz w:val="20"/>
                <w:szCs w:val="20"/>
                <w:lang w:val="ru-RU"/>
              </w:rPr>
              <w:t>1,150</w:t>
            </w:r>
            <w:r>
              <w:rPr>
                <w:sz w:val="20"/>
                <w:szCs w:val="20"/>
                <w:lang w:val="ru-RU"/>
              </w:rPr>
              <w:t>).</w:t>
            </w:r>
          </w:p>
        </w:tc>
      </w:tr>
      <w:tr w:rsidR="00DD478B" w:rsidRPr="00722162" w:rsidTr="00283D87">
        <w:trPr>
          <w:cantSplit/>
          <w:jc w:val="center"/>
        </w:trPr>
        <w:tc>
          <w:tcPr>
            <w:tcW w:w="1729" w:type="dxa"/>
            <w:vMerge/>
            <w:shd w:val="clear" w:color="auto" w:fill="F2F2F2" w:themeFill="background1" w:themeFillShade="F2"/>
          </w:tcPr>
          <w:p w:rsidR="00DD478B" w:rsidRPr="00722162" w:rsidRDefault="00DD478B" w:rsidP="001E30B4">
            <w:pPr>
              <w:pStyle w:val="aff6"/>
              <w:ind w:firstLine="0"/>
              <w:jc w:val="left"/>
              <w:rPr>
                <w:sz w:val="20"/>
                <w:szCs w:val="20"/>
                <w:lang w:val="ru-RU"/>
              </w:rPr>
            </w:pPr>
          </w:p>
        </w:tc>
        <w:tc>
          <w:tcPr>
            <w:tcW w:w="2694" w:type="dxa"/>
          </w:tcPr>
          <w:p w:rsidR="00DD478B" w:rsidRPr="00722162" w:rsidRDefault="00DD478B" w:rsidP="001E30B4">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территориальной доступности</w:t>
            </w:r>
          </w:p>
        </w:tc>
        <w:tc>
          <w:tcPr>
            <w:tcW w:w="5103" w:type="dxa"/>
          </w:tcPr>
          <w:p w:rsidR="00DD478B" w:rsidRPr="00722162" w:rsidRDefault="00DD478B" w:rsidP="001E30B4">
            <w:pPr>
              <w:pStyle w:val="aff6"/>
              <w:ind w:firstLine="0"/>
              <w:jc w:val="center"/>
              <w:rPr>
                <w:sz w:val="20"/>
                <w:szCs w:val="20"/>
                <w:lang w:val="ru-RU"/>
              </w:rPr>
            </w:pPr>
            <w:r w:rsidRPr="00722162">
              <w:rPr>
                <w:sz w:val="20"/>
                <w:szCs w:val="20"/>
                <w:lang w:val="ru-RU"/>
              </w:rPr>
              <w:t>Не нормируется</w:t>
            </w:r>
          </w:p>
        </w:tc>
      </w:tr>
      <w:tr w:rsidR="00DD478B" w:rsidRPr="00722162" w:rsidTr="00283D87">
        <w:trPr>
          <w:cantSplit/>
          <w:jc w:val="center"/>
        </w:trPr>
        <w:tc>
          <w:tcPr>
            <w:tcW w:w="1729" w:type="dxa"/>
            <w:vMerge w:val="restart"/>
            <w:shd w:val="clear" w:color="auto" w:fill="F2F2F2" w:themeFill="background1" w:themeFillShade="F2"/>
          </w:tcPr>
          <w:p w:rsidR="00DD478B" w:rsidRPr="00722162" w:rsidRDefault="00DD478B" w:rsidP="007E5D47">
            <w:pPr>
              <w:pStyle w:val="aff6"/>
              <w:ind w:firstLine="0"/>
              <w:jc w:val="left"/>
              <w:rPr>
                <w:sz w:val="20"/>
                <w:szCs w:val="20"/>
                <w:lang w:val="ru-RU"/>
              </w:rPr>
            </w:pPr>
            <w:r w:rsidRPr="00722162">
              <w:rPr>
                <w:sz w:val="20"/>
                <w:szCs w:val="20"/>
                <w:lang w:val="ru-RU"/>
              </w:rPr>
              <w:t>Объекты газ</w:t>
            </w:r>
            <w:r w:rsidRPr="00722162">
              <w:rPr>
                <w:sz w:val="20"/>
                <w:szCs w:val="20"/>
                <w:lang w:val="ru-RU"/>
              </w:rPr>
              <w:t>о</w:t>
            </w:r>
            <w:r w:rsidRPr="00722162">
              <w:rPr>
                <w:sz w:val="20"/>
                <w:szCs w:val="20"/>
                <w:lang w:val="ru-RU"/>
              </w:rPr>
              <w:t>снабжения посел</w:t>
            </w:r>
            <w:r w:rsidRPr="00722162">
              <w:rPr>
                <w:sz w:val="20"/>
                <w:szCs w:val="20"/>
                <w:lang w:val="ru-RU"/>
              </w:rPr>
              <w:t>е</w:t>
            </w:r>
            <w:r w:rsidRPr="00722162">
              <w:rPr>
                <w:sz w:val="20"/>
                <w:szCs w:val="20"/>
                <w:lang w:val="ru-RU"/>
              </w:rPr>
              <w:t>ни</w:t>
            </w:r>
            <w:r w:rsidR="007E5D47">
              <w:rPr>
                <w:sz w:val="20"/>
                <w:szCs w:val="20"/>
                <w:lang w:val="ru-RU"/>
              </w:rPr>
              <w:t>я</w:t>
            </w:r>
          </w:p>
        </w:tc>
        <w:tc>
          <w:tcPr>
            <w:tcW w:w="2694" w:type="dxa"/>
          </w:tcPr>
          <w:p w:rsidR="00DD478B" w:rsidRPr="00722162" w:rsidRDefault="00DD478B" w:rsidP="001E30B4">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5103" w:type="dxa"/>
          </w:tcPr>
          <w:p w:rsidR="00DD478B" w:rsidRPr="00722162" w:rsidRDefault="00DD478B" w:rsidP="009B6CBB">
            <w:pPr>
              <w:pStyle w:val="aff6"/>
              <w:ind w:firstLine="0"/>
              <w:jc w:val="left"/>
              <w:rPr>
                <w:sz w:val="20"/>
                <w:szCs w:val="20"/>
                <w:lang w:val="ru-RU"/>
              </w:rPr>
            </w:pPr>
            <w:proofErr w:type="gramStart"/>
            <w:r w:rsidRPr="00722162">
              <w:rPr>
                <w:sz w:val="20"/>
                <w:szCs w:val="20"/>
                <w:lang w:val="ru-RU"/>
              </w:rPr>
              <w:t xml:space="preserve">Объем </w:t>
            </w:r>
            <w:proofErr w:type="spellStart"/>
            <w:r w:rsidRPr="00722162">
              <w:rPr>
                <w:sz w:val="20"/>
                <w:szCs w:val="20"/>
                <w:lang w:val="ru-RU"/>
              </w:rPr>
              <w:t>газопотребления</w:t>
            </w:r>
            <w:proofErr w:type="spellEnd"/>
            <w:r w:rsidRPr="00722162">
              <w:rPr>
                <w:sz w:val="20"/>
                <w:szCs w:val="20"/>
                <w:lang w:val="ru-RU"/>
              </w:rPr>
              <w:t xml:space="preserve"> принят в соответствии с таблицей </w:t>
            </w:r>
            <w:r w:rsidR="007E5D47">
              <w:rPr>
                <w:sz w:val="20"/>
                <w:szCs w:val="20"/>
                <w:lang w:val="ru-RU"/>
              </w:rPr>
              <w:t>24.1.3.1</w:t>
            </w:r>
            <w:r w:rsidRPr="00722162">
              <w:rPr>
                <w:sz w:val="20"/>
                <w:szCs w:val="20"/>
                <w:lang w:val="ru-RU"/>
              </w:rPr>
              <w:t xml:space="preserve"> РНГП Владимирской области, а также п. 3.12 СП 42-101-2003 </w:t>
            </w:r>
            <w:r>
              <w:rPr>
                <w:sz w:val="20"/>
                <w:szCs w:val="20"/>
                <w:lang w:val="ru-RU"/>
              </w:rPr>
              <w:t>«</w:t>
            </w:r>
            <w:r w:rsidRPr="00722162">
              <w:rPr>
                <w:sz w:val="20"/>
                <w:szCs w:val="20"/>
                <w:lang w:val="ru-RU"/>
              </w:rPr>
              <w:t>Общие положения по проектированию и строительству газораспределительных систем из металл</w:t>
            </w:r>
            <w:r w:rsidRPr="00722162">
              <w:rPr>
                <w:sz w:val="20"/>
                <w:szCs w:val="20"/>
                <w:lang w:val="ru-RU"/>
              </w:rPr>
              <w:t>и</w:t>
            </w:r>
            <w:r w:rsidRPr="00722162">
              <w:rPr>
                <w:sz w:val="20"/>
                <w:szCs w:val="20"/>
                <w:lang w:val="ru-RU"/>
              </w:rPr>
              <w:t>ческих и полиэтиленовых труб</w:t>
            </w:r>
            <w:r>
              <w:rPr>
                <w:sz w:val="20"/>
                <w:szCs w:val="20"/>
                <w:lang w:val="ru-RU"/>
              </w:rPr>
              <w:t>»</w:t>
            </w:r>
            <w:r w:rsidRPr="00722162">
              <w:rPr>
                <w:sz w:val="20"/>
                <w:szCs w:val="20"/>
                <w:lang w:val="ru-RU"/>
              </w:rPr>
              <w:t xml:space="preserve"> (</w:t>
            </w:r>
            <w:r>
              <w:rPr>
                <w:sz w:val="20"/>
                <w:szCs w:val="20"/>
                <w:lang w:val="ru-RU"/>
              </w:rPr>
              <w:t>п</w:t>
            </w:r>
            <w:r w:rsidRPr="00722162">
              <w:rPr>
                <w:sz w:val="20"/>
                <w:szCs w:val="20"/>
                <w:lang w:val="ru-RU"/>
              </w:rPr>
              <w:t>ринят и введен в дейс</w:t>
            </w:r>
            <w:r w:rsidRPr="00722162">
              <w:rPr>
                <w:sz w:val="20"/>
                <w:szCs w:val="20"/>
                <w:lang w:val="ru-RU"/>
              </w:rPr>
              <w:t>т</w:t>
            </w:r>
            <w:r w:rsidRPr="00722162">
              <w:rPr>
                <w:sz w:val="20"/>
                <w:szCs w:val="20"/>
                <w:lang w:val="ru-RU"/>
              </w:rPr>
              <w:t>вие решением Межведомственного координационного совета по вопросам технического совершенствования г</w:t>
            </w:r>
            <w:r w:rsidRPr="00722162">
              <w:rPr>
                <w:sz w:val="20"/>
                <w:szCs w:val="20"/>
                <w:lang w:val="ru-RU"/>
              </w:rPr>
              <w:t>а</w:t>
            </w:r>
            <w:r w:rsidRPr="00722162">
              <w:rPr>
                <w:sz w:val="20"/>
                <w:szCs w:val="20"/>
                <w:lang w:val="ru-RU"/>
              </w:rPr>
              <w:t>зораспределительных систем и других инженерных ко</w:t>
            </w:r>
            <w:r w:rsidRPr="00722162">
              <w:rPr>
                <w:sz w:val="20"/>
                <w:szCs w:val="20"/>
                <w:lang w:val="ru-RU"/>
              </w:rPr>
              <w:t>м</w:t>
            </w:r>
            <w:r w:rsidRPr="00722162">
              <w:rPr>
                <w:sz w:val="20"/>
                <w:szCs w:val="20"/>
                <w:lang w:val="ru-RU"/>
              </w:rPr>
              <w:t xml:space="preserve">муникаций, протокол от 8 июля 2003 г. </w:t>
            </w:r>
            <w:r w:rsidR="00400C38">
              <w:rPr>
                <w:sz w:val="20"/>
                <w:szCs w:val="20"/>
                <w:lang w:val="ru-RU"/>
              </w:rPr>
              <w:t>№ </w:t>
            </w:r>
            <w:r w:rsidRPr="00722162">
              <w:rPr>
                <w:sz w:val="20"/>
                <w:szCs w:val="20"/>
                <w:lang w:val="ru-RU"/>
              </w:rPr>
              <w:t>32).</w:t>
            </w:r>
            <w:proofErr w:type="gramEnd"/>
          </w:p>
        </w:tc>
      </w:tr>
      <w:tr w:rsidR="00DD478B" w:rsidRPr="00722162" w:rsidTr="00283D87">
        <w:trPr>
          <w:cantSplit/>
          <w:jc w:val="center"/>
        </w:trPr>
        <w:tc>
          <w:tcPr>
            <w:tcW w:w="1729" w:type="dxa"/>
            <w:vMerge/>
            <w:shd w:val="clear" w:color="auto" w:fill="F2F2F2" w:themeFill="background1" w:themeFillShade="F2"/>
          </w:tcPr>
          <w:p w:rsidR="00DD478B" w:rsidRPr="00722162" w:rsidRDefault="00DD478B" w:rsidP="001E30B4">
            <w:pPr>
              <w:pStyle w:val="aff6"/>
              <w:ind w:firstLine="0"/>
              <w:jc w:val="left"/>
              <w:rPr>
                <w:sz w:val="20"/>
                <w:szCs w:val="20"/>
                <w:lang w:val="ru-RU"/>
              </w:rPr>
            </w:pPr>
          </w:p>
        </w:tc>
        <w:tc>
          <w:tcPr>
            <w:tcW w:w="2694" w:type="dxa"/>
          </w:tcPr>
          <w:p w:rsidR="00DD478B" w:rsidRPr="00722162" w:rsidRDefault="00DD478B" w:rsidP="001E30B4">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территориальной доступности</w:t>
            </w:r>
          </w:p>
        </w:tc>
        <w:tc>
          <w:tcPr>
            <w:tcW w:w="5103" w:type="dxa"/>
          </w:tcPr>
          <w:p w:rsidR="00DD478B" w:rsidRPr="00722162" w:rsidRDefault="00DD478B" w:rsidP="001E30B4">
            <w:pPr>
              <w:pStyle w:val="aff6"/>
              <w:ind w:firstLine="0"/>
              <w:jc w:val="center"/>
              <w:rPr>
                <w:sz w:val="20"/>
                <w:szCs w:val="20"/>
                <w:lang w:val="ru-RU"/>
              </w:rPr>
            </w:pPr>
            <w:r w:rsidRPr="00722162">
              <w:rPr>
                <w:sz w:val="20"/>
                <w:szCs w:val="20"/>
                <w:lang w:val="ru-RU"/>
              </w:rPr>
              <w:t>Не нормируется</w:t>
            </w:r>
          </w:p>
        </w:tc>
      </w:tr>
      <w:tr w:rsidR="00DD478B" w:rsidRPr="00722162" w:rsidTr="00283D87">
        <w:trPr>
          <w:cantSplit/>
          <w:jc w:val="center"/>
        </w:trPr>
        <w:tc>
          <w:tcPr>
            <w:tcW w:w="1729" w:type="dxa"/>
            <w:vMerge w:val="restart"/>
            <w:shd w:val="clear" w:color="auto" w:fill="F2F2F2" w:themeFill="background1" w:themeFillShade="F2"/>
          </w:tcPr>
          <w:p w:rsidR="00DD478B" w:rsidRPr="00722162" w:rsidRDefault="00DD478B" w:rsidP="007E5D47">
            <w:pPr>
              <w:pStyle w:val="aff6"/>
              <w:ind w:firstLine="0"/>
              <w:jc w:val="left"/>
              <w:rPr>
                <w:sz w:val="20"/>
                <w:szCs w:val="20"/>
                <w:lang w:val="ru-RU"/>
              </w:rPr>
            </w:pPr>
            <w:r>
              <w:rPr>
                <w:sz w:val="20"/>
                <w:szCs w:val="20"/>
                <w:lang w:val="ru-RU"/>
              </w:rPr>
              <w:t>Объекты тепл</w:t>
            </w:r>
            <w:r>
              <w:rPr>
                <w:sz w:val="20"/>
                <w:szCs w:val="20"/>
                <w:lang w:val="ru-RU"/>
              </w:rPr>
              <w:t>о</w:t>
            </w:r>
            <w:r>
              <w:rPr>
                <w:sz w:val="20"/>
                <w:szCs w:val="20"/>
                <w:lang w:val="ru-RU"/>
              </w:rPr>
              <w:t>снабжения посел</w:t>
            </w:r>
            <w:r>
              <w:rPr>
                <w:sz w:val="20"/>
                <w:szCs w:val="20"/>
                <w:lang w:val="ru-RU"/>
              </w:rPr>
              <w:t>е</w:t>
            </w:r>
            <w:r>
              <w:rPr>
                <w:sz w:val="20"/>
                <w:szCs w:val="20"/>
                <w:lang w:val="ru-RU"/>
              </w:rPr>
              <w:t>ни</w:t>
            </w:r>
            <w:r w:rsidR="007E5D47">
              <w:rPr>
                <w:sz w:val="20"/>
                <w:szCs w:val="20"/>
                <w:lang w:val="ru-RU"/>
              </w:rPr>
              <w:t>я</w:t>
            </w:r>
          </w:p>
        </w:tc>
        <w:tc>
          <w:tcPr>
            <w:tcW w:w="2694" w:type="dxa"/>
          </w:tcPr>
          <w:p w:rsidR="00DD478B" w:rsidRPr="00722162" w:rsidRDefault="00DD478B" w:rsidP="001E30B4">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5103" w:type="dxa"/>
          </w:tcPr>
          <w:p w:rsidR="00DD478B" w:rsidRPr="00681034" w:rsidRDefault="00DD478B" w:rsidP="001E30B4">
            <w:pPr>
              <w:pStyle w:val="aff6"/>
              <w:ind w:firstLine="0"/>
              <w:jc w:val="left"/>
              <w:rPr>
                <w:sz w:val="20"/>
                <w:szCs w:val="20"/>
                <w:lang w:val="ru-RU"/>
              </w:rPr>
            </w:pPr>
            <w:r w:rsidRPr="001C1B99">
              <w:rPr>
                <w:sz w:val="20"/>
                <w:szCs w:val="20"/>
                <w:lang w:val="ru-RU"/>
              </w:rPr>
              <w:t>Расход тепловой энергии на отопление и вентиляцию зд</w:t>
            </w:r>
            <w:r w:rsidRPr="001C1B99">
              <w:rPr>
                <w:sz w:val="20"/>
                <w:szCs w:val="20"/>
                <w:lang w:val="ru-RU"/>
              </w:rPr>
              <w:t>а</w:t>
            </w:r>
            <w:r w:rsidRPr="001C1B99">
              <w:rPr>
                <w:sz w:val="20"/>
                <w:szCs w:val="20"/>
                <w:lang w:val="ru-RU"/>
              </w:rPr>
              <w:t>ния</w:t>
            </w:r>
            <w:r w:rsidRPr="00681034">
              <w:rPr>
                <w:sz w:val="20"/>
                <w:szCs w:val="20"/>
                <w:lang w:val="ru-RU"/>
              </w:rPr>
              <w:t xml:space="preserve"> </w:t>
            </w:r>
            <w:r>
              <w:rPr>
                <w:sz w:val="20"/>
                <w:szCs w:val="20"/>
                <w:lang w:val="ru-RU"/>
              </w:rPr>
              <w:t xml:space="preserve">принят в соответствии с таблицами 24.1.2.3 и 24.1.2.4 РНГП Владимирской области и таблицами 13 и 14 СП </w:t>
            </w:r>
            <w:r w:rsidRPr="00024C2C">
              <w:rPr>
                <w:sz w:val="20"/>
                <w:szCs w:val="20"/>
                <w:lang w:val="ru-RU"/>
              </w:rPr>
              <w:t xml:space="preserve">50.13330.2012 </w:t>
            </w:r>
            <w:r>
              <w:rPr>
                <w:sz w:val="20"/>
                <w:szCs w:val="20"/>
                <w:lang w:val="ru-RU"/>
              </w:rPr>
              <w:t>«</w:t>
            </w:r>
            <w:r w:rsidRPr="00024C2C">
              <w:rPr>
                <w:sz w:val="20"/>
                <w:szCs w:val="20"/>
                <w:lang w:val="ru-RU"/>
              </w:rPr>
              <w:t>Тепловая защита зданий. Актуализирова</w:t>
            </w:r>
            <w:r w:rsidRPr="00024C2C">
              <w:rPr>
                <w:sz w:val="20"/>
                <w:szCs w:val="20"/>
                <w:lang w:val="ru-RU"/>
              </w:rPr>
              <w:t>н</w:t>
            </w:r>
            <w:r w:rsidRPr="00024C2C">
              <w:rPr>
                <w:sz w:val="20"/>
                <w:szCs w:val="20"/>
                <w:lang w:val="ru-RU"/>
              </w:rPr>
              <w:t xml:space="preserve">ная редакция </w:t>
            </w:r>
            <w:proofErr w:type="spellStart"/>
            <w:r w:rsidRPr="00024C2C">
              <w:rPr>
                <w:sz w:val="20"/>
                <w:szCs w:val="20"/>
                <w:lang w:val="ru-RU"/>
              </w:rPr>
              <w:t>СНиП</w:t>
            </w:r>
            <w:proofErr w:type="spellEnd"/>
            <w:r w:rsidRPr="00024C2C">
              <w:rPr>
                <w:sz w:val="20"/>
                <w:szCs w:val="20"/>
                <w:lang w:val="ru-RU"/>
              </w:rPr>
              <w:t xml:space="preserve"> 23-02-2003</w:t>
            </w:r>
            <w:r>
              <w:rPr>
                <w:sz w:val="20"/>
                <w:szCs w:val="20"/>
                <w:lang w:val="ru-RU"/>
              </w:rPr>
              <w:t>»</w:t>
            </w:r>
          </w:p>
        </w:tc>
      </w:tr>
      <w:tr w:rsidR="00DD478B" w:rsidRPr="00722162" w:rsidTr="00283D87">
        <w:trPr>
          <w:cantSplit/>
          <w:jc w:val="center"/>
        </w:trPr>
        <w:tc>
          <w:tcPr>
            <w:tcW w:w="1729" w:type="dxa"/>
            <w:vMerge/>
            <w:shd w:val="clear" w:color="auto" w:fill="F2F2F2" w:themeFill="background1" w:themeFillShade="F2"/>
          </w:tcPr>
          <w:p w:rsidR="00DD478B" w:rsidRDefault="00DD478B" w:rsidP="001E30B4">
            <w:pPr>
              <w:pStyle w:val="aff6"/>
              <w:ind w:firstLine="0"/>
              <w:jc w:val="left"/>
              <w:rPr>
                <w:sz w:val="20"/>
                <w:szCs w:val="20"/>
                <w:lang w:val="ru-RU"/>
              </w:rPr>
            </w:pPr>
          </w:p>
        </w:tc>
        <w:tc>
          <w:tcPr>
            <w:tcW w:w="2694" w:type="dxa"/>
          </w:tcPr>
          <w:p w:rsidR="00DD478B" w:rsidRPr="00722162" w:rsidRDefault="00DD478B" w:rsidP="001E30B4">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территориальной доступности</w:t>
            </w:r>
          </w:p>
        </w:tc>
        <w:tc>
          <w:tcPr>
            <w:tcW w:w="5103" w:type="dxa"/>
          </w:tcPr>
          <w:p w:rsidR="00DD478B" w:rsidRPr="00722162" w:rsidRDefault="00DD478B" w:rsidP="001E30B4">
            <w:pPr>
              <w:pStyle w:val="aff6"/>
              <w:ind w:firstLine="0"/>
              <w:jc w:val="center"/>
              <w:rPr>
                <w:sz w:val="20"/>
                <w:szCs w:val="20"/>
                <w:lang w:val="ru-RU"/>
              </w:rPr>
            </w:pPr>
            <w:r w:rsidRPr="00722162">
              <w:rPr>
                <w:sz w:val="20"/>
                <w:szCs w:val="20"/>
                <w:lang w:val="ru-RU"/>
              </w:rPr>
              <w:t>Не нормируется</w:t>
            </w:r>
          </w:p>
        </w:tc>
      </w:tr>
      <w:tr w:rsidR="00DD478B" w:rsidRPr="00722162" w:rsidTr="00283D87">
        <w:trPr>
          <w:cantSplit/>
          <w:jc w:val="center"/>
        </w:trPr>
        <w:tc>
          <w:tcPr>
            <w:tcW w:w="1729" w:type="dxa"/>
            <w:vMerge w:val="restart"/>
            <w:shd w:val="clear" w:color="auto" w:fill="F2F2F2" w:themeFill="background1" w:themeFillShade="F2"/>
          </w:tcPr>
          <w:p w:rsidR="00DD478B" w:rsidRDefault="00DD478B" w:rsidP="007E5D47">
            <w:pPr>
              <w:pStyle w:val="aff6"/>
              <w:ind w:firstLine="0"/>
              <w:jc w:val="left"/>
              <w:rPr>
                <w:sz w:val="20"/>
                <w:szCs w:val="20"/>
                <w:lang w:val="ru-RU"/>
              </w:rPr>
            </w:pPr>
            <w:r>
              <w:rPr>
                <w:sz w:val="20"/>
                <w:szCs w:val="20"/>
                <w:lang w:val="ru-RU"/>
              </w:rPr>
              <w:t>Объекты вод</w:t>
            </w:r>
            <w:r>
              <w:rPr>
                <w:sz w:val="20"/>
                <w:szCs w:val="20"/>
                <w:lang w:val="ru-RU"/>
              </w:rPr>
              <w:t>о</w:t>
            </w:r>
            <w:r>
              <w:rPr>
                <w:sz w:val="20"/>
                <w:szCs w:val="20"/>
                <w:lang w:val="ru-RU"/>
              </w:rPr>
              <w:t>снабжения посел</w:t>
            </w:r>
            <w:r>
              <w:rPr>
                <w:sz w:val="20"/>
                <w:szCs w:val="20"/>
                <w:lang w:val="ru-RU"/>
              </w:rPr>
              <w:t>е</w:t>
            </w:r>
            <w:r>
              <w:rPr>
                <w:sz w:val="20"/>
                <w:szCs w:val="20"/>
                <w:lang w:val="ru-RU"/>
              </w:rPr>
              <w:t>ни</w:t>
            </w:r>
            <w:r w:rsidR="007E5D47">
              <w:rPr>
                <w:sz w:val="20"/>
                <w:szCs w:val="20"/>
                <w:lang w:val="ru-RU"/>
              </w:rPr>
              <w:t>я</w:t>
            </w:r>
          </w:p>
        </w:tc>
        <w:tc>
          <w:tcPr>
            <w:tcW w:w="2694" w:type="dxa"/>
          </w:tcPr>
          <w:p w:rsidR="00DD478B" w:rsidRPr="00722162" w:rsidRDefault="00DD478B" w:rsidP="001E30B4">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5103" w:type="dxa"/>
          </w:tcPr>
          <w:p w:rsidR="00DD478B" w:rsidRPr="00722162" w:rsidRDefault="00DD478B" w:rsidP="001E30B4">
            <w:pPr>
              <w:pStyle w:val="aff6"/>
              <w:ind w:firstLine="0"/>
              <w:jc w:val="left"/>
              <w:rPr>
                <w:sz w:val="20"/>
                <w:szCs w:val="20"/>
                <w:lang w:val="ru-RU"/>
              </w:rPr>
            </w:pPr>
            <w:r>
              <w:rPr>
                <w:sz w:val="20"/>
                <w:szCs w:val="20"/>
                <w:lang w:val="ru-RU"/>
              </w:rPr>
              <w:t xml:space="preserve">Объем водопотребления принят в соответствии с таблицей 24.1.4.1 РНГП Владимирской области и таблицей 1 </w:t>
            </w:r>
            <w:r w:rsidRPr="00D22A88">
              <w:rPr>
                <w:sz w:val="20"/>
                <w:szCs w:val="20"/>
                <w:lang w:val="ru-RU"/>
              </w:rPr>
              <w:t>СП 31.13330.2012 «Водоснабжение. Наружные сети и соор</w:t>
            </w:r>
            <w:r w:rsidRPr="00D22A88">
              <w:rPr>
                <w:sz w:val="20"/>
                <w:szCs w:val="20"/>
                <w:lang w:val="ru-RU"/>
              </w:rPr>
              <w:t>у</w:t>
            </w:r>
            <w:r w:rsidRPr="00D22A88">
              <w:rPr>
                <w:sz w:val="20"/>
                <w:szCs w:val="20"/>
                <w:lang w:val="ru-RU"/>
              </w:rPr>
              <w:t>жения»</w:t>
            </w:r>
          </w:p>
        </w:tc>
      </w:tr>
      <w:tr w:rsidR="00DD478B" w:rsidRPr="00722162" w:rsidTr="00283D87">
        <w:trPr>
          <w:cantSplit/>
          <w:jc w:val="center"/>
        </w:trPr>
        <w:tc>
          <w:tcPr>
            <w:tcW w:w="1729" w:type="dxa"/>
            <w:vMerge/>
            <w:shd w:val="clear" w:color="auto" w:fill="F2F2F2" w:themeFill="background1" w:themeFillShade="F2"/>
          </w:tcPr>
          <w:p w:rsidR="00DD478B" w:rsidRDefault="00DD478B" w:rsidP="001E30B4">
            <w:pPr>
              <w:pStyle w:val="aff6"/>
              <w:ind w:firstLine="0"/>
              <w:jc w:val="left"/>
              <w:rPr>
                <w:sz w:val="20"/>
                <w:szCs w:val="20"/>
                <w:lang w:val="ru-RU"/>
              </w:rPr>
            </w:pPr>
          </w:p>
        </w:tc>
        <w:tc>
          <w:tcPr>
            <w:tcW w:w="2694" w:type="dxa"/>
          </w:tcPr>
          <w:p w:rsidR="00DD478B" w:rsidRPr="00722162" w:rsidRDefault="00DD478B" w:rsidP="001E30B4">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территориальной доступности</w:t>
            </w:r>
          </w:p>
        </w:tc>
        <w:tc>
          <w:tcPr>
            <w:tcW w:w="5103" w:type="dxa"/>
          </w:tcPr>
          <w:p w:rsidR="00DD478B" w:rsidRPr="00722162" w:rsidRDefault="00DD478B" w:rsidP="001E30B4">
            <w:pPr>
              <w:pStyle w:val="aff6"/>
              <w:ind w:firstLine="0"/>
              <w:jc w:val="center"/>
              <w:rPr>
                <w:sz w:val="20"/>
                <w:szCs w:val="20"/>
                <w:lang w:val="ru-RU"/>
              </w:rPr>
            </w:pPr>
            <w:r w:rsidRPr="00722162">
              <w:rPr>
                <w:sz w:val="20"/>
                <w:szCs w:val="20"/>
                <w:lang w:val="ru-RU"/>
              </w:rPr>
              <w:t>Не нормируется</w:t>
            </w:r>
          </w:p>
        </w:tc>
      </w:tr>
      <w:tr w:rsidR="00DD478B" w:rsidRPr="00722162" w:rsidTr="00283D87">
        <w:trPr>
          <w:cantSplit/>
          <w:jc w:val="center"/>
        </w:trPr>
        <w:tc>
          <w:tcPr>
            <w:tcW w:w="1729" w:type="dxa"/>
            <w:vMerge w:val="restart"/>
            <w:shd w:val="clear" w:color="auto" w:fill="F2F2F2" w:themeFill="background1" w:themeFillShade="F2"/>
          </w:tcPr>
          <w:p w:rsidR="00DD478B" w:rsidRDefault="00DD478B" w:rsidP="007E5D47">
            <w:pPr>
              <w:pStyle w:val="aff6"/>
              <w:ind w:firstLine="0"/>
              <w:jc w:val="left"/>
              <w:rPr>
                <w:sz w:val="20"/>
                <w:szCs w:val="20"/>
                <w:lang w:val="ru-RU"/>
              </w:rPr>
            </w:pPr>
            <w:r>
              <w:rPr>
                <w:sz w:val="20"/>
                <w:szCs w:val="20"/>
                <w:lang w:val="ru-RU"/>
              </w:rPr>
              <w:t>Объекты водоо</w:t>
            </w:r>
            <w:r>
              <w:rPr>
                <w:sz w:val="20"/>
                <w:szCs w:val="20"/>
                <w:lang w:val="ru-RU"/>
              </w:rPr>
              <w:t>т</w:t>
            </w:r>
            <w:r>
              <w:rPr>
                <w:sz w:val="20"/>
                <w:szCs w:val="20"/>
                <w:lang w:val="ru-RU"/>
              </w:rPr>
              <w:t>ведения поселени</w:t>
            </w:r>
            <w:r w:rsidR="007E5D47">
              <w:rPr>
                <w:sz w:val="20"/>
                <w:szCs w:val="20"/>
                <w:lang w:val="ru-RU"/>
              </w:rPr>
              <w:t>я</w:t>
            </w:r>
          </w:p>
        </w:tc>
        <w:tc>
          <w:tcPr>
            <w:tcW w:w="2694" w:type="dxa"/>
          </w:tcPr>
          <w:p w:rsidR="00DD478B" w:rsidRPr="00722162" w:rsidRDefault="00DD478B" w:rsidP="001E30B4">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5103" w:type="dxa"/>
          </w:tcPr>
          <w:p w:rsidR="00DD478B" w:rsidRPr="00722162" w:rsidRDefault="00DD478B" w:rsidP="001E30B4">
            <w:pPr>
              <w:pStyle w:val="aff6"/>
              <w:ind w:firstLine="0"/>
              <w:jc w:val="left"/>
              <w:rPr>
                <w:sz w:val="20"/>
                <w:szCs w:val="20"/>
                <w:lang w:val="ru-RU"/>
              </w:rPr>
            </w:pPr>
            <w:r>
              <w:rPr>
                <w:sz w:val="20"/>
                <w:szCs w:val="20"/>
                <w:lang w:val="ru-RU"/>
              </w:rPr>
              <w:t xml:space="preserve">Объем водоотведения принят в соответствии с таблицей 24.1.5.1 РНГП Владимирской области и пунктом 5.1.1 </w:t>
            </w:r>
            <w:r w:rsidRPr="00D22A88">
              <w:rPr>
                <w:sz w:val="20"/>
                <w:szCs w:val="20"/>
                <w:lang w:val="ru-RU"/>
              </w:rPr>
              <w:t>СП 32.13330.2012 «Канализация. Наружные сети и сооруж</w:t>
            </w:r>
            <w:r w:rsidRPr="00D22A88">
              <w:rPr>
                <w:sz w:val="20"/>
                <w:szCs w:val="20"/>
                <w:lang w:val="ru-RU"/>
              </w:rPr>
              <w:t>е</w:t>
            </w:r>
            <w:r w:rsidRPr="00D22A88">
              <w:rPr>
                <w:sz w:val="20"/>
                <w:szCs w:val="20"/>
                <w:lang w:val="ru-RU"/>
              </w:rPr>
              <w:t>ния»</w:t>
            </w:r>
          </w:p>
        </w:tc>
      </w:tr>
      <w:tr w:rsidR="00DD478B" w:rsidRPr="00722162" w:rsidTr="00283D87">
        <w:trPr>
          <w:cantSplit/>
          <w:jc w:val="center"/>
        </w:trPr>
        <w:tc>
          <w:tcPr>
            <w:tcW w:w="1729" w:type="dxa"/>
            <w:vMerge/>
            <w:shd w:val="clear" w:color="auto" w:fill="F2F2F2" w:themeFill="background1" w:themeFillShade="F2"/>
          </w:tcPr>
          <w:p w:rsidR="00DD478B" w:rsidRDefault="00DD478B" w:rsidP="001E30B4">
            <w:pPr>
              <w:pStyle w:val="aff6"/>
              <w:ind w:firstLine="0"/>
              <w:jc w:val="left"/>
              <w:rPr>
                <w:sz w:val="20"/>
                <w:szCs w:val="20"/>
                <w:lang w:val="ru-RU"/>
              </w:rPr>
            </w:pPr>
          </w:p>
        </w:tc>
        <w:tc>
          <w:tcPr>
            <w:tcW w:w="2694" w:type="dxa"/>
          </w:tcPr>
          <w:p w:rsidR="00DD478B" w:rsidRPr="00722162" w:rsidRDefault="00DD478B" w:rsidP="001E30B4">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территориальной доступности</w:t>
            </w:r>
          </w:p>
        </w:tc>
        <w:tc>
          <w:tcPr>
            <w:tcW w:w="5103" w:type="dxa"/>
          </w:tcPr>
          <w:p w:rsidR="00DD478B" w:rsidRPr="00722162" w:rsidRDefault="00DD478B" w:rsidP="001E30B4">
            <w:pPr>
              <w:pStyle w:val="aff6"/>
              <w:ind w:firstLine="0"/>
              <w:jc w:val="center"/>
              <w:rPr>
                <w:sz w:val="20"/>
                <w:szCs w:val="20"/>
                <w:lang w:val="ru-RU"/>
              </w:rPr>
            </w:pPr>
            <w:r w:rsidRPr="00722162">
              <w:rPr>
                <w:sz w:val="20"/>
                <w:szCs w:val="20"/>
                <w:lang w:val="ru-RU"/>
              </w:rPr>
              <w:t>Не нормируется</w:t>
            </w:r>
          </w:p>
        </w:tc>
      </w:tr>
    </w:tbl>
    <w:p w:rsidR="00D93DFC" w:rsidRDefault="00D93DFC" w:rsidP="004D36FA">
      <w:pPr>
        <w:pStyle w:val="20"/>
        <w:numPr>
          <w:ilvl w:val="1"/>
          <w:numId w:val="13"/>
        </w:numPr>
        <w:ind w:left="0" w:firstLine="0"/>
      </w:pPr>
      <w:bookmarkStart w:id="284" w:name="_Toc27665161"/>
      <w:bookmarkStart w:id="285" w:name="_Toc372552337"/>
      <w:bookmarkEnd w:id="279"/>
      <w:bookmarkEnd w:id="280"/>
      <w:bookmarkEnd w:id="281"/>
      <w:bookmarkEnd w:id="282"/>
      <w:bookmarkEnd w:id="283"/>
      <w:r>
        <w:t>Объекты</w:t>
      </w:r>
      <w:r w:rsidRPr="00722162">
        <w:t xml:space="preserve"> местного значения </w:t>
      </w:r>
      <w:r>
        <w:t xml:space="preserve">поселения </w:t>
      </w:r>
      <w:r w:rsidRPr="00722162">
        <w:t>в области</w:t>
      </w:r>
      <w:r>
        <w:t xml:space="preserve"> автомобильных дорог</w:t>
      </w:r>
      <w:r w:rsidRPr="00D93DFC">
        <w:t xml:space="preserve"> местного значения в границах населенных пунктов поселения</w:t>
      </w:r>
      <w:bookmarkEnd w:id="284"/>
    </w:p>
    <w:p w:rsidR="00D93DFC" w:rsidRPr="00722162" w:rsidRDefault="00D93DFC" w:rsidP="00D93DFC">
      <w:pPr>
        <w:jc w:val="right"/>
        <w:rPr>
          <w:b/>
          <w:i/>
        </w:rPr>
      </w:pPr>
      <w:r w:rsidRPr="00722162">
        <w:rPr>
          <w:b/>
          <w:i/>
        </w:rPr>
        <w:t xml:space="preserve">Таблица </w:t>
      </w:r>
      <w:r w:rsidR="001868DA">
        <w:rPr>
          <w:b/>
          <w:i/>
        </w:rPr>
        <w:t>2.3</w:t>
      </w:r>
    </w:p>
    <w:p w:rsidR="00D93DFC" w:rsidRPr="00722162" w:rsidRDefault="00D93DFC" w:rsidP="00D93DFC">
      <w:pPr>
        <w:spacing w:after="120"/>
        <w:ind w:firstLine="0"/>
        <w:jc w:val="center"/>
        <w:rPr>
          <w:b/>
          <w:i/>
        </w:rPr>
      </w:pPr>
      <w:r w:rsidRPr="00E06CC5">
        <w:rPr>
          <w:b/>
          <w:i/>
        </w:rPr>
        <w:t xml:space="preserve">Расчетные показатели, устанавливаемые для объектов </w:t>
      </w:r>
      <w:r w:rsidRPr="00722162">
        <w:rPr>
          <w:b/>
          <w:i/>
        </w:rPr>
        <w:t xml:space="preserve">местного значения </w:t>
      </w:r>
      <w:r w:rsidRPr="0052071E">
        <w:rPr>
          <w:b/>
          <w:i/>
        </w:rPr>
        <w:t>поселения в области автомобильных дорог местного значения в границах населенных пунктов поселения</w:t>
      </w:r>
    </w:p>
    <w:tbl>
      <w:tblPr>
        <w:tblStyle w:val="af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2693"/>
        <w:gridCol w:w="5245"/>
      </w:tblGrid>
      <w:tr w:rsidR="001A55E1" w:rsidRPr="00722162" w:rsidTr="001A55E1">
        <w:trPr>
          <w:cantSplit/>
          <w:tblHeader/>
        </w:trPr>
        <w:tc>
          <w:tcPr>
            <w:tcW w:w="1588" w:type="dxa"/>
            <w:shd w:val="clear" w:color="auto" w:fill="D9D9D9" w:themeFill="background1" w:themeFillShade="D9"/>
          </w:tcPr>
          <w:p w:rsidR="001A55E1" w:rsidRPr="00722162" w:rsidRDefault="001A55E1" w:rsidP="001937A1">
            <w:pPr>
              <w:pStyle w:val="aff6"/>
              <w:ind w:firstLine="0"/>
              <w:jc w:val="center"/>
              <w:rPr>
                <w:b/>
                <w:i/>
                <w:sz w:val="20"/>
                <w:szCs w:val="20"/>
                <w:lang w:val="ru-RU"/>
              </w:rPr>
            </w:pPr>
            <w:r w:rsidRPr="00722162">
              <w:rPr>
                <w:b/>
                <w:i/>
                <w:sz w:val="20"/>
                <w:szCs w:val="20"/>
                <w:lang w:val="ru-RU"/>
              </w:rPr>
              <w:t>Наименование вида объекта</w:t>
            </w:r>
          </w:p>
        </w:tc>
        <w:tc>
          <w:tcPr>
            <w:tcW w:w="2693" w:type="dxa"/>
            <w:shd w:val="clear" w:color="auto" w:fill="D9D9D9" w:themeFill="background1" w:themeFillShade="D9"/>
          </w:tcPr>
          <w:p w:rsidR="001A55E1" w:rsidRPr="00722162" w:rsidRDefault="001A55E1" w:rsidP="001937A1">
            <w:pPr>
              <w:pStyle w:val="aff6"/>
              <w:ind w:firstLine="0"/>
              <w:jc w:val="center"/>
              <w:rPr>
                <w:b/>
                <w:i/>
                <w:sz w:val="20"/>
                <w:szCs w:val="20"/>
                <w:lang w:val="ru-RU"/>
              </w:rPr>
            </w:pPr>
            <w:r w:rsidRPr="00722162">
              <w:rPr>
                <w:b/>
                <w:i/>
                <w:sz w:val="20"/>
                <w:szCs w:val="20"/>
                <w:lang w:val="ru-RU"/>
              </w:rPr>
              <w:t>Тип расчетного показателя</w:t>
            </w:r>
          </w:p>
        </w:tc>
        <w:tc>
          <w:tcPr>
            <w:tcW w:w="5245" w:type="dxa"/>
            <w:shd w:val="clear" w:color="auto" w:fill="D9D9D9" w:themeFill="background1" w:themeFillShade="D9"/>
          </w:tcPr>
          <w:p w:rsidR="001A55E1" w:rsidRPr="00722162" w:rsidRDefault="001A55E1" w:rsidP="00D93DFC">
            <w:pPr>
              <w:pStyle w:val="aff6"/>
              <w:ind w:firstLine="0"/>
              <w:jc w:val="center"/>
              <w:rPr>
                <w:b/>
                <w:i/>
                <w:sz w:val="20"/>
                <w:szCs w:val="20"/>
                <w:lang w:val="ru-RU"/>
              </w:rPr>
            </w:pPr>
            <w:r>
              <w:rPr>
                <w:b/>
                <w:i/>
                <w:sz w:val="20"/>
                <w:szCs w:val="20"/>
                <w:lang w:val="ru-RU"/>
              </w:rPr>
              <w:t>Обоснование</w:t>
            </w:r>
            <w:r w:rsidRPr="00722162">
              <w:rPr>
                <w:b/>
                <w:i/>
                <w:sz w:val="20"/>
                <w:szCs w:val="20"/>
                <w:lang w:val="ru-RU"/>
              </w:rPr>
              <w:t xml:space="preserve"> показателя</w:t>
            </w:r>
          </w:p>
        </w:tc>
      </w:tr>
      <w:tr w:rsidR="001A55E1" w:rsidRPr="00722162" w:rsidTr="001A55E1">
        <w:trPr>
          <w:cantSplit/>
          <w:trHeight w:val="33"/>
        </w:trPr>
        <w:tc>
          <w:tcPr>
            <w:tcW w:w="1588" w:type="dxa"/>
            <w:vMerge w:val="restart"/>
            <w:shd w:val="clear" w:color="auto" w:fill="F2F2F2" w:themeFill="background1" w:themeFillShade="F2"/>
          </w:tcPr>
          <w:p w:rsidR="001A55E1" w:rsidRPr="00C63CB3" w:rsidRDefault="001A55E1" w:rsidP="001937A1">
            <w:pPr>
              <w:pStyle w:val="aff6"/>
              <w:ind w:firstLine="0"/>
              <w:jc w:val="left"/>
              <w:rPr>
                <w:sz w:val="20"/>
                <w:szCs w:val="20"/>
                <w:lang w:val="ru-RU"/>
              </w:rPr>
            </w:pPr>
            <w:r>
              <w:rPr>
                <w:sz w:val="20"/>
                <w:szCs w:val="20"/>
                <w:lang w:val="ru-RU"/>
              </w:rPr>
              <w:t>А</w:t>
            </w:r>
            <w:r w:rsidRPr="00C63CB3">
              <w:rPr>
                <w:sz w:val="20"/>
                <w:szCs w:val="20"/>
                <w:lang w:val="ru-RU"/>
              </w:rPr>
              <w:t>втомобильные дороги местного значения в гр</w:t>
            </w:r>
            <w:r w:rsidRPr="00C63CB3">
              <w:rPr>
                <w:sz w:val="20"/>
                <w:szCs w:val="20"/>
                <w:lang w:val="ru-RU"/>
              </w:rPr>
              <w:t>а</w:t>
            </w:r>
            <w:r w:rsidRPr="00C63CB3">
              <w:rPr>
                <w:sz w:val="20"/>
                <w:szCs w:val="20"/>
                <w:lang w:val="ru-RU"/>
              </w:rPr>
              <w:t>ницах населе</w:t>
            </w:r>
            <w:r w:rsidRPr="00C63CB3">
              <w:rPr>
                <w:sz w:val="20"/>
                <w:szCs w:val="20"/>
                <w:lang w:val="ru-RU"/>
              </w:rPr>
              <w:t>н</w:t>
            </w:r>
            <w:r w:rsidRPr="00C63CB3">
              <w:rPr>
                <w:sz w:val="20"/>
                <w:szCs w:val="20"/>
                <w:lang w:val="ru-RU"/>
              </w:rPr>
              <w:t>н</w:t>
            </w:r>
            <w:r>
              <w:rPr>
                <w:sz w:val="20"/>
                <w:szCs w:val="20"/>
                <w:lang w:val="ru-RU"/>
              </w:rPr>
              <w:t>ых пунктов</w:t>
            </w:r>
          </w:p>
        </w:tc>
        <w:tc>
          <w:tcPr>
            <w:tcW w:w="2693" w:type="dxa"/>
          </w:tcPr>
          <w:p w:rsidR="001A55E1" w:rsidRPr="00C63CB3" w:rsidRDefault="001A55E1" w:rsidP="001A55E1">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w:t>
            </w:r>
            <w:r>
              <w:rPr>
                <w:sz w:val="20"/>
                <w:szCs w:val="20"/>
                <w:lang w:val="ru-RU"/>
              </w:rPr>
              <w:t>ченности</w:t>
            </w:r>
          </w:p>
        </w:tc>
        <w:tc>
          <w:tcPr>
            <w:tcW w:w="5245" w:type="dxa"/>
          </w:tcPr>
          <w:p w:rsidR="001A55E1" w:rsidRPr="00D93DFC" w:rsidRDefault="001A55E1" w:rsidP="00400C38">
            <w:pPr>
              <w:pStyle w:val="aff6"/>
              <w:ind w:firstLine="0"/>
              <w:jc w:val="left"/>
              <w:rPr>
                <w:sz w:val="20"/>
                <w:szCs w:val="20"/>
                <w:lang w:val="ru-RU"/>
              </w:rPr>
            </w:pPr>
            <w:r w:rsidRPr="00722162">
              <w:rPr>
                <w:sz w:val="20"/>
                <w:szCs w:val="20"/>
                <w:lang w:val="ru-RU"/>
              </w:rPr>
              <w:t xml:space="preserve">Плотность </w:t>
            </w:r>
            <w:r w:rsidRPr="00C63CB3">
              <w:rPr>
                <w:sz w:val="20"/>
                <w:szCs w:val="20"/>
                <w:lang w:val="ru-RU"/>
              </w:rPr>
              <w:t>улично-дорожной сети</w:t>
            </w:r>
            <w:r>
              <w:rPr>
                <w:sz w:val="20"/>
                <w:szCs w:val="20"/>
                <w:lang w:val="ru-RU"/>
              </w:rPr>
              <w:t xml:space="preserve"> для </w:t>
            </w:r>
            <w:r w:rsidR="00400C38">
              <w:rPr>
                <w:sz w:val="20"/>
                <w:szCs w:val="20"/>
                <w:lang w:val="ru-RU"/>
              </w:rPr>
              <w:t xml:space="preserve">города Струнино </w:t>
            </w:r>
            <w:r>
              <w:rPr>
                <w:sz w:val="20"/>
                <w:szCs w:val="20"/>
                <w:lang w:val="ru-RU"/>
              </w:rPr>
              <w:t>принята 2,2-2,4</w:t>
            </w:r>
            <w:r w:rsidRPr="00722162">
              <w:rPr>
                <w:sz w:val="20"/>
                <w:szCs w:val="20"/>
                <w:lang w:val="ru-RU"/>
              </w:rPr>
              <w:t xml:space="preserve"> км/км</w:t>
            </w:r>
            <w:proofErr w:type="gramStart"/>
            <w:r w:rsidRPr="00722162">
              <w:rPr>
                <w:sz w:val="20"/>
                <w:szCs w:val="20"/>
                <w:vertAlign w:val="superscript"/>
                <w:lang w:val="ru-RU"/>
              </w:rPr>
              <w:t>2</w:t>
            </w:r>
            <w:proofErr w:type="gramEnd"/>
            <w:r>
              <w:rPr>
                <w:sz w:val="20"/>
                <w:szCs w:val="20"/>
                <w:lang w:val="ru-RU"/>
              </w:rPr>
              <w:t xml:space="preserve"> в соответствии с таблицей 24.2.1.1 РНГП Владимирской области</w:t>
            </w:r>
          </w:p>
        </w:tc>
      </w:tr>
      <w:tr w:rsidR="001A55E1" w:rsidRPr="00722162" w:rsidTr="001A55E1">
        <w:trPr>
          <w:cantSplit/>
          <w:trHeight w:val="690"/>
        </w:trPr>
        <w:tc>
          <w:tcPr>
            <w:tcW w:w="1588" w:type="dxa"/>
            <w:vMerge/>
            <w:shd w:val="clear" w:color="auto" w:fill="F2F2F2" w:themeFill="background1" w:themeFillShade="F2"/>
          </w:tcPr>
          <w:p w:rsidR="001A55E1" w:rsidRDefault="001A55E1" w:rsidP="001937A1">
            <w:pPr>
              <w:pStyle w:val="aff6"/>
              <w:ind w:firstLine="0"/>
              <w:jc w:val="left"/>
              <w:rPr>
                <w:sz w:val="20"/>
                <w:szCs w:val="20"/>
                <w:lang w:val="ru-RU"/>
              </w:rPr>
            </w:pPr>
          </w:p>
        </w:tc>
        <w:tc>
          <w:tcPr>
            <w:tcW w:w="2693" w:type="dxa"/>
          </w:tcPr>
          <w:p w:rsidR="001A55E1" w:rsidRPr="00722162" w:rsidRDefault="001A55E1" w:rsidP="001937A1">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территориальной доступности</w:t>
            </w:r>
          </w:p>
        </w:tc>
        <w:tc>
          <w:tcPr>
            <w:tcW w:w="5245" w:type="dxa"/>
          </w:tcPr>
          <w:p w:rsidR="001A55E1" w:rsidRPr="00722162" w:rsidRDefault="001A55E1" w:rsidP="001937A1">
            <w:pPr>
              <w:pStyle w:val="aff6"/>
              <w:ind w:firstLine="0"/>
              <w:jc w:val="left"/>
              <w:rPr>
                <w:sz w:val="20"/>
                <w:szCs w:val="20"/>
                <w:lang w:val="ru-RU"/>
              </w:rPr>
            </w:pPr>
            <w:r w:rsidRPr="00722162">
              <w:rPr>
                <w:sz w:val="20"/>
                <w:szCs w:val="20"/>
                <w:lang w:val="ru-RU"/>
              </w:rPr>
              <w:t>Не нормируется</w:t>
            </w:r>
          </w:p>
        </w:tc>
      </w:tr>
      <w:tr w:rsidR="001A55E1" w:rsidRPr="00722162" w:rsidTr="001A55E1">
        <w:trPr>
          <w:cantSplit/>
          <w:trHeight w:val="36"/>
        </w:trPr>
        <w:tc>
          <w:tcPr>
            <w:tcW w:w="1588" w:type="dxa"/>
            <w:vMerge w:val="restart"/>
            <w:shd w:val="clear" w:color="auto" w:fill="F2F2F2" w:themeFill="background1" w:themeFillShade="F2"/>
          </w:tcPr>
          <w:p w:rsidR="001A55E1" w:rsidRPr="001E30B4" w:rsidRDefault="001A55E1" w:rsidP="001937A1">
            <w:pPr>
              <w:pStyle w:val="aff6"/>
              <w:ind w:firstLine="0"/>
              <w:jc w:val="left"/>
              <w:rPr>
                <w:sz w:val="20"/>
                <w:szCs w:val="20"/>
                <w:lang w:val="ru-RU"/>
              </w:rPr>
            </w:pPr>
            <w:r w:rsidRPr="00D93DFC">
              <w:rPr>
                <w:sz w:val="20"/>
                <w:szCs w:val="20"/>
                <w:lang w:val="ru-RU"/>
              </w:rPr>
              <w:lastRenderedPageBreak/>
              <w:t>Объекты по те</w:t>
            </w:r>
            <w:r w:rsidRPr="00D93DFC">
              <w:rPr>
                <w:sz w:val="20"/>
                <w:szCs w:val="20"/>
                <w:lang w:val="ru-RU"/>
              </w:rPr>
              <w:t>х</w:t>
            </w:r>
            <w:r w:rsidRPr="00D93DFC">
              <w:rPr>
                <w:sz w:val="20"/>
                <w:szCs w:val="20"/>
                <w:lang w:val="ru-RU"/>
              </w:rPr>
              <w:t>ническому о</w:t>
            </w:r>
            <w:r w:rsidRPr="00D93DFC">
              <w:rPr>
                <w:sz w:val="20"/>
                <w:szCs w:val="20"/>
                <w:lang w:val="ru-RU"/>
              </w:rPr>
              <w:t>б</w:t>
            </w:r>
            <w:r w:rsidRPr="00D93DFC">
              <w:rPr>
                <w:sz w:val="20"/>
                <w:szCs w:val="20"/>
                <w:lang w:val="ru-RU"/>
              </w:rPr>
              <w:t>служиванию а</w:t>
            </w:r>
            <w:r w:rsidRPr="00D93DFC">
              <w:rPr>
                <w:sz w:val="20"/>
                <w:szCs w:val="20"/>
                <w:lang w:val="ru-RU"/>
              </w:rPr>
              <w:t>в</w:t>
            </w:r>
            <w:r w:rsidRPr="00D93DFC">
              <w:rPr>
                <w:sz w:val="20"/>
                <w:szCs w:val="20"/>
                <w:lang w:val="ru-RU"/>
              </w:rPr>
              <w:t>томобилей</w:t>
            </w:r>
          </w:p>
        </w:tc>
        <w:tc>
          <w:tcPr>
            <w:tcW w:w="2693" w:type="dxa"/>
          </w:tcPr>
          <w:p w:rsidR="001A55E1" w:rsidRPr="00722162" w:rsidRDefault="001A55E1" w:rsidP="001937A1">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5245" w:type="dxa"/>
          </w:tcPr>
          <w:p w:rsidR="001A55E1" w:rsidRDefault="001A55E1" w:rsidP="001A55E1">
            <w:pPr>
              <w:pStyle w:val="aff6"/>
              <w:ind w:firstLine="0"/>
              <w:jc w:val="left"/>
              <w:rPr>
                <w:sz w:val="20"/>
                <w:szCs w:val="20"/>
                <w:lang w:val="ru-RU"/>
              </w:rPr>
            </w:pPr>
            <w:r w:rsidRPr="00722162">
              <w:rPr>
                <w:sz w:val="20"/>
                <w:szCs w:val="20"/>
                <w:lang w:val="ru-RU"/>
              </w:rPr>
              <w:t xml:space="preserve">Уровень обеспеченности не менее 1 </w:t>
            </w:r>
            <w:r>
              <w:rPr>
                <w:sz w:val="20"/>
                <w:szCs w:val="20"/>
                <w:lang w:val="ru-RU"/>
              </w:rPr>
              <w:t>поста</w:t>
            </w:r>
            <w:r w:rsidRPr="00722162">
              <w:rPr>
                <w:sz w:val="20"/>
                <w:szCs w:val="20"/>
                <w:lang w:val="ru-RU"/>
              </w:rPr>
              <w:t xml:space="preserve"> на </w:t>
            </w:r>
            <w:r>
              <w:rPr>
                <w:sz w:val="20"/>
                <w:szCs w:val="20"/>
                <w:lang w:val="ru-RU"/>
              </w:rPr>
              <w:t>200</w:t>
            </w:r>
            <w:r w:rsidRPr="00722162">
              <w:rPr>
                <w:sz w:val="20"/>
                <w:szCs w:val="20"/>
                <w:lang w:val="ru-RU"/>
              </w:rPr>
              <w:t xml:space="preserve"> автомоб</w:t>
            </w:r>
            <w:r w:rsidRPr="00722162">
              <w:rPr>
                <w:sz w:val="20"/>
                <w:szCs w:val="20"/>
                <w:lang w:val="ru-RU"/>
              </w:rPr>
              <w:t>и</w:t>
            </w:r>
            <w:r w:rsidRPr="00722162">
              <w:rPr>
                <w:sz w:val="20"/>
                <w:szCs w:val="20"/>
                <w:lang w:val="ru-RU"/>
              </w:rPr>
              <w:t xml:space="preserve">лей принят в соответствии с таблицей </w:t>
            </w:r>
            <w:r>
              <w:rPr>
                <w:sz w:val="20"/>
                <w:szCs w:val="20"/>
                <w:lang w:val="ru-RU"/>
              </w:rPr>
              <w:t>24</w:t>
            </w:r>
            <w:r w:rsidRPr="00722162">
              <w:rPr>
                <w:sz w:val="20"/>
                <w:szCs w:val="20"/>
                <w:lang w:val="ru-RU"/>
              </w:rPr>
              <w:t>.</w:t>
            </w:r>
            <w:r>
              <w:rPr>
                <w:sz w:val="20"/>
                <w:szCs w:val="20"/>
                <w:lang w:val="ru-RU"/>
              </w:rPr>
              <w:t>2.3.1</w:t>
            </w:r>
            <w:r w:rsidRPr="00722162">
              <w:rPr>
                <w:sz w:val="20"/>
                <w:szCs w:val="20"/>
                <w:lang w:val="ru-RU"/>
              </w:rPr>
              <w:t xml:space="preserve"> РНГП Вл</w:t>
            </w:r>
            <w:r w:rsidRPr="00722162">
              <w:rPr>
                <w:sz w:val="20"/>
                <w:szCs w:val="20"/>
                <w:lang w:val="ru-RU"/>
              </w:rPr>
              <w:t>а</w:t>
            </w:r>
            <w:r w:rsidRPr="00722162">
              <w:rPr>
                <w:sz w:val="20"/>
                <w:szCs w:val="20"/>
                <w:lang w:val="ru-RU"/>
              </w:rPr>
              <w:t>димирской области</w:t>
            </w:r>
          </w:p>
        </w:tc>
      </w:tr>
      <w:tr w:rsidR="001A55E1" w:rsidRPr="00722162" w:rsidTr="001A55E1">
        <w:trPr>
          <w:cantSplit/>
          <w:trHeight w:val="36"/>
        </w:trPr>
        <w:tc>
          <w:tcPr>
            <w:tcW w:w="1588" w:type="dxa"/>
            <w:vMerge/>
            <w:shd w:val="clear" w:color="auto" w:fill="F2F2F2" w:themeFill="background1" w:themeFillShade="F2"/>
          </w:tcPr>
          <w:p w:rsidR="001A55E1" w:rsidRPr="001E30B4" w:rsidRDefault="001A55E1" w:rsidP="001937A1">
            <w:pPr>
              <w:pStyle w:val="aff6"/>
              <w:ind w:firstLine="0"/>
              <w:jc w:val="left"/>
              <w:rPr>
                <w:sz w:val="20"/>
                <w:szCs w:val="20"/>
                <w:lang w:val="ru-RU"/>
              </w:rPr>
            </w:pPr>
          </w:p>
        </w:tc>
        <w:tc>
          <w:tcPr>
            <w:tcW w:w="2693" w:type="dxa"/>
          </w:tcPr>
          <w:p w:rsidR="001A55E1" w:rsidRPr="00722162" w:rsidRDefault="001A55E1" w:rsidP="001937A1">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территориальной доступности</w:t>
            </w:r>
          </w:p>
        </w:tc>
        <w:tc>
          <w:tcPr>
            <w:tcW w:w="5245" w:type="dxa"/>
          </w:tcPr>
          <w:p w:rsidR="001A55E1" w:rsidRDefault="001A55E1" w:rsidP="00D93DFC">
            <w:pPr>
              <w:pStyle w:val="aff6"/>
              <w:ind w:firstLine="0"/>
              <w:jc w:val="left"/>
              <w:rPr>
                <w:sz w:val="20"/>
                <w:szCs w:val="20"/>
                <w:lang w:val="ru-RU"/>
              </w:rPr>
            </w:pPr>
            <w:r w:rsidRPr="00722162">
              <w:rPr>
                <w:sz w:val="20"/>
                <w:szCs w:val="20"/>
                <w:lang w:val="ru-RU"/>
              </w:rPr>
              <w:t>Не нормируется</w:t>
            </w:r>
          </w:p>
        </w:tc>
      </w:tr>
      <w:tr w:rsidR="001A55E1" w:rsidRPr="00722162" w:rsidTr="001A55E1">
        <w:trPr>
          <w:cantSplit/>
          <w:trHeight w:val="36"/>
        </w:trPr>
        <w:tc>
          <w:tcPr>
            <w:tcW w:w="1588" w:type="dxa"/>
            <w:vMerge w:val="restart"/>
            <w:shd w:val="clear" w:color="auto" w:fill="F2F2F2" w:themeFill="background1" w:themeFillShade="F2"/>
          </w:tcPr>
          <w:p w:rsidR="001A55E1" w:rsidRPr="001E30B4" w:rsidRDefault="001A55E1" w:rsidP="001937A1">
            <w:pPr>
              <w:pStyle w:val="aff6"/>
              <w:ind w:firstLine="0"/>
              <w:jc w:val="left"/>
              <w:rPr>
                <w:sz w:val="20"/>
                <w:szCs w:val="20"/>
                <w:lang w:val="ru-RU"/>
              </w:rPr>
            </w:pPr>
            <w:r w:rsidRPr="00D93DFC">
              <w:rPr>
                <w:sz w:val="20"/>
                <w:szCs w:val="20"/>
                <w:lang w:val="ru-RU"/>
              </w:rPr>
              <w:t>Автозаправочные станции</w:t>
            </w:r>
          </w:p>
        </w:tc>
        <w:tc>
          <w:tcPr>
            <w:tcW w:w="2693" w:type="dxa"/>
          </w:tcPr>
          <w:p w:rsidR="001A55E1" w:rsidRPr="00722162" w:rsidRDefault="001A55E1" w:rsidP="001937A1">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5245" w:type="dxa"/>
          </w:tcPr>
          <w:p w:rsidR="001A55E1" w:rsidRDefault="001A55E1" w:rsidP="001A55E1">
            <w:pPr>
              <w:pStyle w:val="aff6"/>
              <w:ind w:firstLine="0"/>
              <w:jc w:val="left"/>
              <w:rPr>
                <w:sz w:val="20"/>
                <w:szCs w:val="20"/>
                <w:lang w:val="ru-RU"/>
              </w:rPr>
            </w:pPr>
            <w:r w:rsidRPr="00722162">
              <w:rPr>
                <w:sz w:val="20"/>
                <w:szCs w:val="20"/>
                <w:lang w:val="ru-RU"/>
              </w:rPr>
              <w:t>Уровень обеспеченности не менее 1 колонки на 1200 авт</w:t>
            </w:r>
            <w:r w:rsidRPr="00722162">
              <w:rPr>
                <w:sz w:val="20"/>
                <w:szCs w:val="20"/>
                <w:lang w:val="ru-RU"/>
              </w:rPr>
              <w:t>о</w:t>
            </w:r>
            <w:r w:rsidRPr="00722162">
              <w:rPr>
                <w:sz w:val="20"/>
                <w:szCs w:val="20"/>
                <w:lang w:val="ru-RU"/>
              </w:rPr>
              <w:t xml:space="preserve">мобилей принят в соответствии с таблицей </w:t>
            </w:r>
            <w:r>
              <w:rPr>
                <w:sz w:val="20"/>
                <w:szCs w:val="20"/>
                <w:lang w:val="ru-RU"/>
              </w:rPr>
              <w:t>24</w:t>
            </w:r>
            <w:r w:rsidRPr="00722162">
              <w:rPr>
                <w:sz w:val="20"/>
                <w:szCs w:val="20"/>
                <w:lang w:val="ru-RU"/>
              </w:rPr>
              <w:t>.</w:t>
            </w:r>
            <w:r>
              <w:rPr>
                <w:sz w:val="20"/>
                <w:szCs w:val="20"/>
                <w:lang w:val="ru-RU"/>
              </w:rPr>
              <w:t>2.3.1</w:t>
            </w:r>
            <w:r w:rsidRPr="00722162">
              <w:rPr>
                <w:sz w:val="20"/>
                <w:szCs w:val="20"/>
                <w:lang w:val="ru-RU"/>
              </w:rPr>
              <w:t xml:space="preserve"> РНГП Владимирской области</w:t>
            </w:r>
          </w:p>
        </w:tc>
      </w:tr>
      <w:tr w:rsidR="001A55E1" w:rsidRPr="00722162" w:rsidTr="001A55E1">
        <w:trPr>
          <w:cantSplit/>
          <w:trHeight w:val="36"/>
        </w:trPr>
        <w:tc>
          <w:tcPr>
            <w:tcW w:w="1588" w:type="dxa"/>
            <w:vMerge/>
            <w:shd w:val="clear" w:color="auto" w:fill="F2F2F2" w:themeFill="background1" w:themeFillShade="F2"/>
          </w:tcPr>
          <w:p w:rsidR="001A55E1" w:rsidRPr="001E30B4" w:rsidRDefault="001A55E1" w:rsidP="001937A1">
            <w:pPr>
              <w:pStyle w:val="aff6"/>
              <w:ind w:firstLine="0"/>
              <w:jc w:val="left"/>
              <w:rPr>
                <w:sz w:val="20"/>
                <w:szCs w:val="20"/>
                <w:lang w:val="ru-RU"/>
              </w:rPr>
            </w:pPr>
          </w:p>
        </w:tc>
        <w:tc>
          <w:tcPr>
            <w:tcW w:w="2693" w:type="dxa"/>
          </w:tcPr>
          <w:p w:rsidR="001A55E1" w:rsidRPr="00722162" w:rsidRDefault="001A55E1" w:rsidP="001937A1">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территориальной доступности</w:t>
            </w:r>
          </w:p>
        </w:tc>
        <w:tc>
          <w:tcPr>
            <w:tcW w:w="5245" w:type="dxa"/>
          </w:tcPr>
          <w:p w:rsidR="001A55E1" w:rsidRDefault="001A55E1" w:rsidP="00D93DFC">
            <w:pPr>
              <w:pStyle w:val="aff6"/>
              <w:ind w:firstLine="0"/>
              <w:jc w:val="left"/>
              <w:rPr>
                <w:sz w:val="20"/>
                <w:szCs w:val="20"/>
                <w:lang w:val="ru-RU"/>
              </w:rPr>
            </w:pPr>
            <w:r w:rsidRPr="00722162">
              <w:rPr>
                <w:sz w:val="20"/>
                <w:szCs w:val="20"/>
                <w:lang w:val="ru-RU"/>
              </w:rPr>
              <w:t>Не нормируется</w:t>
            </w:r>
          </w:p>
        </w:tc>
      </w:tr>
      <w:tr w:rsidR="001A55E1" w:rsidRPr="00722162" w:rsidTr="001A55E1">
        <w:trPr>
          <w:cantSplit/>
          <w:trHeight w:val="36"/>
        </w:trPr>
        <w:tc>
          <w:tcPr>
            <w:tcW w:w="1588" w:type="dxa"/>
            <w:vMerge w:val="restart"/>
            <w:shd w:val="clear" w:color="auto" w:fill="F2F2F2" w:themeFill="background1" w:themeFillShade="F2"/>
          </w:tcPr>
          <w:p w:rsidR="001A55E1" w:rsidRPr="001E30B4" w:rsidRDefault="001A55E1" w:rsidP="001937A1">
            <w:pPr>
              <w:pStyle w:val="aff6"/>
              <w:ind w:firstLine="0"/>
              <w:jc w:val="left"/>
              <w:rPr>
                <w:sz w:val="20"/>
                <w:szCs w:val="20"/>
                <w:lang w:val="ru-RU"/>
              </w:rPr>
            </w:pPr>
            <w:r w:rsidRPr="00D93DFC">
              <w:rPr>
                <w:sz w:val="20"/>
                <w:szCs w:val="20"/>
                <w:lang w:val="ru-RU"/>
              </w:rPr>
              <w:t>Моечные пункты</w:t>
            </w:r>
          </w:p>
        </w:tc>
        <w:tc>
          <w:tcPr>
            <w:tcW w:w="2693" w:type="dxa"/>
          </w:tcPr>
          <w:p w:rsidR="001A55E1" w:rsidRPr="00722162" w:rsidRDefault="001A55E1" w:rsidP="001937A1">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5245" w:type="dxa"/>
          </w:tcPr>
          <w:p w:rsidR="001A55E1" w:rsidRDefault="001A55E1" w:rsidP="001937A1">
            <w:pPr>
              <w:pStyle w:val="aff6"/>
              <w:ind w:firstLine="0"/>
              <w:jc w:val="left"/>
              <w:rPr>
                <w:sz w:val="20"/>
                <w:szCs w:val="20"/>
                <w:lang w:val="ru-RU"/>
              </w:rPr>
            </w:pPr>
            <w:r w:rsidRPr="00722162">
              <w:rPr>
                <w:sz w:val="20"/>
                <w:szCs w:val="20"/>
                <w:lang w:val="ru-RU"/>
              </w:rPr>
              <w:t xml:space="preserve">Уровень обеспеченности не менее 1 </w:t>
            </w:r>
            <w:r>
              <w:rPr>
                <w:sz w:val="20"/>
                <w:szCs w:val="20"/>
                <w:lang w:val="ru-RU"/>
              </w:rPr>
              <w:t>поста</w:t>
            </w:r>
            <w:r w:rsidRPr="00722162">
              <w:rPr>
                <w:sz w:val="20"/>
                <w:szCs w:val="20"/>
                <w:lang w:val="ru-RU"/>
              </w:rPr>
              <w:t xml:space="preserve"> на </w:t>
            </w:r>
            <w:r>
              <w:rPr>
                <w:sz w:val="20"/>
                <w:szCs w:val="20"/>
                <w:lang w:val="ru-RU"/>
              </w:rPr>
              <w:t>200</w:t>
            </w:r>
            <w:r w:rsidRPr="00722162">
              <w:rPr>
                <w:sz w:val="20"/>
                <w:szCs w:val="20"/>
                <w:lang w:val="ru-RU"/>
              </w:rPr>
              <w:t xml:space="preserve"> автомоб</w:t>
            </w:r>
            <w:r w:rsidRPr="00722162">
              <w:rPr>
                <w:sz w:val="20"/>
                <w:szCs w:val="20"/>
                <w:lang w:val="ru-RU"/>
              </w:rPr>
              <w:t>и</w:t>
            </w:r>
            <w:r w:rsidRPr="00722162">
              <w:rPr>
                <w:sz w:val="20"/>
                <w:szCs w:val="20"/>
                <w:lang w:val="ru-RU"/>
              </w:rPr>
              <w:t xml:space="preserve">лей принят в соответствии с таблицей </w:t>
            </w:r>
            <w:r>
              <w:rPr>
                <w:sz w:val="20"/>
                <w:szCs w:val="20"/>
                <w:lang w:val="ru-RU"/>
              </w:rPr>
              <w:t>24</w:t>
            </w:r>
            <w:r w:rsidRPr="00722162">
              <w:rPr>
                <w:sz w:val="20"/>
                <w:szCs w:val="20"/>
                <w:lang w:val="ru-RU"/>
              </w:rPr>
              <w:t>.</w:t>
            </w:r>
            <w:r>
              <w:rPr>
                <w:sz w:val="20"/>
                <w:szCs w:val="20"/>
                <w:lang w:val="ru-RU"/>
              </w:rPr>
              <w:t>2.3.1</w:t>
            </w:r>
            <w:r w:rsidRPr="00722162">
              <w:rPr>
                <w:sz w:val="20"/>
                <w:szCs w:val="20"/>
                <w:lang w:val="ru-RU"/>
              </w:rPr>
              <w:t xml:space="preserve"> РНГП Вл</w:t>
            </w:r>
            <w:r w:rsidRPr="00722162">
              <w:rPr>
                <w:sz w:val="20"/>
                <w:szCs w:val="20"/>
                <w:lang w:val="ru-RU"/>
              </w:rPr>
              <w:t>а</w:t>
            </w:r>
            <w:r w:rsidRPr="00722162">
              <w:rPr>
                <w:sz w:val="20"/>
                <w:szCs w:val="20"/>
                <w:lang w:val="ru-RU"/>
              </w:rPr>
              <w:t>димирской области</w:t>
            </w:r>
          </w:p>
        </w:tc>
      </w:tr>
      <w:tr w:rsidR="001A55E1" w:rsidRPr="00722162" w:rsidTr="001A55E1">
        <w:trPr>
          <w:cantSplit/>
          <w:trHeight w:val="36"/>
        </w:trPr>
        <w:tc>
          <w:tcPr>
            <w:tcW w:w="1588" w:type="dxa"/>
            <w:vMerge/>
            <w:shd w:val="clear" w:color="auto" w:fill="F2F2F2" w:themeFill="background1" w:themeFillShade="F2"/>
          </w:tcPr>
          <w:p w:rsidR="001A55E1" w:rsidRPr="001E30B4" w:rsidRDefault="001A55E1" w:rsidP="001937A1">
            <w:pPr>
              <w:pStyle w:val="aff6"/>
              <w:ind w:firstLine="0"/>
              <w:jc w:val="left"/>
              <w:rPr>
                <w:sz w:val="20"/>
                <w:szCs w:val="20"/>
                <w:lang w:val="ru-RU"/>
              </w:rPr>
            </w:pPr>
          </w:p>
        </w:tc>
        <w:tc>
          <w:tcPr>
            <w:tcW w:w="2693" w:type="dxa"/>
          </w:tcPr>
          <w:p w:rsidR="001A55E1" w:rsidRPr="00722162" w:rsidRDefault="001A55E1" w:rsidP="001937A1">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территориальной доступности</w:t>
            </w:r>
          </w:p>
        </w:tc>
        <w:tc>
          <w:tcPr>
            <w:tcW w:w="5245" w:type="dxa"/>
          </w:tcPr>
          <w:p w:rsidR="001A55E1" w:rsidRDefault="001A55E1" w:rsidP="001937A1">
            <w:pPr>
              <w:pStyle w:val="aff6"/>
              <w:ind w:firstLine="0"/>
              <w:jc w:val="left"/>
              <w:rPr>
                <w:sz w:val="20"/>
                <w:szCs w:val="20"/>
                <w:lang w:val="ru-RU"/>
              </w:rPr>
            </w:pPr>
            <w:r w:rsidRPr="00722162">
              <w:rPr>
                <w:sz w:val="20"/>
                <w:szCs w:val="20"/>
                <w:lang w:val="ru-RU"/>
              </w:rPr>
              <w:t>Не нормируется</w:t>
            </w:r>
          </w:p>
        </w:tc>
      </w:tr>
      <w:tr w:rsidR="001A55E1" w:rsidRPr="00722162" w:rsidTr="001A55E1">
        <w:trPr>
          <w:cantSplit/>
          <w:trHeight w:val="36"/>
        </w:trPr>
        <w:tc>
          <w:tcPr>
            <w:tcW w:w="1588" w:type="dxa"/>
            <w:vMerge w:val="restart"/>
            <w:shd w:val="clear" w:color="auto" w:fill="F2F2F2" w:themeFill="background1" w:themeFillShade="F2"/>
          </w:tcPr>
          <w:p w:rsidR="001A55E1" w:rsidRDefault="001A55E1" w:rsidP="001937A1">
            <w:pPr>
              <w:pStyle w:val="aff6"/>
              <w:ind w:firstLine="0"/>
              <w:jc w:val="left"/>
              <w:rPr>
                <w:sz w:val="20"/>
                <w:szCs w:val="20"/>
                <w:lang w:val="ru-RU"/>
              </w:rPr>
            </w:pPr>
            <w:r w:rsidRPr="001E30B4">
              <w:rPr>
                <w:sz w:val="20"/>
                <w:szCs w:val="20"/>
                <w:lang w:val="ru-RU"/>
              </w:rPr>
              <w:t>Сеть обществе</w:t>
            </w:r>
            <w:r w:rsidRPr="001E30B4">
              <w:rPr>
                <w:sz w:val="20"/>
                <w:szCs w:val="20"/>
                <w:lang w:val="ru-RU"/>
              </w:rPr>
              <w:t>н</w:t>
            </w:r>
            <w:r w:rsidRPr="001E30B4">
              <w:rPr>
                <w:sz w:val="20"/>
                <w:szCs w:val="20"/>
                <w:lang w:val="ru-RU"/>
              </w:rPr>
              <w:t>ного пассажи</w:t>
            </w:r>
            <w:r w:rsidRPr="001E30B4">
              <w:rPr>
                <w:sz w:val="20"/>
                <w:szCs w:val="20"/>
                <w:lang w:val="ru-RU"/>
              </w:rPr>
              <w:t>р</w:t>
            </w:r>
            <w:r w:rsidRPr="001E30B4">
              <w:rPr>
                <w:sz w:val="20"/>
                <w:szCs w:val="20"/>
                <w:lang w:val="ru-RU"/>
              </w:rPr>
              <w:t>ского транспорта</w:t>
            </w:r>
          </w:p>
        </w:tc>
        <w:tc>
          <w:tcPr>
            <w:tcW w:w="2693" w:type="dxa"/>
          </w:tcPr>
          <w:p w:rsidR="001A55E1" w:rsidRPr="00722162" w:rsidRDefault="001A55E1" w:rsidP="001937A1">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5245" w:type="dxa"/>
          </w:tcPr>
          <w:p w:rsidR="001A55E1" w:rsidRPr="00D93DFC" w:rsidRDefault="001A55E1" w:rsidP="00400C38">
            <w:pPr>
              <w:pStyle w:val="aff6"/>
              <w:ind w:firstLine="0"/>
              <w:jc w:val="left"/>
              <w:rPr>
                <w:sz w:val="20"/>
                <w:szCs w:val="20"/>
                <w:lang w:val="ru-RU"/>
              </w:rPr>
            </w:pPr>
            <w:r>
              <w:rPr>
                <w:sz w:val="20"/>
                <w:szCs w:val="20"/>
                <w:lang w:val="ru-RU"/>
              </w:rPr>
              <w:t>П</w:t>
            </w:r>
            <w:r w:rsidRPr="001E30B4">
              <w:rPr>
                <w:sz w:val="20"/>
                <w:szCs w:val="20"/>
                <w:lang w:val="ru-RU"/>
              </w:rPr>
              <w:t>лотность сети линий наземного транспорта</w:t>
            </w:r>
            <w:r>
              <w:rPr>
                <w:sz w:val="20"/>
                <w:szCs w:val="20"/>
                <w:lang w:val="ru-RU"/>
              </w:rPr>
              <w:t xml:space="preserve"> на застрое</w:t>
            </w:r>
            <w:r>
              <w:rPr>
                <w:sz w:val="20"/>
                <w:szCs w:val="20"/>
                <w:lang w:val="ru-RU"/>
              </w:rPr>
              <w:t>н</w:t>
            </w:r>
            <w:r>
              <w:rPr>
                <w:sz w:val="20"/>
                <w:szCs w:val="20"/>
                <w:lang w:val="ru-RU"/>
              </w:rPr>
              <w:t>ных территориях 1,5-2,5</w:t>
            </w:r>
            <w:r w:rsidRPr="00722162">
              <w:rPr>
                <w:sz w:val="20"/>
                <w:szCs w:val="20"/>
                <w:lang w:val="ru-RU"/>
              </w:rPr>
              <w:t xml:space="preserve"> км/км</w:t>
            </w:r>
            <w:proofErr w:type="gramStart"/>
            <w:r w:rsidRPr="00722162">
              <w:rPr>
                <w:sz w:val="20"/>
                <w:szCs w:val="20"/>
                <w:vertAlign w:val="superscript"/>
                <w:lang w:val="ru-RU"/>
              </w:rPr>
              <w:t>2</w:t>
            </w:r>
            <w:proofErr w:type="gramEnd"/>
            <w:r>
              <w:rPr>
                <w:sz w:val="20"/>
                <w:szCs w:val="20"/>
                <w:lang w:val="ru-RU"/>
              </w:rPr>
              <w:t xml:space="preserve">, в центральном районе </w:t>
            </w:r>
            <w:r w:rsidR="00400C38">
              <w:rPr>
                <w:sz w:val="20"/>
                <w:szCs w:val="20"/>
                <w:lang w:val="ru-RU"/>
              </w:rPr>
              <w:t>г</w:t>
            </w:r>
            <w:r w:rsidR="00400C38">
              <w:rPr>
                <w:sz w:val="20"/>
                <w:szCs w:val="20"/>
                <w:lang w:val="ru-RU"/>
              </w:rPr>
              <w:t>о</w:t>
            </w:r>
            <w:r w:rsidR="00400C38">
              <w:rPr>
                <w:sz w:val="20"/>
                <w:szCs w:val="20"/>
                <w:lang w:val="ru-RU"/>
              </w:rPr>
              <w:t>рода</w:t>
            </w:r>
            <w:r w:rsidR="0020415B">
              <w:rPr>
                <w:sz w:val="20"/>
                <w:szCs w:val="20"/>
                <w:lang w:val="ru-RU"/>
              </w:rPr>
              <w:t xml:space="preserve"> </w:t>
            </w:r>
            <w:r w:rsidR="00FF69DE">
              <w:rPr>
                <w:sz w:val="20"/>
                <w:szCs w:val="20"/>
                <w:lang w:val="ru-RU"/>
              </w:rPr>
              <w:t>Струнино</w:t>
            </w:r>
            <w:r w:rsidR="00400C38">
              <w:rPr>
                <w:sz w:val="20"/>
                <w:szCs w:val="20"/>
                <w:lang w:val="ru-RU"/>
              </w:rPr>
              <w:t xml:space="preserve"> </w:t>
            </w:r>
            <w:r>
              <w:rPr>
                <w:sz w:val="20"/>
                <w:szCs w:val="20"/>
                <w:lang w:val="ru-RU"/>
              </w:rPr>
              <w:t>3,0</w:t>
            </w:r>
            <w:r w:rsidRPr="00722162">
              <w:rPr>
                <w:sz w:val="20"/>
                <w:szCs w:val="20"/>
                <w:lang w:val="ru-RU"/>
              </w:rPr>
              <w:t xml:space="preserve"> км/км</w:t>
            </w:r>
            <w:r w:rsidRPr="00722162">
              <w:rPr>
                <w:sz w:val="20"/>
                <w:szCs w:val="20"/>
                <w:vertAlign w:val="superscript"/>
                <w:lang w:val="ru-RU"/>
              </w:rPr>
              <w:t>2</w:t>
            </w:r>
            <w:r>
              <w:rPr>
                <w:sz w:val="20"/>
                <w:szCs w:val="20"/>
                <w:lang w:val="ru-RU"/>
              </w:rPr>
              <w:t xml:space="preserve"> принята в соответствии с табл</w:t>
            </w:r>
            <w:r>
              <w:rPr>
                <w:sz w:val="20"/>
                <w:szCs w:val="20"/>
                <w:lang w:val="ru-RU"/>
              </w:rPr>
              <w:t>и</w:t>
            </w:r>
            <w:r>
              <w:rPr>
                <w:sz w:val="20"/>
                <w:szCs w:val="20"/>
                <w:lang w:val="ru-RU"/>
              </w:rPr>
              <w:t>цей</w:t>
            </w:r>
            <w:r w:rsidR="00C10B2E">
              <w:rPr>
                <w:sz w:val="20"/>
                <w:szCs w:val="20"/>
                <w:lang w:val="ru-RU"/>
              </w:rPr>
              <w:t xml:space="preserve"> </w:t>
            </w:r>
            <w:r>
              <w:rPr>
                <w:sz w:val="20"/>
                <w:szCs w:val="20"/>
                <w:lang w:val="ru-RU"/>
              </w:rPr>
              <w:t>24.2.4.1 РНГП Владимирской области</w:t>
            </w:r>
          </w:p>
        </w:tc>
      </w:tr>
      <w:tr w:rsidR="001A55E1" w:rsidRPr="00722162" w:rsidTr="001A55E1">
        <w:trPr>
          <w:cantSplit/>
          <w:trHeight w:val="1380"/>
        </w:trPr>
        <w:tc>
          <w:tcPr>
            <w:tcW w:w="1588" w:type="dxa"/>
            <w:vMerge/>
            <w:shd w:val="clear" w:color="auto" w:fill="F2F2F2" w:themeFill="background1" w:themeFillShade="F2"/>
          </w:tcPr>
          <w:p w:rsidR="001A55E1" w:rsidRDefault="001A55E1" w:rsidP="001937A1">
            <w:pPr>
              <w:pStyle w:val="aff6"/>
              <w:ind w:firstLine="0"/>
              <w:jc w:val="left"/>
              <w:rPr>
                <w:sz w:val="20"/>
                <w:szCs w:val="20"/>
                <w:lang w:val="ru-RU"/>
              </w:rPr>
            </w:pPr>
          </w:p>
        </w:tc>
        <w:tc>
          <w:tcPr>
            <w:tcW w:w="2693" w:type="dxa"/>
          </w:tcPr>
          <w:p w:rsidR="001A55E1" w:rsidRPr="00722162" w:rsidRDefault="001A55E1" w:rsidP="001937A1">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территориальной доступности</w:t>
            </w:r>
          </w:p>
        </w:tc>
        <w:tc>
          <w:tcPr>
            <w:tcW w:w="5245" w:type="dxa"/>
          </w:tcPr>
          <w:p w:rsidR="001A55E1" w:rsidRPr="00412F6F" w:rsidRDefault="001A55E1" w:rsidP="001937A1">
            <w:pPr>
              <w:pStyle w:val="aff6"/>
              <w:ind w:firstLine="0"/>
              <w:jc w:val="left"/>
              <w:rPr>
                <w:sz w:val="20"/>
                <w:szCs w:val="20"/>
                <w:lang w:val="ru-RU"/>
              </w:rPr>
            </w:pPr>
            <w:r w:rsidRPr="00F85A95">
              <w:rPr>
                <w:sz w:val="20"/>
                <w:szCs w:val="20"/>
                <w:lang w:val="ru-RU"/>
              </w:rPr>
              <w:t>Средние затраты времени на одну поездку от мест прож</w:t>
            </w:r>
            <w:r w:rsidRPr="00F85A95">
              <w:rPr>
                <w:sz w:val="20"/>
                <w:szCs w:val="20"/>
                <w:lang w:val="ru-RU"/>
              </w:rPr>
              <w:t>и</w:t>
            </w:r>
            <w:r w:rsidRPr="00F85A95">
              <w:rPr>
                <w:sz w:val="20"/>
                <w:szCs w:val="20"/>
                <w:lang w:val="ru-RU"/>
              </w:rPr>
              <w:t>вания до мест работы для 90% трудящихся</w:t>
            </w:r>
            <w:r>
              <w:rPr>
                <w:sz w:val="20"/>
                <w:szCs w:val="20"/>
                <w:lang w:val="ru-RU"/>
              </w:rPr>
              <w:t>, мин.</w:t>
            </w:r>
          </w:p>
        </w:tc>
      </w:tr>
      <w:tr w:rsidR="001A55E1" w:rsidRPr="00722162" w:rsidTr="001A55E1">
        <w:trPr>
          <w:cantSplit/>
          <w:trHeight w:val="33"/>
        </w:trPr>
        <w:tc>
          <w:tcPr>
            <w:tcW w:w="1588" w:type="dxa"/>
            <w:shd w:val="clear" w:color="auto" w:fill="F2F2F2" w:themeFill="background1" w:themeFillShade="F2"/>
          </w:tcPr>
          <w:p w:rsidR="001A55E1" w:rsidRPr="001E30B4" w:rsidRDefault="001A55E1" w:rsidP="001937A1">
            <w:pPr>
              <w:pStyle w:val="aff6"/>
              <w:ind w:firstLine="0"/>
              <w:jc w:val="left"/>
              <w:rPr>
                <w:sz w:val="20"/>
                <w:szCs w:val="20"/>
                <w:lang w:val="ru-RU"/>
              </w:rPr>
            </w:pPr>
            <w:r w:rsidRPr="001E30B4">
              <w:rPr>
                <w:sz w:val="20"/>
                <w:szCs w:val="20"/>
                <w:lang w:val="ru-RU"/>
              </w:rPr>
              <w:t>Остановки общ</w:t>
            </w:r>
            <w:r w:rsidRPr="001E30B4">
              <w:rPr>
                <w:sz w:val="20"/>
                <w:szCs w:val="20"/>
                <w:lang w:val="ru-RU"/>
              </w:rPr>
              <w:t>е</w:t>
            </w:r>
            <w:r w:rsidRPr="001E30B4">
              <w:rPr>
                <w:sz w:val="20"/>
                <w:szCs w:val="20"/>
                <w:lang w:val="ru-RU"/>
              </w:rPr>
              <w:t>ственного пасс</w:t>
            </w:r>
            <w:r w:rsidRPr="001E30B4">
              <w:rPr>
                <w:sz w:val="20"/>
                <w:szCs w:val="20"/>
                <w:lang w:val="ru-RU"/>
              </w:rPr>
              <w:t>а</w:t>
            </w:r>
            <w:r w:rsidRPr="001E30B4">
              <w:rPr>
                <w:sz w:val="20"/>
                <w:szCs w:val="20"/>
                <w:lang w:val="ru-RU"/>
              </w:rPr>
              <w:t>жирского тран</w:t>
            </w:r>
            <w:r w:rsidRPr="001E30B4">
              <w:rPr>
                <w:sz w:val="20"/>
                <w:szCs w:val="20"/>
                <w:lang w:val="ru-RU"/>
              </w:rPr>
              <w:t>с</w:t>
            </w:r>
            <w:r w:rsidRPr="001E30B4">
              <w:rPr>
                <w:sz w:val="20"/>
                <w:szCs w:val="20"/>
                <w:lang w:val="ru-RU"/>
              </w:rPr>
              <w:t>порта</w:t>
            </w:r>
          </w:p>
        </w:tc>
        <w:tc>
          <w:tcPr>
            <w:tcW w:w="2693" w:type="dxa"/>
          </w:tcPr>
          <w:p w:rsidR="001A55E1" w:rsidRPr="00722162" w:rsidRDefault="001A55E1" w:rsidP="001937A1">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5245" w:type="dxa"/>
          </w:tcPr>
          <w:p w:rsidR="001A55E1" w:rsidRPr="00F85A95" w:rsidRDefault="001A55E1" w:rsidP="001937A1">
            <w:pPr>
              <w:pStyle w:val="aff6"/>
              <w:ind w:firstLine="0"/>
              <w:jc w:val="left"/>
              <w:rPr>
                <w:sz w:val="20"/>
                <w:szCs w:val="20"/>
                <w:lang w:val="ru-RU"/>
              </w:rPr>
            </w:pPr>
            <w:r>
              <w:rPr>
                <w:sz w:val="20"/>
                <w:szCs w:val="20"/>
                <w:lang w:val="ru-RU"/>
              </w:rPr>
              <w:t>Не нормируется</w:t>
            </w:r>
          </w:p>
        </w:tc>
      </w:tr>
      <w:tr w:rsidR="001A55E1" w:rsidRPr="00722162" w:rsidTr="001A55E1">
        <w:trPr>
          <w:cantSplit/>
          <w:trHeight w:val="230"/>
        </w:trPr>
        <w:tc>
          <w:tcPr>
            <w:tcW w:w="1588" w:type="dxa"/>
            <w:vMerge w:val="restart"/>
            <w:shd w:val="clear" w:color="auto" w:fill="F2F2F2" w:themeFill="background1" w:themeFillShade="F2"/>
          </w:tcPr>
          <w:p w:rsidR="001A55E1" w:rsidRPr="001E30B4" w:rsidRDefault="001A55E1" w:rsidP="001937A1">
            <w:pPr>
              <w:pStyle w:val="aff6"/>
              <w:ind w:firstLine="0"/>
              <w:jc w:val="left"/>
              <w:rPr>
                <w:sz w:val="20"/>
                <w:szCs w:val="20"/>
                <w:lang w:val="ru-RU"/>
              </w:rPr>
            </w:pPr>
          </w:p>
        </w:tc>
        <w:tc>
          <w:tcPr>
            <w:tcW w:w="2693" w:type="dxa"/>
            <w:vMerge w:val="restart"/>
          </w:tcPr>
          <w:p w:rsidR="001A55E1" w:rsidRPr="00722162" w:rsidRDefault="001A55E1" w:rsidP="001937A1">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территориальной доступности</w:t>
            </w:r>
          </w:p>
        </w:tc>
        <w:tc>
          <w:tcPr>
            <w:tcW w:w="5245" w:type="dxa"/>
            <w:vMerge w:val="restart"/>
          </w:tcPr>
          <w:p w:rsidR="001A55E1" w:rsidRPr="00412F6F" w:rsidRDefault="001A55E1" w:rsidP="00400C38">
            <w:pPr>
              <w:pStyle w:val="aff6"/>
              <w:ind w:firstLine="0"/>
              <w:jc w:val="left"/>
              <w:rPr>
                <w:sz w:val="20"/>
                <w:szCs w:val="20"/>
                <w:lang w:val="ru-RU"/>
              </w:rPr>
            </w:pPr>
            <w:r w:rsidRPr="001E30B4">
              <w:rPr>
                <w:sz w:val="20"/>
                <w:szCs w:val="20"/>
                <w:lang w:val="ru-RU"/>
              </w:rPr>
              <w:t>Расстояния между остановочными пунктами общественного пассажирского транспорта</w:t>
            </w:r>
            <w:r>
              <w:rPr>
                <w:sz w:val="20"/>
                <w:szCs w:val="20"/>
                <w:lang w:val="ru-RU"/>
              </w:rPr>
              <w:t xml:space="preserve"> 300 м</w:t>
            </w:r>
            <w:r w:rsidRPr="001E30B4">
              <w:rPr>
                <w:sz w:val="20"/>
                <w:szCs w:val="20"/>
                <w:lang w:val="ru-RU"/>
              </w:rPr>
              <w:t xml:space="preserve"> в пределах центрального ядра</w:t>
            </w:r>
            <w:r>
              <w:rPr>
                <w:sz w:val="20"/>
                <w:szCs w:val="20"/>
                <w:lang w:val="ru-RU"/>
              </w:rPr>
              <w:t xml:space="preserve"> </w:t>
            </w:r>
            <w:r w:rsidR="0020415B">
              <w:rPr>
                <w:sz w:val="20"/>
                <w:szCs w:val="20"/>
                <w:lang w:val="ru-RU"/>
              </w:rPr>
              <w:t xml:space="preserve">город </w:t>
            </w:r>
            <w:r w:rsidR="00FF69DE">
              <w:rPr>
                <w:sz w:val="20"/>
                <w:szCs w:val="20"/>
                <w:lang w:val="ru-RU"/>
              </w:rPr>
              <w:t>Струнино</w:t>
            </w:r>
            <w:r>
              <w:rPr>
                <w:sz w:val="20"/>
                <w:szCs w:val="20"/>
                <w:lang w:val="ru-RU"/>
              </w:rPr>
              <w:t xml:space="preserve"> и 400-600 м на остальных территориях принято в соответствии с таблицей 24.2.4.2 РНГП Влад</w:t>
            </w:r>
            <w:r>
              <w:rPr>
                <w:sz w:val="20"/>
                <w:szCs w:val="20"/>
                <w:lang w:val="ru-RU"/>
              </w:rPr>
              <w:t>и</w:t>
            </w:r>
            <w:r>
              <w:rPr>
                <w:sz w:val="20"/>
                <w:szCs w:val="20"/>
                <w:lang w:val="ru-RU"/>
              </w:rPr>
              <w:t>мирской области</w:t>
            </w:r>
          </w:p>
        </w:tc>
      </w:tr>
      <w:tr w:rsidR="001A55E1" w:rsidRPr="00722162" w:rsidTr="001A55E1">
        <w:trPr>
          <w:cantSplit/>
          <w:trHeight w:val="230"/>
        </w:trPr>
        <w:tc>
          <w:tcPr>
            <w:tcW w:w="1588" w:type="dxa"/>
            <w:vMerge/>
            <w:shd w:val="clear" w:color="auto" w:fill="F2F2F2" w:themeFill="background1" w:themeFillShade="F2"/>
          </w:tcPr>
          <w:p w:rsidR="001A55E1" w:rsidRPr="001E30B4" w:rsidRDefault="001A55E1" w:rsidP="001937A1">
            <w:pPr>
              <w:pStyle w:val="aff6"/>
              <w:ind w:firstLine="0"/>
              <w:jc w:val="left"/>
              <w:rPr>
                <w:sz w:val="20"/>
                <w:szCs w:val="20"/>
                <w:lang w:val="ru-RU"/>
              </w:rPr>
            </w:pPr>
          </w:p>
        </w:tc>
        <w:tc>
          <w:tcPr>
            <w:tcW w:w="2693" w:type="dxa"/>
            <w:vMerge/>
          </w:tcPr>
          <w:p w:rsidR="001A55E1" w:rsidRPr="00722162" w:rsidRDefault="001A55E1" w:rsidP="001937A1">
            <w:pPr>
              <w:pStyle w:val="aff6"/>
              <w:ind w:firstLine="0"/>
              <w:jc w:val="left"/>
              <w:rPr>
                <w:sz w:val="20"/>
                <w:szCs w:val="20"/>
                <w:lang w:val="ru-RU"/>
              </w:rPr>
            </w:pPr>
          </w:p>
        </w:tc>
        <w:tc>
          <w:tcPr>
            <w:tcW w:w="5245" w:type="dxa"/>
            <w:vMerge/>
          </w:tcPr>
          <w:p w:rsidR="001A55E1" w:rsidRPr="00412F6F" w:rsidRDefault="001A55E1" w:rsidP="001937A1">
            <w:pPr>
              <w:pStyle w:val="aff6"/>
              <w:ind w:firstLine="0"/>
              <w:jc w:val="left"/>
              <w:rPr>
                <w:sz w:val="20"/>
                <w:szCs w:val="20"/>
                <w:lang w:val="ru-RU"/>
              </w:rPr>
            </w:pPr>
          </w:p>
        </w:tc>
      </w:tr>
      <w:tr w:rsidR="001A55E1" w:rsidRPr="00722162" w:rsidTr="001A55E1">
        <w:trPr>
          <w:cantSplit/>
          <w:trHeight w:val="36"/>
        </w:trPr>
        <w:tc>
          <w:tcPr>
            <w:tcW w:w="1588" w:type="dxa"/>
            <w:vMerge w:val="restart"/>
            <w:shd w:val="clear" w:color="auto" w:fill="F2F2F2" w:themeFill="background1" w:themeFillShade="F2"/>
          </w:tcPr>
          <w:p w:rsidR="001A55E1" w:rsidRPr="001E30B4" w:rsidRDefault="001A55E1" w:rsidP="001937A1">
            <w:pPr>
              <w:pStyle w:val="aff6"/>
              <w:ind w:firstLine="0"/>
              <w:jc w:val="left"/>
              <w:rPr>
                <w:sz w:val="20"/>
                <w:szCs w:val="20"/>
                <w:lang w:val="ru-RU"/>
              </w:rPr>
            </w:pPr>
            <w:proofErr w:type="spellStart"/>
            <w:r w:rsidRPr="001E30B4">
              <w:rPr>
                <w:sz w:val="20"/>
                <w:szCs w:val="20"/>
                <w:lang w:val="ru-RU"/>
              </w:rPr>
              <w:t>Транспортно-эксплуата-ционное</w:t>
            </w:r>
            <w:proofErr w:type="spellEnd"/>
            <w:r w:rsidRPr="001E30B4">
              <w:rPr>
                <w:sz w:val="20"/>
                <w:szCs w:val="20"/>
                <w:lang w:val="ru-RU"/>
              </w:rPr>
              <w:t xml:space="preserve"> пре</w:t>
            </w:r>
            <w:r w:rsidRPr="001E30B4">
              <w:rPr>
                <w:sz w:val="20"/>
                <w:szCs w:val="20"/>
                <w:lang w:val="ru-RU"/>
              </w:rPr>
              <w:t>д</w:t>
            </w:r>
            <w:r w:rsidRPr="001E30B4">
              <w:rPr>
                <w:sz w:val="20"/>
                <w:szCs w:val="20"/>
                <w:lang w:val="ru-RU"/>
              </w:rPr>
              <w:t>приятие общес</w:t>
            </w:r>
            <w:r w:rsidRPr="001E30B4">
              <w:rPr>
                <w:sz w:val="20"/>
                <w:szCs w:val="20"/>
                <w:lang w:val="ru-RU"/>
              </w:rPr>
              <w:t>т</w:t>
            </w:r>
            <w:r w:rsidRPr="001E30B4">
              <w:rPr>
                <w:sz w:val="20"/>
                <w:szCs w:val="20"/>
                <w:lang w:val="ru-RU"/>
              </w:rPr>
              <w:t>венного пасс</w:t>
            </w:r>
            <w:r w:rsidRPr="001E30B4">
              <w:rPr>
                <w:sz w:val="20"/>
                <w:szCs w:val="20"/>
                <w:lang w:val="ru-RU"/>
              </w:rPr>
              <w:t>а</w:t>
            </w:r>
            <w:r w:rsidRPr="001E30B4">
              <w:rPr>
                <w:sz w:val="20"/>
                <w:szCs w:val="20"/>
                <w:lang w:val="ru-RU"/>
              </w:rPr>
              <w:t>жирского тран</w:t>
            </w:r>
            <w:r w:rsidRPr="001E30B4">
              <w:rPr>
                <w:sz w:val="20"/>
                <w:szCs w:val="20"/>
                <w:lang w:val="ru-RU"/>
              </w:rPr>
              <w:t>с</w:t>
            </w:r>
            <w:r w:rsidRPr="001E30B4">
              <w:rPr>
                <w:sz w:val="20"/>
                <w:szCs w:val="20"/>
                <w:lang w:val="ru-RU"/>
              </w:rPr>
              <w:t>порта</w:t>
            </w:r>
          </w:p>
        </w:tc>
        <w:tc>
          <w:tcPr>
            <w:tcW w:w="2693" w:type="dxa"/>
          </w:tcPr>
          <w:p w:rsidR="001A55E1" w:rsidRPr="00722162" w:rsidRDefault="001A55E1" w:rsidP="001937A1">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5245" w:type="dxa"/>
          </w:tcPr>
          <w:p w:rsidR="001A55E1" w:rsidRPr="00412F6F" w:rsidRDefault="001A55E1" w:rsidP="001A55E1">
            <w:pPr>
              <w:pStyle w:val="aff6"/>
              <w:ind w:firstLine="0"/>
              <w:jc w:val="left"/>
              <w:rPr>
                <w:sz w:val="20"/>
                <w:szCs w:val="20"/>
                <w:lang w:val="ru-RU"/>
              </w:rPr>
            </w:pPr>
            <w:r>
              <w:rPr>
                <w:sz w:val="20"/>
                <w:szCs w:val="20"/>
                <w:lang w:val="ru-RU"/>
              </w:rPr>
              <w:t>1 объект на каждый вид транспорта принято в соответствии с таблицей 24.2.4.1 РНГП Владимирской области</w:t>
            </w:r>
          </w:p>
        </w:tc>
      </w:tr>
      <w:tr w:rsidR="001A55E1" w:rsidRPr="00722162" w:rsidTr="001A55E1">
        <w:trPr>
          <w:cantSplit/>
          <w:trHeight w:val="36"/>
        </w:trPr>
        <w:tc>
          <w:tcPr>
            <w:tcW w:w="1588" w:type="dxa"/>
            <w:vMerge/>
            <w:shd w:val="clear" w:color="auto" w:fill="F2F2F2" w:themeFill="background1" w:themeFillShade="F2"/>
          </w:tcPr>
          <w:p w:rsidR="001A55E1" w:rsidRPr="001E30B4" w:rsidRDefault="001A55E1" w:rsidP="001937A1">
            <w:pPr>
              <w:pStyle w:val="aff6"/>
              <w:ind w:firstLine="0"/>
              <w:jc w:val="left"/>
              <w:rPr>
                <w:sz w:val="20"/>
                <w:szCs w:val="20"/>
                <w:lang w:val="ru-RU"/>
              </w:rPr>
            </w:pPr>
          </w:p>
        </w:tc>
        <w:tc>
          <w:tcPr>
            <w:tcW w:w="2693" w:type="dxa"/>
          </w:tcPr>
          <w:p w:rsidR="001A55E1" w:rsidRPr="00722162" w:rsidRDefault="001A55E1" w:rsidP="001937A1">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территориальной доступности</w:t>
            </w:r>
          </w:p>
        </w:tc>
        <w:tc>
          <w:tcPr>
            <w:tcW w:w="5245" w:type="dxa"/>
          </w:tcPr>
          <w:p w:rsidR="001A55E1" w:rsidRDefault="001A55E1" w:rsidP="001A55E1">
            <w:pPr>
              <w:pStyle w:val="aff6"/>
              <w:ind w:firstLine="0"/>
              <w:jc w:val="left"/>
              <w:rPr>
                <w:sz w:val="20"/>
                <w:szCs w:val="20"/>
                <w:lang w:val="ru-RU"/>
              </w:rPr>
            </w:pPr>
            <w:r>
              <w:rPr>
                <w:sz w:val="20"/>
                <w:szCs w:val="20"/>
                <w:lang w:val="ru-RU"/>
              </w:rPr>
              <w:t>Не нормируется</w:t>
            </w:r>
          </w:p>
        </w:tc>
      </w:tr>
      <w:tr w:rsidR="001A55E1" w:rsidRPr="00722162" w:rsidTr="001A55E1">
        <w:trPr>
          <w:cantSplit/>
          <w:trHeight w:val="36"/>
        </w:trPr>
        <w:tc>
          <w:tcPr>
            <w:tcW w:w="1588" w:type="dxa"/>
            <w:vMerge w:val="restart"/>
            <w:shd w:val="clear" w:color="auto" w:fill="F2F2F2" w:themeFill="background1" w:themeFillShade="F2"/>
          </w:tcPr>
          <w:p w:rsidR="001A55E1" w:rsidRDefault="001A55E1" w:rsidP="001937A1">
            <w:pPr>
              <w:pStyle w:val="aff6"/>
              <w:ind w:firstLine="0"/>
              <w:jc w:val="left"/>
              <w:rPr>
                <w:sz w:val="20"/>
                <w:szCs w:val="20"/>
                <w:lang w:val="ru-RU"/>
              </w:rPr>
            </w:pPr>
            <w:r w:rsidRPr="001E30B4">
              <w:rPr>
                <w:sz w:val="20"/>
                <w:szCs w:val="20"/>
                <w:lang w:val="ru-RU"/>
              </w:rPr>
              <w:t>Станция техн</w:t>
            </w:r>
            <w:r w:rsidRPr="001E30B4">
              <w:rPr>
                <w:sz w:val="20"/>
                <w:szCs w:val="20"/>
                <w:lang w:val="ru-RU"/>
              </w:rPr>
              <w:t>и</w:t>
            </w:r>
            <w:r w:rsidRPr="001E30B4">
              <w:rPr>
                <w:sz w:val="20"/>
                <w:szCs w:val="20"/>
                <w:lang w:val="ru-RU"/>
              </w:rPr>
              <w:t>ческого обсл</w:t>
            </w:r>
            <w:r w:rsidRPr="001E30B4">
              <w:rPr>
                <w:sz w:val="20"/>
                <w:szCs w:val="20"/>
                <w:lang w:val="ru-RU"/>
              </w:rPr>
              <w:t>у</w:t>
            </w:r>
            <w:r w:rsidRPr="001E30B4">
              <w:rPr>
                <w:sz w:val="20"/>
                <w:szCs w:val="20"/>
                <w:lang w:val="ru-RU"/>
              </w:rPr>
              <w:t>живания общес</w:t>
            </w:r>
            <w:r w:rsidRPr="001E30B4">
              <w:rPr>
                <w:sz w:val="20"/>
                <w:szCs w:val="20"/>
                <w:lang w:val="ru-RU"/>
              </w:rPr>
              <w:t>т</w:t>
            </w:r>
            <w:r w:rsidRPr="001E30B4">
              <w:rPr>
                <w:sz w:val="20"/>
                <w:szCs w:val="20"/>
                <w:lang w:val="ru-RU"/>
              </w:rPr>
              <w:t>венного пасс</w:t>
            </w:r>
            <w:r w:rsidRPr="001E30B4">
              <w:rPr>
                <w:sz w:val="20"/>
                <w:szCs w:val="20"/>
                <w:lang w:val="ru-RU"/>
              </w:rPr>
              <w:t>а</w:t>
            </w:r>
            <w:r w:rsidRPr="001E30B4">
              <w:rPr>
                <w:sz w:val="20"/>
                <w:szCs w:val="20"/>
                <w:lang w:val="ru-RU"/>
              </w:rPr>
              <w:t>жирского тран</w:t>
            </w:r>
            <w:r w:rsidRPr="001E30B4">
              <w:rPr>
                <w:sz w:val="20"/>
                <w:szCs w:val="20"/>
                <w:lang w:val="ru-RU"/>
              </w:rPr>
              <w:t>с</w:t>
            </w:r>
            <w:r w:rsidRPr="001E30B4">
              <w:rPr>
                <w:sz w:val="20"/>
                <w:szCs w:val="20"/>
                <w:lang w:val="ru-RU"/>
              </w:rPr>
              <w:t>порта</w:t>
            </w:r>
          </w:p>
        </w:tc>
        <w:tc>
          <w:tcPr>
            <w:tcW w:w="2693" w:type="dxa"/>
          </w:tcPr>
          <w:p w:rsidR="001A55E1" w:rsidRPr="00722162" w:rsidRDefault="001A55E1" w:rsidP="001937A1">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5245" w:type="dxa"/>
          </w:tcPr>
          <w:p w:rsidR="001A55E1" w:rsidRPr="00412F6F" w:rsidRDefault="001A55E1" w:rsidP="001A55E1">
            <w:pPr>
              <w:pStyle w:val="aff6"/>
              <w:ind w:firstLine="0"/>
              <w:jc w:val="left"/>
              <w:rPr>
                <w:sz w:val="20"/>
                <w:szCs w:val="20"/>
                <w:lang w:val="ru-RU"/>
              </w:rPr>
            </w:pPr>
            <w:r>
              <w:rPr>
                <w:sz w:val="20"/>
                <w:szCs w:val="20"/>
                <w:lang w:val="ru-RU"/>
              </w:rPr>
              <w:t>1 объект на транспортное предприятие принято в соответс</w:t>
            </w:r>
            <w:r>
              <w:rPr>
                <w:sz w:val="20"/>
                <w:szCs w:val="20"/>
                <w:lang w:val="ru-RU"/>
              </w:rPr>
              <w:t>т</w:t>
            </w:r>
            <w:r>
              <w:rPr>
                <w:sz w:val="20"/>
                <w:szCs w:val="20"/>
                <w:lang w:val="ru-RU"/>
              </w:rPr>
              <w:t>вии с таблицей 24.2.4.1 РНГП Владимирской области</w:t>
            </w:r>
          </w:p>
        </w:tc>
      </w:tr>
      <w:tr w:rsidR="001A55E1" w:rsidRPr="00722162" w:rsidTr="001A55E1">
        <w:trPr>
          <w:cantSplit/>
          <w:trHeight w:val="36"/>
        </w:trPr>
        <w:tc>
          <w:tcPr>
            <w:tcW w:w="1588" w:type="dxa"/>
            <w:vMerge/>
            <w:shd w:val="clear" w:color="auto" w:fill="F2F2F2" w:themeFill="background1" w:themeFillShade="F2"/>
          </w:tcPr>
          <w:p w:rsidR="001A55E1" w:rsidRPr="001E30B4" w:rsidRDefault="001A55E1" w:rsidP="001937A1">
            <w:pPr>
              <w:pStyle w:val="aff6"/>
              <w:ind w:firstLine="0"/>
              <w:jc w:val="left"/>
              <w:rPr>
                <w:sz w:val="20"/>
                <w:szCs w:val="20"/>
                <w:lang w:val="ru-RU"/>
              </w:rPr>
            </w:pPr>
          </w:p>
        </w:tc>
        <w:tc>
          <w:tcPr>
            <w:tcW w:w="2693" w:type="dxa"/>
          </w:tcPr>
          <w:p w:rsidR="001A55E1" w:rsidRPr="00722162" w:rsidRDefault="001A55E1" w:rsidP="001937A1">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территориальной доступности</w:t>
            </w:r>
          </w:p>
        </w:tc>
        <w:tc>
          <w:tcPr>
            <w:tcW w:w="5245" w:type="dxa"/>
          </w:tcPr>
          <w:p w:rsidR="001A55E1" w:rsidRDefault="001A55E1" w:rsidP="001A55E1">
            <w:pPr>
              <w:pStyle w:val="aff6"/>
              <w:ind w:firstLine="0"/>
              <w:jc w:val="left"/>
              <w:rPr>
                <w:sz w:val="20"/>
                <w:szCs w:val="20"/>
                <w:lang w:val="ru-RU"/>
              </w:rPr>
            </w:pPr>
            <w:r>
              <w:rPr>
                <w:sz w:val="20"/>
                <w:szCs w:val="20"/>
                <w:lang w:val="ru-RU"/>
              </w:rPr>
              <w:t>Не нормируется</w:t>
            </w:r>
          </w:p>
        </w:tc>
      </w:tr>
      <w:tr w:rsidR="001A55E1" w:rsidRPr="00722162" w:rsidTr="001A55E1">
        <w:trPr>
          <w:cantSplit/>
          <w:trHeight w:val="36"/>
        </w:trPr>
        <w:tc>
          <w:tcPr>
            <w:tcW w:w="1588" w:type="dxa"/>
            <w:vMerge w:val="restart"/>
            <w:shd w:val="clear" w:color="auto" w:fill="F2F2F2" w:themeFill="background1" w:themeFillShade="F2"/>
          </w:tcPr>
          <w:p w:rsidR="001A55E1" w:rsidRDefault="001A55E1" w:rsidP="001937A1">
            <w:pPr>
              <w:pStyle w:val="aff6"/>
              <w:ind w:firstLine="0"/>
              <w:jc w:val="left"/>
              <w:rPr>
                <w:sz w:val="20"/>
                <w:szCs w:val="20"/>
                <w:lang w:val="ru-RU"/>
              </w:rPr>
            </w:pPr>
            <w:r w:rsidRPr="001E30B4">
              <w:rPr>
                <w:sz w:val="20"/>
                <w:szCs w:val="20"/>
                <w:lang w:val="ru-RU"/>
              </w:rPr>
              <w:t>Автобусный парк</w:t>
            </w:r>
          </w:p>
        </w:tc>
        <w:tc>
          <w:tcPr>
            <w:tcW w:w="2693" w:type="dxa"/>
          </w:tcPr>
          <w:p w:rsidR="001A55E1" w:rsidRPr="00722162" w:rsidRDefault="001A55E1" w:rsidP="001937A1">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5245" w:type="dxa"/>
          </w:tcPr>
          <w:p w:rsidR="001A55E1" w:rsidRPr="00412F6F" w:rsidRDefault="001A55E1" w:rsidP="001A55E1">
            <w:pPr>
              <w:pStyle w:val="aff6"/>
              <w:ind w:firstLine="0"/>
              <w:jc w:val="left"/>
              <w:rPr>
                <w:sz w:val="20"/>
                <w:szCs w:val="20"/>
                <w:lang w:val="ru-RU"/>
              </w:rPr>
            </w:pPr>
            <w:r>
              <w:rPr>
                <w:sz w:val="20"/>
                <w:szCs w:val="20"/>
                <w:lang w:val="ru-RU"/>
              </w:rPr>
              <w:t>1 объект на транспортное предприятие принято в соответс</w:t>
            </w:r>
            <w:r>
              <w:rPr>
                <w:sz w:val="20"/>
                <w:szCs w:val="20"/>
                <w:lang w:val="ru-RU"/>
              </w:rPr>
              <w:t>т</w:t>
            </w:r>
            <w:r>
              <w:rPr>
                <w:sz w:val="20"/>
                <w:szCs w:val="20"/>
                <w:lang w:val="ru-RU"/>
              </w:rPr>
              <w:t>вии с таблицей 24.2.4.1 РНГП Владимирской области</w:t>
            </w:r>
          </w:p>
        </w:tc>
      </w:tr>
      <w:tr w:rsidR="001A55E1" w:rsidRPr="00722162" w:rsidTr="001A55E1">
        <w:trPr>
          <w:cantSplit/>
          <w:trHeight w:val="36"/>
        </w:trPr>
        <w:tc>
          <w:tcPr>
            <w:tcW w:w="1588" w:type="dxa"/>
            <w:vMerge/>
            <w:shd w:val="clear" w:color="auto" w:fill="F2F2F2" w:themeFill="background1" w:themeFillShade="F2"/>
          </w:tcPr>
          <w:p w:rsidR="001A55E1" w:rsidRPr="001E30B4" w:rsidRDefault="001A55E1" w:rsidP="001937A1">
            <w:pPr>
              <w:pStyle w:val="aff6"/>
              <w:ind w:firstLine="0"/>
              <w:jc w:val="left"/>
              <w:rPr>
                <w:sz w:val="20"/>
                <w:szCs w:val="20"/>
                <w:lang w:val="ru-RU"/>
              </w:rPr>
            </w:pPr>
          </w:p>
        </w:tc>
        <w:tc>
          <w:tcPr>
            <w:tcW w:w="2693" w:type="dxa"/>
          </w:tcPr>
          <w:p w:rsidR="001A55E1" w:rsidRPr="00722162" w:rsidRDefault="001A55E1" w:rsidP="001937A1">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территориальной доступности</w:t>
            </w:r>
          </w:p>
        </w:tc>
        <w:tc>
          <w:tcPr>
            <w:tcW w:w="5245" w:type="dxa"/>
          </w:tcPr>
          <w:p w:rsidR="001A55E1" w:rsidRDefault="001A55E1" w:rsidP="001A55E1">
            <w:pPr>
              <w:pStyle w:val="aff6"/>
              <w:ind w:firstLine="0"/>
              <w:jc w:val="left"/>
              <w:rPr>
                <w:sz w:val="20"/>
                <w:szCs w:val="20"/>
                <w:lang w:val="ru-RU"/>
              </w:rPr>
            </w:pPr>
            <w:r>
              <w:rPr>
                <w:sz w:val="20"/>
                <w:szCs w:val="20"/>
                <w:lang w:val="ru-RU"/>
              </w:rPr>
              <w:t>Не нормируется</w:t>
            </w:r>
          </w:p>
        </w:tc>
      </w:tr>
      <w:tr w:rsidR="001A55E1" w:rsidRPr="00722162" w:rsidTr="001A55E1">
        <w:trPr>
          <w:cantSplit/>
          <w:trHeight w:val="36"/>
        </w:trPr>
        <w:tc>
          <w:tcPr>
            <w:tcW w:w="1588" w:type="dxa"/>
            <w:vMerge w:val="restart"/>
            <w:shd w:val="clear" w:color="auto" w:fill="F2F2F2" w:themeFill="background1" w:themeFillShade="F2"/>
          </w:tcPr>
          <w:p w:rsidR="001A55E1" w:rsidRPr="001E30B4" w:rsidRDefault="001A55E1" w:rsidP="001937A1">
            <w:pPr>
              <w:pStyle w:val="aff6"/>
              <w:ind w:firstLine="0"/>
              <w:jc w:val="left"/>
              <w:rPr>
                <w:sz w:val="20"/>
                <w:szCs w:val="20"/>
                <w:lang w:val="ru-RU"/>
              </w:rPr>
            </w:pPr>
            <w:r w:rsidRPr="001E30B4">
              <w:rPr>
                <w:sz w:val="20"/>
                <w:szCs w:val="20"/>
                <w:lang w:val="ru-RU"/>
              </w:rPr>
              <w:lastRenderedPageBreak/>
              <w:t xml:space="preserve">Площадки </w:t>
            </w:r>
            <w:proofErr w:type="spellStart"/>
            <w:r w:rsidRPr="001E30B4">
              <w:rPr>
                <w:sz w:val="20"/>
                <w:szCs w:val="20"/>
                <w:lang w:val="ru-RU"/>
              </w:rPr>
              <w:t>ме</w:t>
            </w:r>
            <w:r w:rsidRPr="001E30B4">
              <w:rPr>
                <w:sz w:val="20"/>
                <w:szCs w:val="20"/>
                <w:lang w:val="ru-RU"/>
              </w:rPr>
              <w:t>ж</w:t>
            </w:r>
            <w:r w:rsidRPr="001E30B4">
              <w:rPr>
                <w:sz w:val="20"/>
                <w:szCs w:val="20"/>
                <w:lang w:val="ru-RU"/>
              </w:rPr>
              <w:t>рейсового</w:t>
            </w:r>
            <w:proofErr w:type="spellEnd"/>
            <w:r w:rsidRPr="001E30B4">
              <w:rPr>
                <w:sz w:val="20"/>
                <w:szCs w:val="20"/>
                <w:lang w:val="ru-RU"/>
              </w:rPr>
              <w:t xml:space="preserve"> отстоя автобусов</w:t>
            </w:r>
          </w:p>
        </w:tc>
        <w:tc>
          <w:tcPr>
            <w:tcW w:w="2693" w:type="dxa"/>
          </w:tcPr>
          <w:p w:rsidR="001A55E1" w:rsidRPr="00722162" w:rsidRDefault="001A55E1" w:rsidP="001937A1">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5245" w:type="dxa"/>
          </w:tcPr>
          <w:p w:rsidR="001A55E1" w:rsidRPr="00412F6F" w:rsidRDefault="001A55E1" w:rsidP="001A55E1">
            <w:pPr>
              <w:pStyle w:val="aff6"/>
              <w:ind w:firstLine="0"/>
              <w:jc w:val="left"/>
              <w:rPr>
                <w:sz w:val="20"/>
                <w:szCs w:val="20"/>
                <w:lang w:val="ru-RU"/>
              </w:rPr>
            </w:pPr>
            <w:r>
              <w:rPr>
                <w:sz w:val="20"/>
                <w:szCs w:val="20"/>
                <w:lang w:val="ru-RU"/>
              </w:rPr>
              <w:t>2 объекта на маршрут принято в соответствии с таблицей 24.2.4.1 РНГП Владимирской области</w:t>
            </w:r>
          </w:p>
        </w:tc>
      </w:tr>
      <w:tr w:rsidR="001A55E1" w:rsidRPr="00722162" w:rsidTr="001A55E1">
        <w:trPr>
          <w:cantSplit/>
          <w:trHeight w:val="36"/>
        </w:trPr>
        <w:tc>
          <w:tcPr>
            <w:tcW w:w="1588" w:type="dxa"/>
            <w:vMerge/>
            <w:shd w:val="clear" w:color="auto" w:fill="F2F2F2" w:themeFill="background1" w:themeFillShade="F2"/>
          </w:tcPr>
          <w:p w:rsidR="001A55E1" w:rsidRPr="001E30B4" w:rsidRDefault="001A55E1" w:rsidP="001937A1">
            <w:pPr>
              <w:pStyle w:val="aff6"/>
              <w:ind w:firstLine="0"/>
              <w:jc w:val="left"/>
              <w:rPr>
                <w:sz w:val="20"/>
                <w:szCs w:val="20"/>
                <w:lang w:val="ru-RU"/>
              </w:rPr>
            </w:pPr>
          </w:p>
        </w:tc>
        <w:tc>
          <w:tcPr>
            <w:tcW w:w="2693" w:type="dxa"/>
          </w:tcPr>
          <w:p w:rsidR="001A55E1" w:rsidRPr="00722162" w:rsidRDefault="001A55E1" w:rsidP="001937A1">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территориальной доступности</w:t>
            </w:r>
          </w:p>
        </w:tc>
        <w:tc>
          <w:tcPr>
            <w:tcW w:w="5245" w:type="dxa"/>
          </w:tcPr>
          <w:p w:rsidR="001A55E1" w:rsidRDefault="001A55E1" w:rsidP="001A55E1">
            <w:pPr>
              <w:pStyle w:val="aff6"/>
              <w:ind w:firstLine="0"/>
              <w:jc w:val="left"/>
              <w:rPr>
                <w:sz w:val="20"/>
                <w:szCs w:val="20"/>
                <w:lang w:val="ru-RU"/>
              </w:rPr>
            </w:pPr>
            <w:r>
              <w:rPr>
                <w:sz w:val="20"/>
                <w:szCs w:val="20"/>
                <w:lang w:val="ru-RU"/>
              </w:rPr>
              <w:t>Не нормируется</w:t>
            </w:r>
          </w:p>
        </w:tc>
      </w:tr>
      <w:tr w:rsidR="001A55E1" w:rsidRPr="00722162" w:rsidTr="001A55E1">
        <w:trPr>
          <w:cantSplit/>
          <w:trHeight w:val="36"/>
        </w:trPr>
        <w:tc>
          <w:tcPr>
            <w:tcW w:w="1588" w:type="dxa"/>
            <w:vMerge w:val="restart"/>
            <w:shd w:val="clear" w:color="auto" w:fill="F2F2F2" w:themeFill="background1" w:themeFillShade="F2"/>
          </w:tcPr>
          <w:p w:rsidR="001A55E1" w:rsidRPr="00722162" w:rsidRDefault="001A55E1" w:rsidP="001937A1">
            <w:pPr>
              <w:pStyle w:val="aff6"/>
              <w:ind w:firstLine="0"/>
              <w:jc w:val="left"/>
              <w:rPr>
                <w:sz w:val="20"/>
                <w:szCs w:val="20"/>
                <w:lang w:val="ru-RU"/>
              </w:rPr>
            </w:pPr>
            <w:r>
              <w:rPr>
                <w:sz w:val="20"/>
                <w:szCs w:val="20"/>
                <w:lang w:val="ru-RU"/>
              </w:rPr>
              <w:t>Автомобильные стоянки</w:t>
            </w:r>
          </w:p>
        </w:tc>
        <w:tc>
          <w:tcPr>
            <w:tcW w:w="2693" w:type="dxa"/>
          </w:tcPr>
          <w:p w:rsidR="001A55E1" w:rsidRPr="00722162" w:rsidRDefault="001A55E1" w:rsidP="001937A1">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5245" w:type="dxa"/>
          </w:tcPr>
          <w:p w:rsidR="001A55E1" w:rsidRPr="00743C97" w:rsidRDefault="001A55E1" w:rsidP="001937A1">
            <w:pPr>
              <w:pStyle w:val="aff6"/>
              <w:ind w:firstLine="0"/>
              <w:jc w:val="left"/>
              <w:rPr>
                <w:sz w:val="20"/>
                <w:szCs w:val="20"/>
                <w:lang w:val="ru-RU"/>
              </w:rPr>
            </w:pPr>
            <w:r>
              <w:rPr>
                <w:sz w:val="20"/>
                <w:szCs w:val="20"/>
                <w:lang w:val="ru-RU"/>
              </w:rPr>
              <w:t xml:space="preserve">Показатели приняты в соответствии с таблицами </w:t>
            </w:r>
            <w:r w:rsidRPr="00331752">
              <w:rPr>
                <w:sz w:val="20"/>
                <w:szCs w:val="20"/>
                <w:lang w:val="ru-RU"/>
              </w:rPr>
              <w:t>24.2.5.1 и 24.2.5.2 РНГП Владимирской области</w:t>
            </w:r>
          </w:p>
        </w:tc>
      </w:tr>
      <w:tr w:rsidR="001A55E1" w:rsidRPr="00722162" w:rsidTr="001A55E1">
        <w:trPr>
          <w:cantSplit/>
        </w:trPr>
        <w:tc>
          <w:tcPr>
            <w:tcW w:w="1588" w:type="dxa"/>
            <w:vMerge/>
            <w:shd w:val="clear" w:color="auto" w:fill="F2F2F2" w:themeFill="background1" w:themeFillShade="F2"/>
          </w:tcPr>
          <w:p w:rsidR="001A55E1" w:rsidRPr="00722162" w:rsidRDefault="001A55E1" w:rsidP="001937A1">
            <w:pPr>
              <w:pStyle w:val="aff6"/>
              <w:ind w:firstLine="0"/>
              <w:jc w:val="left"/>
              <w:rPr>
                <w:sz w:val="20"/>
                <w:szCs w:val="20"/>
                <w:lang w:val="ru-RU"/>
              </w:rPr>
            </w:pPr>
          </w:p>
        </w:tc>
        <w:tc>
          <w:tcPr>
            <w:tcW w:w="2693" w:type="dxa"/>
          </w:tcPr>
          <w:p w:rsidR="001A55E1" w:rsidRPr="00722162" w:rsidRDefault="001A55E1" w:rsidP="001937A1">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территориальной доступности</w:t>
            </w:r>
          </w:p>
        </w:tc>
        <w:tc>
          <w:tcPr>
            <w:tcW w:w="5245" w:type="dxa"/>
          </w:tcPr>
          <w:p w:rsidR="001A55E1" w:rsidRPr="00743C97" w:rsidRDefault="001A55E1" w:rsidP="001937A1">
            <w:pPr>
              <w:pStyle w:val="aff6"/>
              <w:ind w:firstLine="0"/>
              <w:jc w:val="left"/>
              <w:rPr>
                <w:sz w:val="20"/>
                <w:szCs w:val="20"/>
                <w:lang w:val="ru-RU"/>
              </w:rPr>
            </w:pPr>
            <w:r>
              <w:rPr>
                <w:sz w:val="20"/>
                <w:szCs w:val="20"/>
                <w:lang w:val="ru-RU"/>
              </w:rPr>
              <w:t xml:space="preserve">Пешеходная доступность 800 м принята в соответствии с таблицей </w:t>
            </w:r>
            <w:r w:rsidRPr="00331752">
              <w:rPr>
                <w:sz w:val="20"/>
                <w:szCs w:val="20"/>
                <w:lang w:val="ru-RU"/>
              </w:rPr>
              <w:t>24.2.5.2 РНГП Владимирской области</w:t>
            </w:r>
          </w:p>
        </w:tc>
      </w:tr>
      <w:tr w:rsidR="001A55E1" w:rsidRPr="00722162" w:rsidTr="001A55E1">
        <w:trPr>
          <w:cantSplit/>
        </w:trPr>
        <w:tc>
          <w:tcPr>
            <w:tcW w:w="1588" w:type="dxa"/>
            <w:vMerge w:val="restart"/>
            <w:shd w:val="clear" w:color="auto" w:fill="F2F2F2" w:themeFill="background1" w:themeFillShade="F2"/>
          </w:tcPr>
          <w:p w:rsidR="001A55E1" w:rsidRPr="00722162" w:rsidRDefault="001A55E1" w:rsidP="001937A1">
            <w:pPr>
              <w:pStyle w:val="aff6"/>
              <w:ind w:firstLine="0"/>
              <w:jc w:val="left"/>
              <w:rPr>
                <w:sz w:val="20"/>
                <w:szCs w:val="20"/>
                <w:lang w:val="ru-RU"/>
              </w:rPr>
            </w:pPr>
            <w:r w:rsidRPr="00C12190">
              <w:rPr>
                <w:sz w:val="20"/>
                <w:szCs w:val="20"/>
                <w:lang w:val="ru-RU"/>
              </w:rPr>
              <w:t>Места организ</w:t>
            </w:r>
            <w:r w:rsidRPr="00C12190">
              <w:rPr>
                <w:sz w:val="20"/>
                <w:szCs w:val="20"/>
                <w:lang w:val="ru-RU"/>
              </w:rPr>
              <w:t>о</w:t>
            </w:r>
            <w:r w:rsidRPr="00C12190">
              <w:rPr>
                <w:sz w:val="20"/>
                <w:szCs w:val="20"/>
                <w:lang w:val="ru-RU"/>
              </w:rPr>
              <w:t>ванного хранения микроавтобусов, автобусов и гр</w:t>
            </w:r>
            <w:r w:rsidRPr="00C12190">
              <w:rPr>
                <w:sz w:val="20"/>
                <w:szCs w:val="20"/>
                <w:lang w:val="ru-RU"/>
              </w:rPr>
              <w:t>у</w:t>
            </w:r>
            <w:r w:rsidRPr="00C12190">
              <w:rPr>
                <w:sz w:val="20"/>
                <w:szCs w:val="20"/>
                <w:lang w:val="ru-RU"/>
              </w:rPr>
              <w:t>зовых автомоб</w:t>
            </w:r>
            <w:r w:rsidRPr="00C12190">
              <w:rPr>
                <w:sz w:val="20"/>
                <w:szCs w:val="20"/>
                <w:lang w:val="ru-RU"/>
              </w:rPr>
              <w:t>и</w:t>
            </w:r>
            <w:r w:rsidRPr="00C12190">
              <w:rPr>
                <w:sz w:val="20"/>
                <w:szCs w:val="20"/>
                <w:lang w:val="ru-RU"/>
              </w:rPr>
              <w:t>лей, принадл</w:t>
            </w:r>
            <w:r w:rsidRPr="00C12190">
              <w:rPr>
                <w:sz w:val="20"/>
                <w:szCs w:val="20"/>
                <w:lang w:val="ru-RU"/>
              </w:rPr>
              <w:t>е</w:t>
            </w:r>
            <w:r w:rsidRPr="00C12190">
              <w:rPr>
                <w:sz w:val="20"/>
                <w:szCs w:val="20"/>
                <w:lang w:val="ru-RU"/>
              </w:rPr>
              <w:t>жащих гражд</w:t>
            </w:r>
            <w:r w:rsidRPr="00C12190">
              <w:rPr>
                <w:sz w:val="20"/>
                <w:szCs w:val="20"/>
                <w:lang w:val="ru-RU"/>
              </w:rPr>
              <w:t>а</w:t>
            </w:r>
            <w:r w:rsidRPr="00C12190">
              <w:rPr>
                <w:sz w:val="20"/>
                <w:szCs w:val="20"/>
                <w:lang w:val="ru-RU"/>
              </w:rPr>
              <w:t>нам</w:t>
            </w:r>
          </w:p>
        </w:tc>
        <w:tc>
          <w:tcPr>
            <w:tcW w:w="2693" w:type="dxa"/>
          </w:tcPr>
          <w:p w:rsidR="001A55E1" w:rsidRPr="00722162" w:rsidRDefault="001A55E1" w:rsidP="001937A1">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5245" w:type="dxa"/>
          </w:tcPr>
          <w:p w:rsidR="001A55E1" w:rsidRDefault="001A55E1" w:rsidP="001937A1">
            <w:pPr>
              <w:pStyle w:val="aff6"/>
              <w:ind w:firstLine="0"/>
              <w:jc w:val="left"/>
              <w:rPr>
                <w:sz w:val="20"/>
                <w:szCs w:val="20"/>
                <w:lang w:val="ru-RU"/>
              </w:rPr>
            </w:pPr>
            <w:r>
              <w:rPr>
                <w:sz w:val="20"/>
                <w:szCs w:val="20"/>
                <w:lang w:val="ru-RU"/>
              </w:rPr>
              <w:t xml:space="preserve">Количество </w:t>
            </w:r>
            <w:proofErr w:type="spellStart"/>
            <w:r>
              <w:rPr>
                <w:sz w:val="20"/>
                <w:szCs w:val="20"/>
                <w:lang w:val="ru-RU"/>
              </w:rPr>
              <w:t>машино-мест</w:t>
            </w:r>
            <w:proofErr w:type="spellEnd"/>
            <w:r>
              <w:rPr>
                <w:sz w:val="20"/>
                <w:szCs w:val="20"/>
                <w:lang w:val="ru-RU"/>
              </w:rPr>
              <w:t xml:space="preserve"> на 1000 чел. устанавливается по заданию на проектирование в соответствии с таблицей </w:t>
            </w:r>
            <w:r w:rsidRPr="00331752">
              <w:rPr>
                <w:sz w:val="20"/>
                <w:szCs w:val="20"/>
                <w:lang w:val="ru-RU"/>
              </w:rPr>
              <w:t>24.2.5.2 РНГП Владимирской области</w:t>
            </w:r>
          </w:p>
        </w:tc>
      </w:tr>
      <w:tr w:rsidR="001A55E1" w:rsidRPr="00722162" w:rsidTr="001A55E1">
        <w:trPr>
          <w:cantSplit/>
        </w:trPr>
        <w:tc>
          <w:tcPr>
            <w:tcW w:w="1588" w:type="dxa"/>
            <w:vMerge/>
            <w:shd w:val="clear" w:color="auto" w:fill="F2F2F2" w:themeFill="background1" w:themeFillShade="F2"/>
          </w:tcPr>
          <w:p w:rsidR="001A55E1" w:rsidRPr="00C12190" w:rsidRDefault="001A55E1" w:rsidP="001937A1">
            <w:pPr>
              <w:pStyle w:val="aff6"/>
              <w:ind w:firstLine="0"/>
              <w:jc w:val="left"/>
              <w:rPr>
                <w:sz w:val="20"/>
                <w:szCs w:val="20"/>
                <w:lang w:val="ru-RU"/>
              </w:rPr>
            </w:pPr>
          </w:p>
        </w:tc>
        <w:tc>
          <w:tcPr>
            <w:tcW w:w="2693" w:type="dxa"/>
          </w:tcPr>
          <w:p w:rsidR="001A55E1" w:rsidRPr="00722162" w:rsidRDefault="001A55E1" w:rsidP="001937A1">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территориальной доступности</w:t>
            </w:r>
          </w:p>
        </w:tc>
        <w:tc>
          <w:tcPr>
            <w:tcW w:w="5245" w:type="dxa"/>
          </w:tcPr>
          <w:p w:rsidR="001A55E1" w:rsidRDefault="001A55E1" w:rsidP="001937A1">
            <w:pPr>
              <w:pStyle w:val="aff6"/>
              <w:ind w:firstLine="0"/>
              <w:jc w:val="left"/>
              <w:rPr>
                <w:sz w:val="20"/>
                <w:szCs w:val="20"/>
                <w:lang w:val="ru-RU"/>
              </w:rPr>
            </w:pPr>
            <w:r w:rsidRPr="00415D18">
              <w:rPr>
                <w:sz w:val="20"/>
                <w:szCs w:val="20"/>
                <w:lang w:val="ru-RU"/>
              </w:rPr>
              <w:t>Не нормируется. Размещаются в производственных и ко</w:t>
            </w:r>
            <w:r w:rsidRPr="00415D18">
              <w:rPr>
                <w:sz w:val="20"/>
                <w:szCs w:val="20"/>
                <w:lang w:val="ru-RU"/>
              </w:rPr>
              <w:t>м</w:t>
            </w:r>
            <w:r w:rsidRPr="00415D18">
              <w:rPr>
                <w:sz w:val="20"/>
                <w:szCs w:val="20"/>
                <w:lang w:val="ru-RU"/>
              </w:rPr>
              <w:t>мунально-складских зонах в порядке, установленном орг</w:t>
            </w:r>
            <w:r w:rsidRPr="00415D18">
              <w:rPr>
                <w:sz w:val="20"/>
                <w:szCs w:val="20"/>
                <w:lang w:val="ru-RU"/>
              </w:rPr>
              <w:t>а</w:t>
            </w:r>
            <w:r w:rsidRPr="00415D18">
              <w:rPr>
                <w:sz w:val="20"/>
                <w:szCs w:val="20"/>
                <w:lang w:val="ru-RU"/>
              </w:rPr>
              <w:t>нами местного самоуправления</w:t>
            </w:r>
          </w:p>
        </w:tc>
      </w:tr>
      <w:tr w:rsidR="001A55E1" w:rsidRPr="00722162" w:rsidTr="001A55E1">
        <w:trPr>
          <w:cantSplit/>
        </w:trPr>
        <w:tc>
          <w:tcPr>
            <w:tcW w:w="1588" w:type="dxa"/>
            <w:vMerge w:val="restart"/>
            <w:shd w:val="clear" w:color="auto" w:fill="F2F2F2" w:themeFill="background1" w:themeFillShade="F2"/>
          </w:tcPr>
          <w:p w:rsidR="001A55E1" w:rsidRPr="00722162" w:rsidRDefault="001A55E1" w:rsidP="001937A1">
            <w:pPr>
              <w:pStyle w:val="aff6"/>
              <w:ind w:firstLine="0"/>
              <w:jc w:val="left"/>
              <w:rPr>
                <w:sz w:val="20"/>
                <w:szCs w:val="20"/>
                <w:lang w:val="ru-RU"/>
              </w:rPr>
            </w:pPr>
            <w:r>
              <w:rPr>
                <w:sz w:val="20"/>
                <w:szCs w:val="20"/>
                <w:lang w:val="ru-RU"/>
              </w:rPr>
              <w:t>Места организ</w:t>
            </w:r>
            <w:r>
              <w:rPr>
                <w:sz w:val="20"/>
                <w:szCs w:val="20"/>
                <w:lang w:val="ru-RU"/>
              </w:rPr>
              <w:t>о</w:t>
            </w:r>
            <w:r>
              <w:rPr>
                <w:sz w:val="20"/>
                <w:szCs w:val="20"/>
                <w:lang w:val="ru-RU"/>
              </w:rPr>
              <w:t>ванного хра</w:t>
            </w:r>
            <w:r w:rsidRPr="00C12190">
              <w:rPr>
                <w:sz w:val="20"/>
                <w:szCs w:val="20"/>
                <w:lang w:val="ru-RU"/>
              </w:rPr>
              <w:t>нения легковых авт</w:t>
            </w:r>
            <w:r w:rsidRPr="00C12190">
              <w:rPr>
                <w:sz w:val="20"/>
                <w:szCs w:val="20"/>
                <w:lang w:val="ru-RU"/>
              </w:rPr>
              <w:t>о</w:t>
            </w:r>
            <w:r w:rsidRPr="00C12190">
              <w:rPr>
                <w:sz w:val="20"/>
                <w:szCs w:val="20"/>
                <w:lang w:val="ru-RU"/>
              </w:rPr>
              <w:t>мобилей ведо</w:t>
            </w:r>
            <w:r w:rsidRPr="00C12190">
              <w:rPr>
                <w:sz w:val="20"/>
                <w:szCs w:val="20"/>
                <w:lang w:val="ru-RU"/>
              </w:rPr>
              <w:t>м</w:t>
            </w:r>
            <w:r w:rsidRPr="00C12190">
              <w:rPr>
                <w:sz w:val="20"/>
                <w:szCs w:val="20"/>
                <w:lang w:val="ru-RU"/>
              </w:rPr>
              <w:t>ственной пр</w:t>
            </w:r>
            <w:r w:rsidRPr="00C12190">
              <w:rPr>
                <w:sz w:val="20"/>
                <w:szCs w:val="20"/>
                <w:lang w:val="ru-RU"/>
              </w:rPr>
              <w:t>и</w:t>
            </w:r>
            <w:r w:rsidRPr="00C12190">
              <w:rPr>
                <w:sz w:val="20"/>
                <w:szCs w:val="20"/>
                <w:lang w:val="ru-RU"/>
              </w:rPr>
              <w:t>надлежности и таксомоторного парка</w:t>
            </w:r>
          </w:p>
        </w:tc>
        <w:tc>
          <w:tcPr>
            <w:tcW w:w="2693" w:type="dxa"/>
          </w:tcPr>
          <w:p w:rsidR="001A55E1" w:rsidRPr="00722162" w:rsidRDefault="001A55E1" w:rsidP="001937A1">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5245" w:type="dxa"/>
          </w:tcPr>
          <w:p w:rsidR="001A55E1" w:rsidRDefault="001A55E1" w:rsidP="001A55E1">
            <w:pPr>
              <w:pStyle w:val="aff6"/>
              <w:ind w:firstLine="0"/>
              <w:jc w:val="left"/>
              <w:rPr>
                <w:sz w:val="20"/>
                <w:szCs w:val="20"/>
                <w:lang w:val="ru-RU"/>
              </w:rPr>
            </w:pPr>
            <w:r>
              <w:rPr>
                <w:sz w:val="20"/>
                <w:szCs w:val="20"/>
                <w:lang w:val="ru-RU"/>
              </w:rPr>
              <w:t xml:space="preserve">15 </w:t>
            </w:r>
            <w:proofErr w:type="spellStart"/>
            <w:r>
              <w:rPr>
                <w:sz w:val="20"/>
                <w:szCs w:val="20"/>
                <w:lang w:val="ru-RU"/>
              </w:rPr>
              <w:t>машино-мест</w:t>
            </w:r>
            <w:proofErr w:type="spellEnd"/>
            <w:r>
              <w:rPr>
                <w:sz w:val="20"/>
                <w:szCs w:val="20"/>
                <w:lang w:val="ru-RU"/>
              </w:rPr>
              <w:t xml:space="preserve"> на 1000 чел. принято в соответствии с та</w:t>
            </w:r>
            <w:r>
              <w:rPr>
                <w:sz w:val="20"/>
                <w:szCs w:val="20"/>
                <w:lang w:val="ru-RU"/>
              </w:rPr>
              <w:t>б</w:t>
            </w:r>
            <w:r>
              <w:rPr>
                <w:sz w:val="20"/>
                <w:szCs w:val="20"/>
                <w:lang w:val="ru-RU"/>
              </w:rPr>
              <w:t xml:space="preserve">лицей </w:t>
            </w:r>
            <w:r w:rsidRPr="00331752">
              <w:rPr>
                <w:sz w:val="20"/>
                <w:szCs w:val="20"/>
                <w:lang w:val="ru-RU"/>
              </w:rPr>
              <w:t>24.2.5.2 РНГП Владимирской области</w:t>
            </w:r>
          </w:p>
        </w:tc>
      </w:tr>
      <w:tr w:rsidR="001A55E1" w:rsidRPr="00722162" w:rsidTr="001A55E1">
        <w:trPr>
          <w:cantSplit/>
        </w:trPr>
        <w:tc>
          <w:tcPr>
            <w:tcW w:w="1588" w:type="dxa"/>
            <w:vMerge/>
            <w:shd w:val="clear" w:color="auto" w:fill="F2F2F2" w:themeFill="background1" w:themeFillShade="F2"/>
          </w:tcPr>
          <w:p w:rsidR="001A55E1" w:rsidRDefault="001A55E1" w:rsidP="001937A1">
            <w:pPr>
              <w:pStyle w:val="aff6"/>
              <w:ind w:firstLine="0"/>
              <w:jc w:val="left"/>
              <w:rPr>
                <w:sz w:val="20"/>
                <w:szCs w:val="20"/>
                <w:lang w:val="ru-RU"/>
              </w:rPr>
            </w:pPr>
          </w:p>
        </w:tc>
        <w:tc>
          <w:tcPr>
            <w:tcW w:w="2693" w:type="dxa"/>
          </w:tcPr>
          <w:p w:rsidR="001A55E1" w:rsidRPr="00722162" w:rsidRDefault="001A55E1" w:rsidP="001937A1">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территориальной доступности</w:t>
            </w:r>
          </w:p>
        </w:tc>
        <w:tc>
          <w:tcPr>
            <w:tcW w:w="5245" w:type="dxa"/>
          </w:tcPr>
          <w:p w:rsidR="001A55E1" w:rsidRDefault="001A55E1" w:rsidP="001A55E1">
            <w:pPr>
              <w:pStyle w:val="aff6"/>
              <w:ind w:firstLine="0"/>
              <w:jc w:val="left"/>
              <w:rPr>
                <w:sz w:val="20"/>
                <w:szCs w:val="20"/>
                <w:lang w:val="ru-RU"/>
              </w:rPr>
            </w:pPr>
            <w:r>
              <w:rPr>
                <w:sz w:val="20"/>
                <w:szCs w:val="20"/>
                <w:lang w:val="ru-RU"/>
              </w:rPr>
              <w:t>Не нормируется</w:t>
            </w:r>
          </w:p>
        </w:tc>
      </w:tr>
    </w:tbl>
    <w:p w:rsidR="00EF3A58" w:rsidRDefault="00EF3A58" w:rsidP="004D36FA">
      <w:pPr>
        <w:pStyle w:val="20"/>
        <w:numPr>
          <w:ilvl w:val="1"/>
          <w:numId w:val="13"/>
        </w:numPr>
        <w:ind w:left="0" w:firstLine="0"/>
      </w:pPr>
      <w:bookmarkStart w:id="286" w:name="_Toc27665162"/>
      <w:r>
        <w:t>Объекты</w:t>
      </w:r>
      <w:r w:rsidRPr="00722162">
        <w:t xml:space="preserve"> </w:t>
      </w:r>
      <w:r>
        <w:t>местного значения поселения</w:t>
      </w:r>
      <w:r w:rsidRPr="00722162">
        <w:t xml:space="preserve"> </w:t>
      </w:r>
      <w:r w:rsidRPr="008C52C1">
        <w:t xml:space="preserve">в области </w:t>
      </w:r>
      <w:r w:rsidR="001A66FB" w:rsidRPr="004D36FA">
        <w:t>физической культуры и массового спорта</w:t>
      </w:r>
      <w:bookmarkEnd w:id="286"/>
    </w:p>
    <w:p w:rsidR="006F4288" w:rsidRPr="00722162" w:rsidRDefault="001868DA" w:rsidP="006F4288">
      <w:pPr>
        <w:keepNext/>
        <w:jc w:val="right"/>
        <w:rPr>
          <w:b/>
          <w:i/>
        </w:rPr>
      </w:pPr>
      <w:bookmarkStart w:id="287" w:name="_Toc479953584"/>
      <w:r>
        <w:rPr>
          <w:b/>
          <w:i/>
        </w:rPr>
        <w:t>Таблица 2.4</w:t>
      </w:r>
    </w:p>
    <w:p w:rsidR="006F4288" w:rsidRPr="00722162" w:rsidRDefault="006F4288" w:rsidP="006F4288">
      <w:pPr>
        <w:keepNext/>
        <w:spacing w:after="120"/>
        <w:ind w:firstLine="0"/>
        <w:jc w:val="center"/>
        <w:rPr>
          <w:b/>
          <w:i/>
        </w:rPr>
      </w:pPr>
      <w:bookmarkStart w:id="288" w:name="OLE_LINK925"/>
      <w:bookmarkStart w:id="289" w:name="OLE_LINK926"/>
      <w:bookmarkStart w:id="290" w:name="OLE_LINK927"/>
      <w:bookmarkStart w:id="291" w:name="OLE_LINK936"/>
      <w:bookmarkStart w:id="292" w:name="OLE_LINK937"/>
      <w:r w:rsidRPr="00722162">
        <w:rPr>
          <w:b/>
          <w:i/>
          <w:lang w:eastAsia="ar-SA" w:bidi="en-US"/>
        </w:rPr>
        <w:t xml:space="preserve">Обоснование расчетных показателей, устанавливаемых для объектов </w:t>
      </w:r>
      <w:bookmarkEnd w:id="288"/>
      <w:bookmarkEnd w:id="289"/>
      <w:bookmarkEnd w:id="290"/>
      <w:bookmarkEnd w:id="291"/>
      <w:bookmarkEnd w:id="292"/>
      <w:r w:rsidRPr="00722162">
        <w:rPr>
          <w:b/>
          <w:i/>
        </w:rPr>
        <w:t>местного зн</w:t>
      </w:r>
      <w:r w:rsidRPr="00722162">
        <w:rPr>
          <w:b/>
          <w:i/>
        </w:rPr>
        <w:t>а</w:t>
      </w:r>
      <w:r w:rsidRPr="00722162">
        <w:rPr>
          <w:b/>
          <w:i/>
        </w:rPr>
        <w:t xml:space="preserve">чения </w:t>
      </w:r>
      <w:r>
        <w:rPr>
          <w:b/>
          <w:i/>
        </w:rPr>
        <w:t>поселения</w:t>
      </w:r>
      <w:r w:rsidRPr="00722162">
        <w:rPr>
          <w:b/>
          <w:i/>
        </w:rPr>
        <w:t xml:space="preserve"> в области </w:t>
      </w:r>
      <w:r w:rsidR="001A66FB" w:rsidRPr="001A66FB">
        <w:rPr>
          <w:b/>
          <w:i/>
        </w:rPr>
        <w:t>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2835"/>
        <w:gridCol w:w="4536"/>
      </w:tblGrid>
      <w:tr w:rsidR="006F4288" w:rsidRPr="00722162" w:rsidTr="00C43DBB">
        <w:trPr>
          <w:cantSplit/>
          <w:tblHeader/>
        </w:trPr>
        <w:tc>
          <w:tcPr>
            <w:tcW w:w="2013" w:type="dxa"/>
            <w:shd w:val="clear" w:color="auto" w:fill="D9D9D9" w:themeFill="background1" w:themeFillShade="D9"/>
          </w:tcPr>
          <w:p w:rsidR="006F4288" w:rsidRPr="00722162" w:rsidRDefault="006F4288" w:rsidP="00C43DBB">
            <w:pPr>
              <w:pStyle w:val="aff6"/>
              <w:keepNext/>
              <w:ind w:firstLine="0"/>
              <w:jc w:val="center"/>
              <w:rPr>
                <w:b/>
                <w:i/>
                <w:sz w:val="20"/>
                <w:szCs w:val="20"/>
                <w:lang w:val="ru-RU"/>
              </w:rPr>
            </w:pPr>
            <w:r w:rsidRPr="00722162">
              <w:rPr>
                <w:b/>
                <w:i/>
                <w:sz w:val="20"/>
                <w:szCs w:val="20"/>
                <w:lang w:val="ru-RU"/>
              </w:rPr>
              <w:t>Наименование вида объекта</w:t>
            </w:r>
          </w:p>
        </w:tc>
        <w:tc>
          <w:tcPr>
            <w:tcW w:w="2835" w:type="dxa"/>
            <w:shd w:val="clear" w:color="auto" w:fill="D9D9D9" w:themeFill="background1" w:themeFillShade="D9"/>
          </w:tcPr>
          <w:p w:rsidR="006F4288" w:rsidRPr="00722162" w:rsidRDefault="006F4288" w:rsidP="00C43DBB">
            <w:pPr>
              <w:pStyle w:val="aff6"/>
              <w:keepNext/>
              <w:ind w:firstLine="0"/>
              <w:jc w:val="center"/>
              <w:rPr>
                <w:b/>
                <w:i/>
                <w:sz w:val="20"/>
                <w:szCs w:val="20"/>
                <w:lang w:val="ru-RU"/>
              </w:rPr>
            </w:pPr>
            <w:r w:rsidRPr="00722162">
              <w:rPr>
                <w:b/>
                <w:i/>
                <w:sz w:val="20"/>
                <w:szCs w:val="20"/>
                <w:lang w:val="ru-RU"/>
              </w:rPr>
              <w:t>Тип расчетного показателя</w:t>
            </w:r>
          </w:p>
        </w:tc>
        <w:tc>
          <w:tcPr>
            <w:tcW w:w="4536" w:type="dxa"/>
            <w:shd w:val="clear" w:color="auto" w:fill="D9D9D9" w:themeFill="background1" w:themeFillShade="D9"/>
          </w:tcPr>
          <w:p w:rsidR="006F4288" w:rsidRPr="00722162" w:rsidRDefault="006F4288" w:rsidP="00C43DBB">
            <w:pPr>
              <w:pStyle w:val="aff6"/>
              <w:keepNext/>
              <w:ind w:firstLine="0"/>
              <w:jc w:val="center"/>
              <w:rPr>
                <w:sz w:val="20"/>
                <w:szCs w:val="20"/>
                <w:lang w:val="ru-RU"/>
              </w:rPr>
            </w:pPr>
            <w:r w:rsidRPr="00722162">
              <w:rPr>
                <w:b/>
                <w:i/>
                <w:sz w:val="20"/>
                <w:szCs w:val="20"/>
                <w:lang w:val="ru-RU"/>
              </w:rPr>
              <w:t>Обоснование расчетного показателя</w:t>
            </w:r>
          </w:p>
        </w:tc>
      </w:tr>
      <w:tr w:rsidR="006F4288" w:rsidRPr="00722162" w:rsidTr="00C43DBB">
        <w:trPr>
          <w:cantSplit/>
        </w:trPr>
        <w:tc>
          <w:tcPr>
            <w:tcW w:w="2013" w:type="dxa"/>
            <w:vMerge w:val="restart"/>
            <w:shd w:val="clear" w:color="auto" w:fill="F2F2F2" w:themeFill="background1" w:themeFillShade="F2"/>
          </w:tcPr>
          <w:p w:rsidR="006F4288" w:rsidRPr="00722162" w:rsidRDefault="006F4288" w:rsidP="00C43DBB">
            <w:pPr>
              <w:pStyle w:val="aff6"/>
              <w:ind w:firstLine="0"/>
              <w:jc w:val="left"/>
              <w:rPr>
                <w:sz w:val="20"/>
                <w:szCs w:val="20"/>
                <w:lang w:val="ru-RU"/>
              </w:rPr>
            </w:pPr>
            <w:r w:rsidRPr="00722162">
              <w:rPr>
                <w:sz w:val="20"/>
                <w:szCs w:val="20"/>
                <w:lang w:val="ru-RU"/>
              </w:rPr>
              <w:t>Плоскостные спо</w:t>
            </w:r>
            <w:r w:rsidRPr="00722162">
              <w:rPr>
                <w:sz w:val="20"/>
                <w:szCs w:val="20"/>
                <w:lang w:val="ru-RU"/>
              </w:rPr>
              <w:t>р</w:t>
            </w:r>
            <w:r w:rsidRPr="00722162">
              <w:rPr>
                <w:sz w:val="20"/>
                <w:szCs w:val="20"/>
                <w:lang w:val="ru-RU"/>
              </w:rPr>
              <w:t>тивные сооружения</w:t>
            </w:r>
          </w:p>
        </w:tc>
        <w:tc>
          <w:tcPr>
            <w:tcW w:w="2835" w:type="dxa"/>
          </w:tcPr>
          <w:p w:rsidR="006F4288" w:rsidRPr="00722162" w:rsidRDefault="006F4288" w:rsidP="00C43DBB">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4536" w:type="dxa"/>
          </w:tcPr>
          <w:p w:rsidR="006F4288" w:rsidRPr="00722162" w:rsidRDefault="006F4288" w:rsidP="00C10B2E">
            <w:pPr>
              <w:pStyle w:val="Default"/>
              <w:rPr>
                <w:color w:val="auto"/>
                <w:sz w:val="20"/>
                <w:szCs w:val="20"/>
              </w:rPr>
            </w:pPr>
            <w:r w:rsidRPr="00722162">
              <w:rPr>
                <w:color w:val="auto"/>
                <w:sz w:val="20"/>
                <w:szCs w:val="20"/>
              </w:rPr>
              <w:t>Площадь территории плоскостного спортивного сооружения принята в 1949,4 м</w:t>
            </w:r>
            <w:proofErr w:type="gramStart"/>
            <w:r w:rsidRPr="00722162">
              <w:rPr>
                <w:color w:val="auto"/>
                <w:sz w:val="20"/>
                <w:szCs w:val="20"/>
                <w:vertAlign w:val="superscript"/>
              </w:rPr>
              <w:t>2</w:t>
            </w:r>
            <w:proofErr w:type="gramEnd"/>
            <w:r w:rsidRPr="00722162">
              <w:rPr>
                <w:color w:val="auto"/>
                <w:sz w:val="20"/>
                <w:szCs w:val="20"/>
              </w:rPr>
              <w:t xml:space="preserve"> на 1000 чел. в с</w:t>
            </w:r>
            <w:r w:rsidRPr="00722162">
              <w:rPr>
                <w:color w:val="auto"/>
                <w:sz w:val="20"/>
                <w:szCs w:val="20"/>
              </w:rPr>
              <w:t>о</w:t>
            </w:r>
            <w:r w:rsidRPr="00722162">
              <w:rPr>
                <w:color w:val="auto"/>
                <w:sz w:val="20"/>
                <w:szCs w:val="20"/>
              </w:rPr>
              <w:t xml:space="preserve">ответствии с таблицей </w:t>
            </w:r>
            <w:r>
              <w:rPr>
                <w:color w:val="auto"/>
                <w:sz w:val="20"/>
                <w:szCs w:val="20"/>
              </w:rPr>
              <w:t>24.3</w:t>
            </w:r>
            <w:r w:rsidRPr="00722162">
              <w:rPr>
                <w:color w:val="auto"/>
                <w:sz w:val="20"/>
                <w:szCs w:val="20"/>
              </w:rPr>
              <w:t>.1 РНГП Владимирской области.</w:t>
            </w:r>
          </w:p>
        </w:tc>
      </w:tr>
      <w:tr w:rsidR="006F4288" w:rsidRPr="00722162" w:rsidTr="00C43DBB">
        <w:trPr>
          <w:cantSplit/>
        </w:trPr>
        <w:tc>
          <w:tcPr>
            <w:tcW w:w="2013" w:type="dxa"/>
            <w:vMerge/>
            <w:shd w:val="clear" w:color="auto" w:fill="F2F2F2" w:themeFill="background1" w:themeFillShade="F2"/>
          </w:tcPr>
          <w:p w:rsidR="006F4288" w:rsidRPr="00722162" w:rsidRDefault="006F4288" w:rsidP="00C43DBB">
            <w:pPr>
              <w:pStyle w:val="aff6"/>
              <w:ind w:firstLine="0"/>
              <w:jc w:val="left"/>
              <w:rPr>
                <w:sz w:val="20"/>
                <w:szCs w:val="20"/>
                <w:lang w:val="ru-RU"/>
              </w:rPr>
            </w:pPr>
          </w:p>
        </w:tc>
        <w:tc>
          <w:tcPr>
            <w:tcW w:w="2835" w:type="dxa"/>
          </w:tcPr>
          <w:p w:rsidR="006F4288" w:rsidRPr="00722162" w:rsidRDefault="006F4288" w:rsidP="00C43DBB">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территориальной доступности</w:t>
            </w:r>
          </w:p>
        </w:tc>
        <w:tc>
          <w:tcPr>
            <w:tcW w:w="4536" w:type="dxa"/>
          </w:tcPr>
          <w:p w:rsidR="006F4288" w:rsidRPr="00722162" w:rsidRDefault="00F019C7" w:rsidP="00E12E63">
            <w:pPr>
              <w:pStyle w:val="Default"/>
              <w:rPr>
                <w:color w:val="auto"/>
                <w:sz w:val="20"/>
                <w:szCs w:val="20"/>
              </w:rPr>
            </w:pPr>
            <w:r>
              <w:rPr>
                <w:sz w:val="20"/>
                <w:szCs w:val="20"/>
              </w:rPr>
              <w:t>Транспортная</w:t>
            </w:r>
            <w:r w:rsidRPr="00722162">
              <w:rPr>
                <w:sz w:val="20"/>
                <w:szCs w:val="20"/>
              </w:rPr>
              <w:t xml:space="preserve"> доступность</w:t>
            </w:r>
            <w:r>
              <w:rPr>
                <w:color w:val="auto"/>
                <w:sz w:val="20"/>
                <w:szCs w:val="20"/>
              </w:rPr>
              <w:t xml:space="preserve"> </w:t>
            </w:r>
            <w:r w:rsidR="006F4288">
              <w:rPr>
                <w:color w:val="auto"/>
                <w:sz w:val="20"/>
                <w:szCs w:val="20"/>
              </w:rPr>
              <w:t>30</w:t>
            </w:r>
            <w:r w:rsidR="006F4288" w:rsidRPr="00722162">
              <w:rPr>
                <w:color w:val="auto"/>
                <w:sz w:val="20"/>
                <w:szCs w:val="20"/>
              </w:rPr>
              <w:t xml:space="preserve"> минут принята с уч</w:t>
            </w:r>
            <w:r w:rsidR="006F4288" w:rsidRPr="00722162">
              <w:rPr>
                <w:color w:val="auto"/>
                <w:sz w:val="20"/>
                <w:szCs w:val="20"/>
              </w:rPr>
              <w:t>е</w:t>
            </w:r>
            <w:r w:rsidR="006F4288" w:rsidRPr="00722162">
              <w:rPr>
                <w:color w:val="auto"/>
                <w:sz w:val="20"/>
                <w:szCs w:val="20"/>
              </w:rPr>
              <w:t xml:space="preserve">том таблицы </w:t>
            </w:r>
            <w:r w:rsidR="006F4288">
              <w:rPr>
                <w:color w:val="auto"/>
                <w:sz w:val="20"/>
                <w:szCs w:val="20"/>
              </w:rPr>
              <w:t>24.3</w:t>
            </w:r>
            <w:r w:rsidR="006F4288" w:rsidRPr="00722162">
              <w:rPr>
                <w:color w:val="auto"/>
                <w:sz w:val="20"/>
                <w:szCs w:val="20"/>
              </w:rPr>
              <w:t>.1 РНГП Владимирской области</w:t>
            </w:r>
          </w:p>
        </w:tc>
      </w:tr>
      <w:tr w:rsidR="006F4288" w:rsidRPr="00722162" w:rsidTr="00C43DBB">
        <w:trPr>
          <w:cantSplit/>
        </w:trPr>
        <w:tc>
          <w:tcPr>
            <w:tcW w:w="2013" w:type="dxa"/>
            <w:vMerge w:val="restart"/>
            <w:shd w:val="clear" w:color="auto" w:fill="F2F2F2" w:themeFill="background1" w:themeFillShade="F2"/>
          </w:tcPr>
          <w:p w:rsidR="006F4288" w:rsidRPr="00722162" w:rsidRDefault="006F4288" w:rsidP="00C43DBB">
            <w:pPr>
              <w:pStyle w:val="aff6"/>
              <w:ind w:firstLine="0"/>
              <w:jc w:val="left"/>
              <w:rPr>
                <w:sz w:val="20"/>
                <w:szCs w:val="20"/>
                <w:lang w:val="ru-RU"/>
              </w:rPr>
            </w:pPr>
            <w:r w:rsidRPr="00722162">
              <w:rPr>
                <w:sz w:val="20"/>
                <w:szCs w:val="20"/>
                <w:lang w:val="ru-RU"/>
              </w:rPr>
              <w:t>Спортивный зал</w:t>
            </w:r>
          </w:p>
        </w:tc>
        <w:tc>
          <w:tcPr>
            <w:tcW w:w="2835" w:type="dxa"/>
          </w:tcPr>
          <w:p w:rsidR="006F4288" w:rsidRPr="00722162" w:rsidRDefault="006F4288" w:rsidP="00C43DBB">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4536" w:type="dxa"/>
          </w:tcPr>
          <w:p w:rsidR="006F4288" w:rsidRPr="00722162" w:rsidRDefault="006F4288" w:rsidP="00C43DBB">
            <w:pPr>
              <w:pStyle w:val="Default"/>
              <w:rPr>
                <w:color w:val="auto"/>
                <w:sz w:val="20"/>
                <w:szCs w:val="20"/>
              </w:rPr>
            </w:pPr>
            <w:r w:rsidRPr="00722162">
              <w:rPr>
                <w:color w:val="auto"/>
                <w:sz w:val="20"/>
                <w:szCs w:val="20"/>
              </w:rPr>
              <w:t>Площадь пола спортивного зала в 350 м</w:t>
            </w:r>
            <w:proofErr w:type="gramStart"/>
            <w:r w:rsidRPr="00722162">
              <w:rPr>
                <w:color w:val="auto"/>
                <w:sz w:val="20"/>
                <w:szCs w:val="20"/>
                <w:vertAlign w:val="superscript"/>
              </w:rPr>
              <w:t>2</w:t>
            </w:r>
            <w:proofErr w:type="gramEnd"/>
            <w:r w:rsidRPr="00722162">
              <w:rPr>
                <w:color w:val="auto"/>
                <w:sz w:val="20"/>
                <w:szCs w:val="20"/>
              </w:rPr>
              <w:t xml:space="preserve"> на 1000 чел. (в том числе залов общего пользования </w:t>
            </w:r>
            <w:r>
              <w:rPr>
                <w:color w:val="auto"/>
                <w:sz w:val="20"/>
                <w:szCs w:val="20"/>
              </w:rPr>
              <w:t>60-</w:t>
            </w:r>
            <w:r w:rsidRPr="00722162">
              <w:rPr>
                <w:color w:val="auto"/>
                <w:sz w:val="20"/>
                <w:szCs w:val="20"/>
              </w:rPr>
              <w:t>80 м</w:t>
            </w:r>
            <w:r w:rsidRPr="00722162">
              <w:rPr>
                <w:color w:val="auto"/>
                <w:sz w:val="20"/>
                <w:szCs w:val="20"/>
                <w:vertAlign w:val="superscript"/>
              </w:rPr>
              <w:t>2</w:t>
            </w:r>
            <w:r w:rsidRPr="00722162">
              <w:rPr>
                <w:color w:val="auto"/>
                <w:sz w:val="20"/>
                <w:szCs w:val="20"/>
              </w:rPr>
              <w:t xml:space="preserve">, специализированных залов </w:t>
            </w:r>
            <w:r>
              <w:rPr>
                <w:color w:val="auto"/>
                <w:sz w:val="20"/>
                <w:szCs w:val="20"/>
              </w:rPr>
              <w:t>190-</w:t>
            </w:r>
            <w:r w:rsidRPr="00722162">
              <w:rPr>
                <w:color w:val="auto"/>
                <w:sz w:val="20"/>
                <w:szCs w:val="20"/>
              </w:rPr>
              <w:t>220 м</w:t>
            </w:r>
            <w:r w:rsidRPr="00722162">
              <w:rPr>
                <w:color w:val="auto"/>
                <w:sz w:val="20"/>
                <w:szCs w:val="20"/>
                <w:vertAlign w:val="superscript"/>
              </w:rPr>
              <w:t>2</w:t>
            </w:r>
            <w:r w:rsidRPr="00722162">
              <w:rPr>
                <w:color w:val="auto"/>
                <w:sz w:val="20"/>
                <w:szCs w:val="20"/>
              </w:rPr>
              <w:t xml:space="preserve">) принята в соответствии с таблицей </w:t>
            </w:r>
            <w:r>
              <w:rPr>
                <w:color w:val="auto"/>
                <w:sz w:val="20"/>
                <w:szCs w:val="20"/>
              </w:rPr>
              <w:t>24.3</w:t>
            </w:r>
            <w:r w:rsidRPr="00722162">
              <w:rPr>
                <w:color w:val="auto"/>
                <w:sz w:val="20"/>
                <w:szCs w:val="20"/>
              </w:rPr>
              <w:t>.1 РНГП Владими</w:t>
            </w:r>
            <w:r w:rsidRPr="00722162">
              <w:rPr>
                <w:color w:val="auto"/>
                <w:sz w:val="20"/>
                <w:szCs w:val="20"/>
              </w:rPr>
              <w:t>р</w:t>
            </w:r>
            <w:r w:rsidRPr="00722162">
              <w:rPr>
                <w:color w:val="auto"/>
                <w:sz w:val="20"/>
                <w:szCs w:val="20"/>
              </w:rPr>
              <w:t>ской области.</w:t>
            </w:r>
          </w:p>
        </w:tc>
      </w:tr>
      <w:tr w:rsidR="006F4288" w:rsidRPr="00722162" w:rsidTr="00C43DBB">
        <w:trPr>
          <w:cantSplit/>
        </w:trPr>
        <w:tc>
          <w:tcPr>
            <w:tcW w:w="2013" w:type="dxa"/>
            <w:vMerge/>
            <w:shd w:val="clear" w:color="auto" w:fill="F2F2F2" w:themeFill="background1" w:themeFillShade="F2"/>
          </w:tcPr>
          <w:p w:rsidR="006F4288" w:rsidRPr="00722162" w:rsidRDefault="006F4288" w:rsidP="00C43DBB">
            <w:pPr>
              <w:pStyle w:val="aff6"/>
              <w:ind w:firstLine="0"/>
              <w:jc w:val="left"/>
              <w:rPr>
                <w:sz w:val="20"/>
                <w:szCs w:val="20"/>
                <w:lang w:val="ru-RU"/>
              </w:rPr>
            </w:pPr>
          </w:p>
        </w:tc>
        <w:tc>
          <w:tcPr>
            <w:tcW w:w="2835" w:type="dxa"/>
          </w:tcPr>
          <w:p w:rsidR="006F4288" w:rsidRPr="00722162" w:rsidRDefault="006F4288" w:rsidP="00C43DBB">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территориальной доступности</w:t>
            </w:r>
          </w:p>
        </w:tc>
        <w:tc>
          <w:tcPr>
            <w:tcW w:w="4536" w:type="dxa"/>
          </w:tcPr>
          <w:p w:rsidR="006F4288" w:rsidRPr="00722162" w:rsidRDefault="00F019C7" w:rsidP="00E12E63">
            <w:pPr>
              <w:pStyle w:val="Default"/>
              <w:rPr>
                <w:color w:val="auto"/>
                <w:sz w:val="20"/>
                <w:szCs w:val="20"/>
              </w:rPr>
            </w:pPr>
            <w:r>
              <w:rPr>
                <w:sz w:val="20"/>
                <w:szCs w:val="20"/>
              </w:rPr>
              <w:t>Транспортная</w:t>
            </w:r>
            <w:r w:rsidRPr="00722162">
              <w:rPr>
                <w:sz w:val="20"/>
                <w:szCs w:val="20"/>
              </w:rPr>
              <w:t xml:space="preserve"> доступность</w:t>
            </w:r>
            <w:r w:rsidRPr="00722162">
              <w:rPr>
                <w:color w:val="auto"/>
                <w:sz w:val="20"/>
                <w:szCs w:val="20"/>
              </w:rPr>
              <w:t xml:space="preserve"> </w:t>
            </w:r>
            <w:r w:rsidR="006F4288">
              <w:rPr>
                <w:color w:val="auto"/>
                <w:sz w:val="20"/>
                <w:szCs w:val="20"/>
              </w:rPr>
              <w:t>30</w:t>
            </w:r>
            <w:r w:rsidR="006F4288" w:rsidRPr="00722162">
              <w:rPr>
                <w:color w:val="auto"/>
                <w:sz w:val="20"/>
                <w:szCs w:val="20"/>
              </w:rPr>
              <w:t xml:space="preserve"> минут принята с уч</w:t>
            </w:r>
            <w:r w:rsidR="006F4288" w:rsidRPr="00722162">
              <w:rPr>
                <w:color w:val="auto"/>
                <w:sz w:val="20"/>
                <w:szCs w:val="20"/>
              </w:rPr>
              <w:t>е</w:t>
            </w:r>
            <w:r w:rsidR="006F4288" w:rsidRPr="00722162">
              <w:rPr>
                <w:color w:val="auto"/>
                <w:sz w:val="20"/>
                <w:szCs w:val="20"/>
              </w:rPr>
              <w:t xml:space="preserve">том таблицы </w:t>
            </w:r>
            <w:r w:rsidR="006F4288">
              <w:rPr>
                <w:color w:val="auto"/>
                <w:sz w:val="20"/>
                <w:szCs w:val="20"/>
              </w:rPr>
              <w:t>24.3</w:t>
            </w:r>
            <w:r w:rsidR="006F4288" w:rsidRPr="00722162">
              <w:rPr>
                <w:color w:val="auto"/>
                <w:sz w:val="20"/>
                <w:szCs w:val="20"/>
              </w:rPr>
              <w:t>.1 РНГП Владимирской области</w:t>
            </w:r>
          </w:p>
        </w:tc>
      </w:tr>
      <w:tr w:rsidR="006F4288" w:rsidRPr="00722162" w:rsidTr="00C43DBB">
        <w:trPr>
          <w:cantSplit/>
        </w:trPr>
        <w:tc>
          <w:tcPr>
            <w:tcW w:w="2013" w:type="dxa"/>
            <w:vMerge w:val="restart"/>
            <w:shd w:val="clear" w:color="auto" w:fill="F2F2F2" w:themeFill="background1" w:themeFillShade="F2"/>
          </w:tcPr>
          <w:p w:rsidR="006F4288" w:rsidRPr="00722162" w:rsidRDefault="006F4288" w:rsidP="00C43DBB">
            <w:pPr>
              <w:pStyle w:val="aff6"/>
              <w:ind w:firstLine="0"/>
              <w:jc w:val="left"/>
              <w:rPr>
                <w:sz w:val="20"/>
                <w:szCs w:val="20"/>
                <w:lang w:val="ru-RU"/>
              </w:rPr>
            </w:pPr>
            <w:r w:rsidRPr="00722162">
              <w:rPr>
                <w:sz w:val="20"/>
                <w:szCs w:val="20"/>
                <w:lang w:val="ru-RU"/>
              </w:rPr>
              <w:t>Спортивно-тренажерный зал п</w:t>
            </w:r>
            <w:r w:rsidRPr="00722162">
              <w:rPr>
                <w:sz w:val="20"/>
                <w:szCs w:val="20"/>
                <w:lang w:val="ru-RU"/>
              </w:rPr>
              <w:t>о</w:t>
            </w:r>
            <w:r w:rsidRPr="00722162">
              <w:rPr>
                <w:sz w:val="20"/>
                <w:szCs w:val="20"/>
                <w:lang w:val="ru-RU"/>
              </w:rPr>
              <w:t>вседневного обслуж</w:t>
            </w:r>
            <w:r w:rsidRPr="00722162">
              <w:rPr>
                <w:sz w:val="20"/>
                <w:szCs w:val="20"/>
                <w:lang w:val="ru-RU"/>
              </w:rPr>
              <w:t>и</w:t>
            </w:r>
            <w:r w:rsidRPr="00722162">
              <w:rPr>
                <w:sz w:val="20"/>
                <w:szCs w:val="20"/>
                <w:lang w:val="ru-RU"/>
              </w:rPr>
              <w:lastRenderedPageBreak/>
              <w:t>вания</w:t>
            </w:r>
          </w:p>
        </w:tc>
        <w:tc>
          <w:tcPr>
            <w:tcW w:w="2835" w:type="dxa"/>
          </w:tcPr>
          <w:p w:rsidR="006F4288" w:rsidRPr="00722162" w:rsidRDefault="006F4288" w:rsidP="00C43DBB">
            <w:pPr>
              <w:pStyle w:val="aff6"/>
              <w:ind w:firstLine="0"/>
              <w:jc w:val="left"/>
              <w:rPr>
                <w:sz w:val="20"/>
                <w:szCs w:val="20"/>
                <w:lang w:val="ru-RU"/>
              </w:rPr>
            </w:pPr>
            <w:r w:rsidRPr="00722162">
              <w:rPr>
                <w:sz w:val="20"/>
                <w:szCs w:val="20"/>
                <w:lang w:val="ru-RU"/>
              </w:rPr>
              <w:lastRenderedPageBreak/>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4536" w:type="dxa"/>
          </w:tcPr>
          <w:p w:rsidR="006F4288" w:rsidRPr="00722162" w:rsidRDefault="006F4288" w:rsidP="00C43DBB">
            <w:pPr>
              <w:pStyle w:val="Default"/>
              <w:rPr>
                <w:color w:val="auto"/>
                <w:sz w:val="20"/>
                <w:szCs w:val="20"/>
              </w:rPr>
            </w:pPr>
            <w:r w:rsidRPr="00722162">
              <w:rPr>
                <w:color w:val="auto"/>
                <w:sz w:val="20"/>
                <w:szCs w:val="20"/>
              </w:rPr>
              <w:t xml:space="preserve">Площадь пола спортивно-тренажёрного зала в </w:t>
            </w:r>
            <w:r>
              <w:rPr>
                <w:color w:val="auto"/>
                <w:sz w:val="20"/>
                <w:szCs w:val="20"/>
              </w:rPr>
              <w:t>70-</w:t>
            </w:r>
            <w:r w:rsidRPr="00722162">
              <w:rPr>
                <w:color w:val="auto"/>
                <w:sz w:val="20"/>
                <w:szCs w:val="20"/>
              </w:rPr>
              <w:t>80 м</w:t>
            </w:r>
            <w:proofErr w:type="gramStart"/>
            <w:r w:rsidRPr="00722162">
              <w:rPr>
                <w:color w:val="auto"/>
                <w:sz w:val="20"/>
                <w:szCs w:val="20"/>
                <w:vertAlign w:val="superscript"/>
              </w:rPr>
              <w:t>2</w:t>
            </w:r>
            <w:proofErr w:type="gramEnd"/>
            <w:r w:rsidRPr="00722162">
              <w:rPr>
                <w:color w:val="auto"/>
                <w:sz w:val="20"/>
                <w:szCs w:val="20"/>
              </w:rPr>
              <w:t xml:space="preserve"> на 1000 чел. принята в соответствии с табл</w:t>
            </w:r>
            <w:r w:rsidRPr="00722162">
              <w:rPr>
                <w:color w:val="auto"/>
                <w:sz w:val="20"/>
                <w:szCs w:val="20"/>
              </w:rPr>
              <w:t>и</w:t>
            </w:r>
            <w:r w:rsidRPr="00722162">
              <w:rPr>
                <w:color w:val="auto"/>
                <w:sz w:val="20"/>
                <w:szCs w:val="20"/>
              </w:rPr>
              <w:t xml:space="preserve">цей </w:t>
            </w:r>
            <w:r>
              <w:rPr>
                <w:color w:val="auto"/>
                <w:sz w:val="20"/>
                <w:szCs w:val="20"/>
              </w:rPr>
              <w:t>24.3</w:t>
            </w:r>
            <w:r w:rsidRPr="00722162">
              <w:rPr>
                <w:color w:val="auto"/>
                <w:sz w:val="20"/>
                <w:szCs w:val="20"/>
              </w:rPr>
              <w:t>.1 РНГП Владимирской области.</w:t>
            </w:r>
          </w:p>
        </w:tc>
      </w:tr>
      <w:tr w:rsidR="006F4288" w:rsidRPr="00722162" w:rsidTr="00C43DBB">
        <w:trPr>
          <w:cantSplit/>
        </w:trPr>
        <w:tc>
          <w:tcPr>
            <w:tcW w:w="2013" w:type="dxa"/>
            <w:vMerge/>
            <w:shd w:val="clear" w:color="auto" w:fill="F2F2F2" w:themeFill="background1" w:themeFillShade="F2"/>
          </w:tcPr>
          <w:p w:rsidR="006F4288" w:rsidRPr="00722162" w:rsidRDefault="006F4288" w:rsidP="00C43DBB">
            <w:pPr>
              <w:pStyle w:val="aff6"/>
              <w:ind w:firstLine="0"/>
              <w:jc w:val="left"/>
              <w:rPr>
                <w:sz w:val="20"/>
                <w:szCs w:val="20"/>
                <w:lang w:val="ru-RU"/>
              </w:rPr>
            </w:pPr>
          </w:p>
        </w:tc>
        <w:tc>
          <w:tcPr>
            <w:tcW w:w="2835" w:type="dxa"/>
          </w:tcPr>
          <w:p w:rsidR="006F4288" w:rsidRPr="00722162" w:rsidRDefault="006F4288" w:rsidP="00C43DBB">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территориальной доступности</w:t>
            </w:r>
          </w:p>
        </w:tc>
        <w:tc>
          <w:tcPr>
            <w:tcW w:w="4536" w:type="dxa"/>
          </w:tcPr>
          <w:p w:rsidR="006F4288" w:rsidRPr="00722162" w:rsidRDefault="00E12E63" w:rsidP="00E12E63">
            <w:pPr>
              <w:pStyle w:val="Default"/>
              <w:rPr>
                <w:color w:val="auto"/>
                <w:sz w:val="20"/>
                <w:szCs w:val="20"/>
              </w:rPr>
            </w:pPr>
            <w:r>
              <w:rPr>
                <w:sz w:val="20"/>
                <w:szCs w:val="20"/>
              </w:rPr>
              <w:t>П</w:t>
            </w:r>
            <w:r w:rsidR="00F019C7">
              <w:rPr>
                <w:sz w:val="20"/>
                <w:szCs w:val="20"/>
              </w:rPr>
              <w:t>ешеходная</w:t>
            </w:r>
            <w:r w:rsidR="00F019C7" w:rsidRPr="00722162">
              <w:rPr>
                <w:sz w:val="20"/>
                <w:szCs w:val="20"/>
              </w:rPr>
              <w:t xml:space="preserve"> доступность</w:t>
            </w:r>
            <w:r w:rsidR="00F019C7">
              <w:rPr>
                <w:color w:val="auto"/>
                <w:sz w:val="20"/>
                <w:szCs w:val="20"/>
              </w:rPr>
              <w:t xml:space="preserve"> </w:t>
            </w:r>
            <w:r>
              <w:rPr>
                <w:color w:val="auto"/>
                <w:sz w:val="20"/>
                <w:szCs w:val="20"/>
              </w:rPr>
              <w:t>1500 м</w:t>
            </w:r>
            <w:r w:rsidR="006F4288" w:rsidRPr="00722162">
              <w:rPr>
                <w:color w:val="auto"/>
                <w:sz w:val="20"/>
                <w:szCs w:val="20"/>
              </w:rPr>
              <w:t xml:space="preserve"> принята с учетом таблицы </w:t>
            </w:r>
            <w:r w:rsidR="006F4288">
              <w:rPr>
                <w:color w:val="auto"/>
                <w:sz w:val="20"/>
                <w:szCs w:val="20"/>
              </w:rPr>
              <w:t>24.3</w:t>
            </w:r>
            <w:r w:rsidR="006F4288" w:rsidRPr="00722162">
              <w:rPr>
                <w:color w:val="auto"/>
                <w:sz w:val="20"/>
                <w:szCs w:val="20"/>
              </w:rPr>
              <w:t>.1 РНГП Владимирской области</w:t>
            </w:r>
          </w:p>
        </w:tc>
      </w:tr>
      <w:tr w:rsidR="006F4288" w:rsidRPr="00722162" w:rsidTr="00C43DBB">
        <w:trPr>
          <w:cantSplit/>
        </w:trPr>
        <w:tc>
          <w:tcPr>
            <w:tcW w:w="2013" w:type="dxa"/>
            <w:vMerge w:val="restart"/>
            <w:shd w:val="clear" w:color="auto" w:fill="F2F2F2" w:themeFill="background1" w:themeFillShade="F2"/>
          </w:tcPr>
          <w:p w:rsidR="006F4288" w:rsidRPr="00722162" w:rsidRDefault="006F4288" w:rsidP="00C43DBB">
            <w:pPr>
              <w:pStyle w:val="aff6"/>
              <w:ind w:firstLine="0"/>
              <w:jc w:val="left"/>
              <w:rPr>
                <w:sz w:val="20"/>
                <w:szCs w:val="20"/>
                <w:lang w:val="ru-RU"/>
              </w:rPr>
            </w:pPr>
            <w:r w:rsidRPr="00F1352E">
              <w:rPr>
                <w:sz w:val="20"/>
                <w:szCs w:val="20"/>
                <w:lang w:val="ru-RU"/>
              </w:rPr>
              <w:lastRenderedPageBreak/>
              <w:t>Помещения для фи</w:t>
            </w:r>
            <w:r w:rsidRPr="00F1352E">
              <w:rPr>
                <w:sz w:val="20"/>
                <w:szCs w:val="20"/>
                <w:lang w:val="ru-RU"/>
              </w:rPr>
              <w:t>з</w:t>
            </w:r>
            <w:r w:rsidRPr="00F1352E">
              <w:rPr>
                <w:sz w:val="20"/>
                <w:szCs w:val="20"/>
                <w:lang w:val="ru-RU"/>
              </w:rPr>
              <w:t>культурно-оздоровительных з</w:t>
            </w:r>
            <w:r w:rsidRPr="00F1352E">
              <w:rPr>
                <w:sz w:val="20"/>
                <w:szCs w:val="20"/>
                <w:lang w:val="ru-RU"/>
              </w:rPr>
              <w:t>а</w:t>
            </w:r>
            <w:r w:rsidRPr="00F1352E">
              <w:rPr>
                <w:sz w:val="20"/>
                <w:szCs w:val="20"/>
                <w:lang w:val="ru-RU"/>
              </w:rPr>
              <w:t>нятий</w:t>
            </w:r>
          </w:p>
        </w:tc>
        <w:tc>
          <w:tcPr>
            <w:tcW w:w="2835" w:type="dxa"/>
          </w:tcPr>
          <w:p w:rsidR="006F4288" w:rsidRPr="00722162" w:rsidRDefault="006F4288" w:rsidP="00C43DBB">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4536" w:type="dxa"/>
          </w:tcPr>
          <w:p w:rsidR="006F4288" w:rsidRPr="00722162" w:rsidRDefault="006F4288" w:rsidP="006F4288">
            <w:pPr>
              <w:pStyle w:val="Default"/>
              <w:rPr>
                <w:color w:val="auto"/>
                <w:sz w:val="20"/>
                <w:szCs w:val="20"/>
              </w:rPr>
            </w:pPr>
            <w:r w:rsidRPr="00722162">
              <w:rPr>
                <w:color w:val="auto"/>
                <w:sz w:val="20"/>
                <w:szCs w:val="20"/>
              </w:rPr>
              <w:t xml:space="preserve">Площадь в </w:t>
            </w:r>
            <w:r>
              <w:rPr>
                <w:color w:val="auto"/>
                <w:sz w:val="20"/>
                <w:szCs w:val="20"/>
              </w:rPr>
              <w:t>30</w:t>
            </w:r>
            <w:r w:rsidRPr="00722162">
              <w:rPr>
                <w:color w:val="auto"/>
                <w:sz w:val="20"/>
                <w:szCs w:val="20"/>
              </w:rPr>
              <w:t xml:space="preserve"> м</w:t>
            </w:r>
            <w:proofErr w:type="gramStart"/>
            <w:r w:rsidRPr="00722162">
              <w:rPr>
                <w:color w:val="auto"/>
                <w:sz w:val="20"/>
                <w:szCs w:val="20"/>
                <w:vertAlign w:val="superscript"/>
              </w:rPr>
              <w:t>2</w:t>
            </w:r>
            <w:proofErr w:type="gramEnd"/>
            <w:r w:rsidRPr="00722162">
              <w:rPr>
                <w:color w:val="auto"/>
                <w:sz w:val="20"/>
                <w:szCs w:val="20"/>
              </w:rPr>
              <w:t xml:space="preserve"> на 1000 чел. принята в соответс</w:t>
            </w:r>
            <w:r w:rsidRPr="00722162">
              <w:rPr>
                <w:color w:val="auto"/>
                <w:sz w:val="20"/>
                <w:szCs w:val="20"/>
              </w:rPr>
              <w:t>т</w:t>
            </w:r>
            <w:r w:rsidRPr="00722162">
              <w:rPr>
                <w:color w:val="auto"/>
                <w:sz w:val="20"/>
                <w:szCs w:val="20"/>
              </w:rPr>
              <w:t xml:space="preserve">вии с таблицей </w:t>
            </w:r>
            <w:r>
              <w:rPr>
                <w:color w:val="auto"/>
                <w:sz w:val="20"/>
                <w:szCs w:val="20"/>
              </w:rPr>
              <w:t>24.3</w:t>
            </w:r>
            <w:r w:rsidRPr="00722162">
              <w:rPr>
                <w:color w:val="auto"/>
                <w:sz w:val="20"/>
                <w:szCs w:val="20"/>
              </w:rPr>
              <w:t>.1 РНГП Владимирской обла</w:t>
            </w:r>
            <w:r w:rsidRPr="00722162">
              <w:rPr>
                <w:color w:val="auto"/>
                <w:sz w:val="20"/>
                <w:szCs w:val="20"/>
              </w:rPr>
              <w:t>с</w:t>
            </w:r>
            <w:r w:rsidRPr="00722162">
              <w:rPr>
                <w:color w:val="auto"/>
                <w:sz w:val="20"/>
                <w:szCs w:val="20"/>
              </w:rPr>
              <w:t>ти.</w:t>
            </w:r>
          </w:p>
        </w:tc>
      </w:tr>
      <w:tr w:rsidR="006F4288" w:rsidRPr="00722162" w:rsidTr="00C43DBB">
        <w:trPr>
          <w:cantSplit/>
        </w:trPr>
        <w:tc>
          <w:tcPr>
            <w:tcW w:w="2013" w:type="dxa"/>
            <w:vMerge/>
            <w:shd w:val="clear" w:color="auto" w:fill="F2F2F2" w:themeFill="background1" w:themeFillShade="F2"/>
          </w:tcPr>
          <w:p w:rsidR="006F4288" w:rsidRPr="00722162" w:rsidRDefault="006F4288" w:rsidP="00C43DBB">
            <w:pPr>
              <w:pStyle w:val="aff6"/>
              <w:ind w:firstLine="0"/>
              <w:jc w:val="left"/>
              <w:rPr>
                <w:sz w:val="20"/>
                <w:szCs w:val="20"/>
                <w:lang w:val="ru-RU"/>
              </w:rPr>
            </w:pPr>
          </w:p>
        </w:tc>
        <w:tc>
          <w:tcPr>
            <w:tcW w:w="2835" w:type="dxa"/>
          </w:tcPr>
          <w:p w:rsidR="006F4288" w:rsidRPr="00722162" w:rsidRDefault="006F4288" w:rsidP="00C43DBB">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территориальной доступности</w:t>
            </w:r>
          </w:p>
        </w:tc>
        <w:tc>
          <w:tcPr>
            <w:tcW w:w="4536" w:type="dxa"/>
          </w:tcPr>
          <w:p w:rsidR="006F4288" w:rsidRPr="00722162" w:rsidRDefault="00E12E63" w:rsidP="00E12E63">
            <w:pPr>
              <w:pStyle w:val="Default"/>
              <w:rPr>
                <w:color w:val="auto"/>
                <w:sz w:val="20"/>
                <w:szCs w:val="20"/>
              </w:rPr>
            </w:pPr>
            <w:r>
              <w:rPr>
                <w:sz w:val="20"/>
                <w:szCs w:val="20"/>
              </w:rPr>
              <w:t>Пешеходная</w:t>
            </w:r>
            <w:r w:rsidRPr="00722162">
              <w:rPr>
                <w:sz w:val="20"/>
                <w:szCs w:val="20"/>
              </w:rPr>
              <w:t xml:space="preserve"> доступность</w:t>
            </w:r>
            <w:r>
              <w:rPr>
                <w:color w:val="auto"/>
                <w:sz w:val="20"/>
                <w:szCs w:val="20"/>
              </w:rPr>
              <w:t xml:space="preserve"> 500 м</w:t>
            </w:r>
            <w:r w:rsidRPr="00722162">
              <w:rPr>
                <w:color w:val="auto"/>
                <w:sz w:val="20"/>
                <w:szCs w:val="20"/>
              </w:rPr>
              <w:t xml:space="preserve"> принята с учетом таблицы </w:t>
            </w:r>
            <w:r>
              <w:rPr>
                <w:color w:val="auto"/>
                <w:sz w:val="20"/>
                <w:szCs w:val="20"/>
              </w:rPr>
              <w:t>24.3</w:t>
            </w:r>
            <w:r w:rsidRPr="00722162">
              <w:rPr>
                <w:color w:val="auto"/>
                <w:sz w:val="20"/>
                <w:szCs w:val="20"/>
              </w:rPr>
              <w:t>.1 РНГП Владимирской области</w:t>
            </w:r>
          </w:p>
        </w:tc>
      </w:tr>
      <w:tr w:rsidR="00E12E63" w:rsidRPr="00722162" w:rsidTr="00C43DBB">
        <w:trPr>
          <w:cantSplit/>
        </w:trPr>
        <w:tc>
          <w:tcPr>
            <w:tcW w:w="2013" w:type="dxa"/>
            <w:vMerge w:val="restart"/>
            <w:shd w:val="clear" w:color="auto" w:fill="F2F2F2" w:themeFill="background1" w:themeFillShade="F2"/>
          </w:tcPr>
          <w:p w:rsidR="00E12E63" w:rsidRPr="00722162" w:rsidRDefault="00E12E63" w:rsidP="00C43DBB">
            <w:pPr>
              <w:pStyle w:val="aff6"/>
              <w:ind w:firstLine="0"/>
              <w:jc w:val="left"/>
              <w:rPr>
                <w:sz w:val="20"/>
                <w:szCs w:val="20"/>
                <w:lang w:val="ru-RU"/>
              </w:rPr>
            </w:pPr>
            <w:r w:rsidRPr="00E12E63">
              <w:rPr>
                <w:sz w:val="20"/>
                <w:szCs w:val="20"/>
                <w:lang w:val="ru-RU"/>
              </w:rPr>
              <w:t>Детско-юношеская спортивная школа</w:t>
            </w:r>
          </w:p>
        </w:tc>
        <w:tc>
          <w:tcPr>
            <w:tcW w:w="2835" w:type="dxa"/>
          </w:tcPr>
          <w:p w:rsidR="00E12E63" w:rsidRPr="00722162" w:rsidRDefault="00E12E63" w:rsidP="00EB5BD8">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4536" w:type="dxa"/>
          </w:tcPr>
          <w:p w:rsidR="00E12E63" w:rsidRDefault="00E12E63" w:rsidP="00E12E63">
            <w:pPr>
              <w:pStyle w:val="Default"/>
              <w:rPr>
                <w:sz w:val="20"/>
                <w:szCs w:val="20"/>
              </w:rPr>
            </w:pPr>
            <w:r w:rsidRPr="00722162">
              <w:rPr>
                <w:color w:val="auto"/>
                <w:sz w:val="20"/>
                <w:szCs w:val="20"/>
              </w:rPr>
              <w:t>Площадь пола зала детско-юношеской спортивной школы в 10 м</w:t>
            </w:r>
            <w:proofErr w:type="gramStart"/>
            <w:r w:rsidRPr="00722162">
              <w:rPr>
                <w:color w:val="auto"/>
                <w:sz w:val="20"/>
                <w:szCs w:val="20"/>
                <w:vertAlign w:val="superscript"/>
              </w:rPr>
              <w:t>2</w:t>
            </w:r>
            <w:proofErr w:type="gramEnd"/>
            <w:r w:rsidRPr="00722162">
              <w:rPr>
                <w:color w:val="auto"/>
                <w:sz w:val="20"/>
                <w:szCs w:val="20"/>
              </w:rPr>
              <w:t xml:space="preserve"> на 1000 чел. принята в соответствии с таблицей </w:t>
            </w:r>
            <w:r>
              <w:rPr>
                <w:color w:val="auto"/>
                <w:sz w:val="20"/>
                <w:szCs w:val="20"/>
              </w:rPr>
              <w:t>24.3</w:t>
            </w:r>
            <w:r w:rsidRPr="00722162">
              <w:rPr>
                <w:color w:val="auto"/>
                <w:sz w:val="20"/>
                <w:szCs w:val="20"/>
              </w:rPr>
              <w:t>.1 РНГП Владимирской области.</w:t>
            </w:r>
          </w:p>
        </w:tc>
      </w:tr>
      <w:tr w:rsidR="00E12E63" w:rsidRPr="00722162" w:rsidTr="00C43DBB">
        <w:trPr>
          <w:cantSplit/>
        </w:trPr>
        <w:tc>
          <w:tcPr>
            <w:tcW w:w="2013" w:type="dxa"/>
            <w:vMerge/>
            <w:shd w:val="clear" w:color="auto" w:fill="F2F2F2" w:themeFill="background1" w:themeFillShade="F2"/>
          </w:tcPr>
          <w:p w:rsidR="00E12E63" w:rsidRPr="00E12E63" w:rsidRDefault="00E12E63" w:rsidP="00C43DBB">
            <w:pPr>
              <w:pStyle w:val="aff6"/>
              <w:ind w:firstLine="0"/>
              <w:jc w:val="left"/>
              <w:rPr>
                <w:sz w:val="20"/>
                <w:szCs w:val="20"/>
                <w:lang w:val="ru-RU"/>
              </w:rPr>
            </w:pPr>
          </w:p>
        </w:tc>
        <w:tc>
          <w:tcPr>
            <w:tcW w:w="2835" w:type="dxa"/>
          </w:tcPr>
          <w:p w:rsidR="00E12E63" w:rsidRPr="00722162" w:rsidRDefault="00E12E63" w:rsidP="00EB5BD8">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территориальной доступности</w:t>
            </w:r>
          </w:p>
        </w:tc>
        <w:tc>
          <w:tcPr>
            <w:tcW w:w="4536" w:type="dxa"/>
          </w:tcPr>
          <w:p w:rsidR="00E12E63" w:rsidRDefault="00E12E63" w:rsidP="00C43DBB">
            <w:pPr>
              <w:pStyle w:val="Default"/>
              <w:rPr>
                <w:sz w:val="20"/>
                <w:szCs w:val="20"/>
              </w:rPr>
            </w:pPr>
            <w:r>
              <w:rPr>
                <w:sz w:val="20"/>
                <w:szCs w:val="20"/>
              </w:rPr>
              <w:t>Транспортная</w:t>
            </w:r>
            <w:r w:rsidRPr="00722162">
              <w:rPr>
                <w:sz w:val="20"/>
                <w:szCs w:val="20"/>
              </w:rPr>
              <w:t xml:space="preserve"> доступность</w:t>
            </w:r>
            <w:r w:rsidRPr="00722162">
              <w:rPr>
                <w:color w:val="auto"/>
                <w:sz w:val="20"/>
                <w:szCs w:val="20"/>
              </w:rPr>
              <w:t xml:space="preserve"> </w:t>
            </w:r>
            <w:r>
              <w:rPr>
                <w:color w:val="auto"/>
                <w:sz w:val="20"/>
                <w:szCs w:val="20"/>
              </w:rPr>
              <w:t>30</w:t>
            </w:r>
            <w:r w:rsidRPr="00722162">
              <w:rPr>
                <w:color w:val="auto"/>
                <w:sz w:val="20"/>
                <w:szCs w:val="20"/>
              </w:rPr>
              <w:t xml:space="preserve"> минут принята с уч</w:t>
            </w:r>
            <w:r w:rsidRPr="00722162">
              <w:rPr>
                <w:color w:val="auto"/>
                <w:sz w:val="20"/>
                <w:szCs w:val="20"/>
              </w:rPr>
              <w:t>е</w:t>
            </w:r>
            <w:r w:rsidRPr="00722162">
              <w:rPr>
                <w:color w:val="auto"/>
                <w:sz w:val="20"/>
                <w:szCs w:val="20"/>
              </w:rPr>
              <w:t xml:space="preserve">том таблицы </w:t>
            </w:r>
            <w:r>
              <w:rPr>
                <w:color w:val="auto"/>
                <w:sz w:val="20"/>
                <w:szCs w:val="20"/>
              </w:rPr>
              <w:t>24.3</w:t>
            </w:r>
            <w:r w:rsidRPr="00722162">
              <w:rPr>
                <w:color w:val="auto"/>
                <w:sz w:val="20"/>
                <w:szCs w:val="20"/>
              </w:rPr>
              <w:t>.1 РНГП Владимирской области</w:t>
            </w:r>
          </w:p>
        </w:tc>
      </w:tr>
      <w:tr w:rsidR="00E12E63" w:rsidRPr="00722162" w:rsidTr="00C43DBB">
        <w:trPr>
          <w:cantSplit/>
        </w:trPr>
        <w:tc>
          <w:tcPr>
            <w:tcW w:w="2013" w:type="dxa"/>
            <w:vMerge w:val="restart"/>
            <w:shd w:val="clear" w:color="auto" w:fill="F2F2F2" w:themeFill="background1" w:themeFillShade="F2"/>
          </w:tcPr>
          <w:p w:rsidR="00E12E63" w:rsidRPr="00E12E63" w:rsidRDefault="00E12E63" w:rsidP="00C43DBB">
            <w:pPr>
              <w:pStyle w:val="aff6"/>
              <w:ind w:firstLine="0"/>
              <w:jc w:val="left"/>
              <w:rPr>
                <w:sz w:val="20"/>
                <w:szCs w:val="20"/>
                <w:lang w:val="ru-RU"/>
              </w:rPr>
            </w:pPr>
            <w:r w:rsidRPr="00E12E63">
              <w:rPr>
                <w:sz w:val="20"/>
                <w:szCs w:val="20"/>
                <w:lang w:val="ru-RU"/>
              </w:rPr>
              <w:t>Бассейн общего пол</w:t>
            </w:r>
            <w:r w:rsidRPr="00E12E63">
              <w:rPr>
                <w:sz w:val="20"/>
                <w:szCs w:val="20"/>
                <w:lang w:val="ru-RU"/>
              </w:rPr>
              <w:t>ь</w:t>
            </w:r>
            <w:r w:rsidRPr="00E12E63">
              <w:rPr>
                <w:sz w:val="20"/>
                <w:szCs w:val="20"/>
                <w:lang w:val="ru-RU"/>
              </w:rPr>
              <w:t>зования</w:t>
            </w:r>
          </w:p>
        </w:tc>
        <w:tc>
          <w:tcPr>
            <w:tcW w:w="2835" w:type="dxa"/>
          </w:tcPr>
          <w:p w:rsidR="00E12E63" w:rsidRPr="00722162" w:rsidRDefault="00E12E63" w:rsidP="00EB5BD8">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4536" w:type="dxa"/>
          </w:tcPr>
          <w:p w:rsidR="00E12E63" w:rsidRDefault="00E12E63" w:rsidP="00E12E63">
            <w:pPr>
              <w:pStyle w:val="Default"/>
              <w:rPr>
                <w:sz w:val="20"/>
                <w:szCs w:val="20"/>
              </w:rPr>
            </w:pPr>
            <w:r w:rsidRPr="00722162">
              <w:rPr>
                <w:sz w:val="20"/>
                <w:szCs w:val="20"/>
              </w:rPr>
              <w:t>Площадь</w:t>
            </w:r>
            <w:r>
              <w:rPr>
                <w:sz w:val="20"/>
                <w:szCs w:val="20"/>
              </w:rPr>
              <w:t xml:space="preserve"> зеркала воды в 75</w:t>
            </w:r>
            <w:r w:rsidRPr="00722162">
              <w:rPr>
                <w:sz w:val="20"/>
                <w:szCs w:val="20"/>
              </w:rPr>
              <w:t xml:space="preserve"> м</w:t>
            </w:r>
            <w:proofErr w:type="gramStart"/>
            <w:r w:rsidRPr="00722162">
              <w:rPr>
                <w:sz w:val="20"/>
                <w:szCs w:val="20"/>
                <w:vertAlign w:val="superscript"/>
              </w:rPr>
              <w:t>2</w:t>
            </w:r>
            <w:proofErr w:type="gramEnd"/>
            <w:r>
              <w:rPr>
                <w:sz w:val="20"/>
                <w:szCs w:val="20"/>
              </w:rPr>
              <w:t xml:space="preserve"> на 1000 чел.</w:t>
            </w:r>
            <w:r w:rsidRPr="00722162">
              <w:rPr>
                <w:color w:val="auto"/>
                <w:sz w:val="20"/>
                <w:szCs w:val="20"/>
              </w:rPr>
              <w:t xml:space="preserve"> принята в соответствии с таблицей </w:t>
            </w:r>
            <w:r>
              <w:rPr>
                <w:color w:val="auto"/>
                <w:sz w:val="20"/>
                <w:szCs w:val="20"/>
              </w:rPr>
              <w:t>24.3</w:t>
            </w:r>
            <w:r w:rsidRPr="00722162">
              <w:rPr>
                <w:color w:val="auto"/>
                <w:sz w:val="20"/>
                <w:szCs w:val="20"/>
              </w:rPr>
              <w:t>.1 РНГП Владими</w:t>
            </w:r>
            <w:r w:rsidRPr="00722162">
              <w:rPr>
                <w:color w:val="auto"/>
                <w:sz w:val="20"/>
                <w:szCs w:val="20"/>
              </w:rPr>
              <w:t>р</w:t>
            </w:r>
            <w:r w:rsidRPr="00722162">
              <w:rPr>
                <w:color w:val="auto"/>
                <w:sz w:val="20"/>
                <w:szCs w:val="20"/>
              </w:rPr>
              <w:t>ской области.</w:t>
            </w:r>
          </w:p>
        </w:tc>
      </w:tr>
      <w:tr w:rsidR="00E12E63" w:rsidRPr="00722162" w:rsidTr="00C43DBB">
        <w:trPr>
          <w:cantSplit/>
        </w:trPr>
        <w:tc>
          <w:tcPr>
            <w:tcW w:w="2013" w:type="dxa"/>
            <w:vMerge/>
            <w:shd w:val="clear" w:color="auto" w:fill="F2F2F2" w:themeFill="background1" w:themeFillShade="F2"/>
          </w:tcPr>
          <w:p w:rsidR="00E12E63" w:rsidRPr="00E12E63" w:rsidRDefault="00E12E63" w:rsidP="00C43DBB">
            <w:pPr>
              <w:pStyle w:val="aff6"/>
              <w:ind w:firstLine="0"/>
              <w:jc w:val="left"/>
              <w:rPr>
                <w:sz w:val="20"/>
                <w:szCs w:val="20"/>
                <w:lang w:val="ru-RU"/>
              </w:rPr>
            </w:pPr>
          </w:p>
        </w:tc>
        <w:tc>
          <w:tcPr>
            <w:tcW w:w="2835" w:type="dxa"/>
          </w:tcPr>
          <w:p w:rsidR="00E12E63" w:rsidRPr="00722162" w:rsidRDefault="00E12E63" w:rsidP="00EB5BD8">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территориальной доступности</w:t>
            </w:r>
          </w:p>
        </w:tc>
        <w:tc>
          <w:tcPr>
            <w:tcW w:w="4536" w:type="dxa"/>
          </w:tcPr>
          <w:p w:rsidR="00E12E63" w:rsidRDefault="00E12E63" w:rsidP="00C43DBB">
            <w:pPr>
              <w:pStyle w:val="Default"/>
              <w:rPr>
                <w:sz w:val="20"/>
                <w:szCs w:val="20"/>
              </w:rPr>
            </w:pPr>
            <w:r>
              <w:rPr>
                <w:sz w:val="20"/>
                <w:szCs w:val="20"/>
              </w:rPr>
              <w:t>Транспортная</w:t>
            </w:r>
            <w:r w:rsidRPr="00722162">
              <w:rPr>
                <w:sz w:val="20"/>
                <w:szCs w:val="20"/>
              </w:rPr>
              <w:t xml:space="preserve"> доступность</w:t>
            </w:r>
            <w:r w:rsidRPr="00722162">
              <w:rPr>
                <w:color w:val="auto"/>
                <w:sz w:val="20"/>
                <w:szCs w:val="20"/>
              </w:rPr>
              <w:t xml:space="preserve"> </w:t>
            </w:r>
            <w:r>
              <w:rPr>
                <w:color w:val="auto"/>
                <w:sz w:val="20"/>
                <w:szCs w:val="20"/>
              </w:rPr>
              <w:t>30</w:t>
            </w:r>
            <w:r w:rsidRPr="00722162">
              <w:rPr>
                <w:color w:val="auto"/>
                <w:sz w:val="20"/>
                <w:szCs w:val="20"/>
              </w:rPr>
              <w:t xml:space="preserve"> минут принята с уч</w:t>
            </w:r>
            <w:r w:rsidRPr="00722162">
              <w:rPr>
                <w:color w:val="auto"/>
                <w:sz w:val="20"/>
                <w:szCs w:val="20"/>
              </w:rPr>
              <w:t>е</w:t>
            </w:r>
            <w:r w:rsidRPr="00722162">
              <w:rPr>
                <w:color w:val="auto"/>
                <w:sz w:val="20"/>
                <w:szCs w:val="20"/>
              </w:rPr>
              <w:t xml:space="preserve">том таблицы </w:t>
            </w:r>
            <w:r>
              <w:rPr>
                <w:color w:val="auto"/>
                <w:sz w:val="20"/>
                <w:szCs w:val="20"/>
              </w:rPr>
              <w:t>24.3</w:t>
            </w:r>
            <w:r w:rsidRPr="00722162">
              <w:rPr>
                <w:color w:val="auto"/>
                <w:sz w:val="20"/>
                <w:szCs w:val="20"/>
              </w:rPr>
              <w:t>.1 РНГП Владимирской области</w:t>
            </w:r>
          </w:p>
        </w:tc>
      </w:tr>
      <w:tr w:rsidR="00E12E63" w:rsidRPr="00722162" w:rsidTr="00C43DBB">
        <w:trPr>
          <w:cantSplit/>
        </w:trPr>
        <w:tc>
          <w:tcPr>
            <w:tcW w:w="2013" w:type="dxa"/>
            <w:vMerge w:val="restart"/>
            <w:shd w:val="clear" w:color="auto" w:fill="F2F2F2" w:themeFill="background1" w:themeFillShade="F2"/>
          </w:tcPr>
          <w:p w:rsidR="00E12E63" w:rsidRPr="00E12E63" w:rsidRDefault="00FA1C26" w:rsidP="00C43DBB">
            <w:pPr>
              <w:pStyle w:val="aff6"/>
              <w:ind w:firstLine="0"/>
              <w:jc w:val="left"/>
              <w:rPr>
                <w:sz w:val="20"/>
                <w:szCs w:val="20"/>
                <w:lang w:val="ru-RU"/>
              </w:rPr>
            </w:pPr>
            <w:r w:rsidRPr="00E12E63">
              <w:rPr>
                <w:sz w:val="20"/>
                <w:szCs w:val="20"/>
                <w:lang w:val="ru-RU"/>
              </w:rPr>
              <w:t>Многофункционал</w:t>
            </w:r>
            <w:r w:rsidRPr="00E12E63">
              <w:rPr>
                <w:sz w:val="20"/>
                <w:szCs w:val="20"/>
                <w:lang w:val="ru-RU"/>
              </w:rPr>
              <w:t>ь</w:t>
            </w:r>
            <w:r w:rsidRPr="00E12E63">
              <w:rPr>
                <w:sz w:val="20"/>
                <w:szCs w:val="20"/>
                <w:lang w:val="ru-RU"/>
              </w:rPr>
              <w:t>ные фи</w:t>
            </w:r>
            <w:r>
              <w:rPr>
                <w:sz w:val="20"/>
                <w:szCs w:val="20"/>
                <w:lang w:val="ru-RU"/>
              </w:rPr>
              <w:t>зкультурно-оздоровительные ком</w:t>
            </w:r>
            <w:r w:rsidRPr="00E12E63">
              <w:rPr>
                <w:sz w:val="20"/>
                <w:szCs w:val="20"/>
                <w:lang w:val="ru-RU"/>
              </w:rPr>
              <w:t>плексы, в том чи</w:t>
            </w:r>
            <w:r w:rsidRPr="00E12E63">
              <w:rPr>
                <w:sz w:val="20"/>
                <w:szCs w:val="20"/>
                <w:lang w:val="ru-RU"/>
              </w:rPr>
              <w:t>с</w:t>
            </w:r>
            <w:r w:rsidRPr="00E12E63">
              <w:rPr>
                <w:sz w:val="20"/>
                <w:szCs w:val="20"/>
                <w:lang w:val="ru-RU"/>
              </w:rPr>
              <w:t>ле универсальные и</w:t>
            </w:r>
            <w:r w:rsidRPr="00E12E63">
              <w:rPr>
                <w:sz w:val="20"/>
                <w:szCs w:val="20"/>
                <w:lang w:val="ru-RU"/>
              </w:rPr>
              <w:t>г</w:t>
            </w:r>
            <w:r w:rsidRPr="00E12E63">
              <w:rPr>
                <w:sz w:val="20"/>
                <w:szCs w:val="20"/>
                <w:lang w:val="ru-RU"/>
              </w:rPr>
              <w:t>ровые залы, плав</w:t>
            </w:r>
            <w:r w:rsidRPr="00E12E63">
              <w:rPr>
                <w:sz w:val="20"/>
                <w:szCs w:val="20"/>
                <w:lang w:val="ru-RU"/>
              </w:rPr>
              <w:t>а</w:t>
            </w:r>
            <w:r w:rsidRPr="00E12E63">
              <w:rPr>
                <w:sz w:val="20"/>
                <w:szCs w:val="20"/>
                <w:lang w:val="ru-RU"/>
              </w:rPr>
              <w:t>тельные бассейны и крытые ледовые ар</w:t>
            </w:r>
            <w:r w:rsidRPr="00E12E63">
              <w:rPr>
                <w:sz w:val="20"/>
                <w:szCs w:val="20"/>
                <w:lang w:val="ru-RU"/>
              </w:rPr>
              <w:t>е</w:t>
            </w:r>
            <w:r w:rsidRPr="00E12E63">
              <w:rPr>
                <w:sz w:val="20"/>
                <w:szCs w:val="20"/>
                <w:lang w:val="ru-RU"/>
              </w:rPr>
              <w:t>ны</w:t>
            </w:r>
          </w:p>
        </w:tc>
        <w:tc>
          <w:tcPr>
            <w:tcW w:w="2835" w:type="dxa"/>
          </w:tcPr>
          <w:p w:rsidR="00E12E63" w:rsidRPr="00722162" w:rsidRDefault="00E12E63" w:rsidP="00EB5BD8">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4536" w:type="dxa"/>
          </w:tcPr>
          <w:p w:rsidR="00E12E63" w:rsidRDefault="00E12E63" w:rsidP="00E12E63">
            <w:pPr>
              <w:pStyle w:val="Default"/>
              <w:rPr>
                <w:sz w:val="20"/>
                <w:szCs w:val="20"/>
              </w:rPr>
            </w:pPr>
            <w:r>
              <w:rPr>
                <w:color w:val="auto"/>
                <w:sz w:val="20"/>
                <w:szCs w:val="20"/>
              </w:rPr>
              <w:t>Количество и площадь объектов принимается по заданию на проектирование</w:t>
            </w:r>
            <w:r w:rsidRPr="00722162">
              <w:rPr>
                <w:color w:val="auto"/>
                <w:sz w:val="20"/>
                <w:szCs w:val="20"/>
              </w:rPr>
              <w:t xml:space="preserve"> в соответствии с та</w:t>
            </w:r>
            <w:r w:rsidRPr="00722162">
              <w:rPr>
                <w:color w:val="auto"/>
                <w:sz w:val="20"/>
                <w:szCs w:val="20"/>
              </w:rPr>
              <w:t>б</w:t>
            </w:r>
            <w:r w:rsidRPr="00722162">
              <w:rPr>
                <w:color w:val="auto"/>
                <w:sz w:val="20"/>
                <w:szCs w:val="20"/>
              </w:rPr>
              <w:t xml:space="preserve">лицей </w:t>
            </w:r>
            <w:r>
              <w:rPr>
                <w:color w:val="auto"/>
                <w:sz w:val="20"/>
                <w:szCs w:val="20"/>
              </w:rPr>
              <w:t>24.3</w:t>
            </w:r>
            <w:r w:rsidRPr="00722162">
              <w:rPr>
                <w:color w:val="auto"/>
                <w:sz w:val="20"/>
                <w:szCs w:val="20"/>
              </w:rPr>
              <w:t>.1 РНГП Владимирской области.</w:t>
            </w:r>
          </w:p>
        </w:tc>
      </w:tr>
      <w:tr w:rsidR="00E12E63" w:rsidRPr="00722162" w:rsidTr="00C43DBB">
        <w:trPr>
          <w:cantSplit/>
        </w:trPr>
        <w:tc>
          <w:tcPr>
            <w:tcW w:w="2013" w:type="dxa"/>
            <w:vMerge/>
            <w:shd w:val="clear" w:color="auto" w:fill="F2F2F2" w:themeFill="background1" w:themeFillShade="F2"/>
          </w:tcPr>
          <w:p w:rsidR="00E12E63" w:rsidRPr="00E12E63" w:rsidRDefault="00E12E63" w:rsidP="00C43DBB">
            <w:pPr>
              <w:pStyle w:val="aff6"/>
              <w:ind w:firstLine="0"/>
              <w:jc w:val="left"/>
              <w:rPr>
                <w:sz w:val="20"/>
                <w:szCs w:val="20"/>
                <w:lang w:val="ru-RU"/>
              </w:rPr>
            </w:pPr>
          </w:p>
        </w:tc>
        <w:tc>
          <w:tcPr>
            <w:tcW w:w="2835" w:type="dxa"/>
          </w:tcPr>
          <w:p w:rsidR="00E12E63" w:rsidRPr="00722162" w:rsidRDefault="00E12E63" w:rsidP="00EB5BD8">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территориальной доступности</w:t>
            </w:r>
          </w:p>
        </w:tc>
        <w:tc>
          <w:tcPr>
            <w:tcW w:w="4536" w:type="dxa"/>
          </w:tcPr>
          <w:p w:rsidR="00E12E63" w:rsidRDefault="00E12E63" w:rsidP="00C43DBB">
            <w:pPr>
              <w:pStyle w:val="Default"/>
              <w:rPr>
                <w:sz w:val="20"/>
                <w:szCs w:val="20"/>
              </w:rPr>
            </w:pPr>
            <w:r>
              <w:rPr>
                <w:sz w:val="20"/>
                <w:szCs w:val="20"/>
              </w:rPr>
              <w:t>Транспортная</w:t>
            </w:r>
            <w:r w:rsidRPr="00722162">
              <w:rPr>
                <w:sz w:val="20"/>
                <w:szCs w:val="20"/>
              </w:rPr>
              <w:t xml:space="preserve"> доступность</w:t>
            </w:r>
            <w:r w:rsidRPr="00722162">
              <w:rPr>
                <w:color w:val="auto"/>
                <w:sz w:val="20"/>
                <w:szCs w:val="20"/>
              </w:rPr>
              <w:t xml:space="preserve"> </w:t>
            </w:r>
            <w:r>
              <w:rPr>
                <w:color w:val="auto"/>
                <w:sz w:val="20"/>
                <w:szCs w:val="20"/>
              </w:rPr>
              <w:t>30</w:t>
            </w:r>
            <w:r w:rsidRPr="00722162">
              <w:rPr>
                <w:color w:val="auto"/>
                <w:sz w:val="20"/>
                <w:szCs w:val="20"/>
              </w:rPr>
              <w:t xml:space="preserve"> минут принята с уч</w:t>
            </w:r>
            <w:r w:rsidRPr="00722162">
              <w:rPr>
                <w:color w:val="auto"/>
                <w:sz w:val="20"/>
                <w:szCs w:val="20"/>
              </w:rPr>
              <w:t>е</w:t>
            </w:r>
            <w:r w:rsidRPr="00722162">
              <w:rPr>
                <w:color w:val="auto"/>
                <w:sz w:val="20"/>
                <w:szCs w:val="20"/>
              </w:rPr>
              <w:t xml:space="preserve">том таблицы </w:t>
            </w:r>
            <w:r>
              <w:rPr>
                <w:color w:val="auto"/>
                <w:sz w:val="20"/>
                <w:szCs w:val="20"/>
              </w:rPr>
              <w:t>24.3</w:t>
            </w:r>
            <w:r w:rsidRPr="00722162">
              <w:rPr>
                <w:color w:val="auto"/>
                <w:sz w:val="20"/>
                <w:szCs w:val="20"/>
              </w:rPr>
              <w:t>.1 РНГП Владимирской области</w:t>
            </w:r>
          </w:p>
        </w:tc>
      </w:tr>
      <w:tr w:rsidR="00E12E63" w:rsidRPr="00722162" w:rsidTr="00C43DBB">
        <w:trPr>
          <w:cantSplit/>
        </w:trPr>
        <w:tc>
          <w:tcPr>
            <w:tcW w:w="2013" w:type="dxa"/>
            <w:vMerge w:val="restart"/>
            <w:shd w:val="clear" w:color="auto" w:fill="F2F2F2" w:themeFill="background1" w:themeFillShade="F2"/>
          </w:tcPr>
          <w:p w:rsidR="00E12E63" w:rsidRPr="00E12E63" w:rsidRDefault="00E12E63" w:rsidP="00C43DBB">
            <w:pPr>
              <w:pStyle w:val="aff6"/>
              <w:ind w:firstLine="0"/>
              <w:jc w:val="left"/>
              <w:rPr>
                <w:sz w:val="20"/>
                <w:szCs w:val="20"/>
                <w:lang w:val="ru-RU"/>
              </w:rPr>
            </w:pPr>
            <w:r w:rsidRPr="00E12E63">
              <w:rPr>
                <w:sz w:val="20"/>
                <w:szCs w:val="20"/>
                <w:lang w:val="ru-RU"/>
              </w:rPr>
              <w:t>Спортивные базы, трассы для зимних видов спорта (биа</w:t>
            </w:r>
            <w:r w:rsidRPr="00E12E63">
              <w:rPr>
                <w:sz w:val="20"/>
                <w:szCs w:val="20"/>
                <w:lang w:val="ru-RU"/>
              </w:rPr>
              <w:t>т</w:t>
            </w:r>
            <w:r w:rsidRPr="00E12E63">
              <w:rPr>
                <w:sz w:val="20"/>
                <w:szCs w:val="20"/>
                <w:lang w:val="ru-RU"/>
              </w:rPr>
              <w:t>лон, лыжные гонки)</w:t>
            </w:r>
          </w:p>
        </w:tc>
        <w:tc>
          <w:tcPr>
            <w:tcW w:w="2835" w:type="dxa"/>
          </w:tcPr>
          <w:p w:rsidR="00E12E63" w:rsidRPr="00722162" w:rsidRDefault="00E12E63" w:rsidP="00EB5BD8">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4536" w:type="dxa"/>
          </w:tcPr>
          <w:p w:rsidR="00E12E63" w:rsidRDefault="00E12E63" w:rsidP="00C43DBB">
            <w:pPr>
              <w:pStyle w:val="Default"/>
              <w:rPr>
                <w:sz w:val="20"/>
                <w:szCs w:val="20"/>
              </w:rPr>
            </w:pPr>
            <w:r>
              <w:rPr>
                <w:color w:val="auto"/>
                <w:sz w:val="20"/>
                <w:szCs w:val="20"/>
              </w:rPr>
              <w:t>Количество и площадь объектов принимается по заданию на проектирование</w:t>
            </w:r>
            <w:r w:rsidRPr="00722162">
              <w:rPr>
                <w:color w:val="auto"/>
                <w:sz w:val="20"/>
                <w:szCs w:val="20"/>
              </w:rPr>
              <w:t xml:space="preserve"> в соответствии с та</w:t>
            </w:r>
            <w:r w:rsidRPr="00722162">
              <w:rPr>
                <w:color w:val="auto"/>
                <w:sz w:val="20"/>
                <w:szCs w:val="20"/>
              </w:rPr>
              <w:t>б</w:t>
            </w:r>
            <w:r w:rsidRPr="00722162">
              <w:rPr>
                <w:color w:val="auto"/>
                <w:sz w:val="20"/>
                <w:szCs w:val="20"/>
              </w:rPr>
              <w:t xml:space="preserve">лицей </w:t>
            </w:r>
            <w:r>
              <w:rPr>
                <w:color w:val="auto"/>
                <w:sz w:val="20"/>
                <w:szCs w:val="20"/>
              </w:rPr>
              <w:t>24.3</w:t>
            </w:r>
            <w:r w:rsidRPr="00722162">
              <w:rPr>
                <w:color w:val="auto"/>
                <w:sz w:val="20"/>
                <w:szCs w:val="20"/>
              </w:rPr>
              <w:t>.1 РНГП Владимирской области.</w:t>
            </w:r>
          </w:p>
        </w:tc>
      </w:tr>
      <w:tr w:rsidR="00E12E63" w:rsidRPr="00722162" w:rsidTr="00C43DBB">
        <w:trPr>
          <w:cantSplit/>
        </w:trPr>
        <w:tc>
          <w:tcPr>
            <w:tcW w:w="2013" w:type="dxa"/>
            <w:vMerge/>
            <w:shd w:val="clear" w:color="auto" w:fill="F2F2F2" w:themeFill="background1" w:themeFillShade="F2"/>
          </w:tcPr>
          <w:p w:rsidR="00E12E63" w:rsidRPr="00E12E63" w:rsidRDefault="00E12E63" w:rsidP="00C43DBB">
            <w:pPr>
              <w:pStyle w:val="aff6"/>
              <w:ind w:firstLine="0"/>
              <w:jc w:val="left"/>
              <w:rPr>
                <w:sz w:val="20"/>
                <w:szCs w:val="20"/>
                <w:lang w:val="ru-RU"/>
              </w:rPr>
            </w:pPr>
          </w:p>
        </w:tc>
        <w:tc>
          <w:tcPr>
            <w:tcW w:w="2835" w:type="dxa"/>
          </w:tcPr>
          <w:p w:rsidR="00E12E63" w:rsidRPr="00722162" w:rsidRDefault="00E12E63" w:rsidP="00EB5BD8">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территориальной доступности</w:t>
            </w:r>
          </w:p>
        </w:tc>
        <w:tc>
          <w:tcPr>
            <w:tcW w:w="4536" w:type="dxa"/>
          </w:tcPr>
          <w:p w:rsidR="00E12E63" w:rsidRDefault="00E12E63" w:rsidP="00E12E63">
            <w:pPr>
              <w:pStyle w:val="Default"/>
              <w:jc w:val="center"/>
              <w:rPr>
                <w:sz w:val="20"/>
                <w:szCs w:val="20"/>
              </w:rPr>
            </w:pPr>
            <w:r>
              <w:rPr>
                <w:sz w:val="20"/>
                <w:szCs w:val="20"/>
              </w:rPr>
              <w:t>Не нормируется</w:t>
            </w:r>
          </w:p>
        </w:tc>
      </w:tr>
    </w:tbl>
    <w:p w:rsidR="00EF3A58" w:rsidRDefault="00EF3A58" w:rsidP="004D36FA">
      <w:pPr>
        <w:pStyle w:val="20"/>
        <w:numPr>
          <w:ilvl w:val="1"/>
          <w:numId w:val="13"/>
        </w:numPr>
        <w:ind w:left="0" w:firstLine="0"/>
      </w:pPr>
      <w:bookmarkStart w:id="293" w:name="_Toc27665163"/>
      <w:bookmarkEnd w:id="287"/>
      <w:r>
        <w:t>Объекты</w:t>
      </w:r>
      <w:r w:rsidRPr="00722162">
        <w:t xml:space="preserve"> </w:t>
      </w:r>
      <w:r>
        <w:t>местного значения поселения</w:t>
      </w:r>
      <w:r w:rsidRPr="00722162">
        <w:t xml:space="preserve"> </w:t>
      </w:r>
      <w:r w:rsidRPr="008C52C1">
        <w:t xml:space="preserve">в области </w:t>
      </w:r>
      <w:r>
        <w:t>культуры</w:t>
      </w:r>
      <w:r w:rsidR="001A66FB" w:rsidRPr="001A66FB">
        <w:t xml:space="preserve"> </w:t>
      </w:r>
      <w:r w:rsidR="001A66FB">
        <w:t>и искусства</w:t>
      </w:r>
      <w:bookmarkEnd w:id="293"/>
    </w:p>
    <w:p w:rsidR="001A66FB" w:rsidRPr="00662113" w:rsidRDefault="001A66FB" w:rsidP="001A66FB">
      <w:pPr>
        <w:keepNext/>
        <w:spacing w:before="120"/>
        <w:jc w:val="right"/>
        <w:rPr>
          <w:b/>
          <w:i/>
        </w:rPr>
      </w:pPr>
      <w:r w:rsidRPr="00662113">
        <w:rPr>
          <w:b/>
          <w:i/>
        </w:rPr>
        <w:t>Таблица</w:t>
      </w:r>
      <w:r w:rsidR="001868DA">
        <w:rPr>
          <w:b/>
          <w:i/>
        </w:rPr>
        <w:t xml:space="preserve"> 2.5</w:t>
      </w:r>
    </w:p>
    <w:p w:rsidR="001A66FB" w:rsidRPr="00316ED0" w:rsidRDefault="001A66FB" w:rsidP="001A66FB">
      <w:pPr>
        <w:keepNext/>
        <w:spacing w:after="120"/>
        <w:ind w:firstLine="0"/>
        <w:jc w:val="center"/>
        <w:rPr>
          <w:b/>
          <w:i/>
        </w:rPr>
      </w:pPr>
      <w:bookmarkStart w:id="294" w:name="OLE_LINK1008"/>
      <w:bookmarkStart w:id="295" w:name="OLE_LINK1009"/>
      <w:bookmarkStart w:id="296" w:name="OLE_LINK1010"/>
      <w:r w:rsidRPr="001B1BE7">
        <w:rPr>
          <w:b/>
          <w:i/>
        </w:rPr>
        <w:t xml:space="preserve">Обоснование расчетных показателей, устанавливаемых для объектов </w:t>
      </w:r>
      <w:bookmarkEnd w:id="294"/>
      <w:bookmarkEnd w:id="295"/>
      <w:bookmarkEnd w:id="296"/>
      <w:r>
        <w:rPr>
          <w:b/>
          <w:i/>
        </w:rPr>
        <w:t>местного зн</w:t>
      </w:r>
      <w:r>
        <w:rPr>
          <w:b/>
          <w:i/>
        </w:rPr>
        <w:t>а</w:t>
      </w:r>
      <w:r>
        <w:rPr>
          <w:b/>
          <w:i/>
        </w:rPr>
        <w:t xml:space="preserve">чения поселения </w:t>
      </w:r>
      <w:r w:rsidRPr="00662113">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1843"/>
        <w:gridCol w:w="5953"/>
      </w:tblGrid>
      <w:tr w:rsidR="003428C9" w:rsidRPr="00C85A47" w:rsidTr="003428C9">
        <w:trPr>
          <w:cantSplit/>
          <w:tblHeader/>
        </w:trPr>
        <w:tc>
          <w:tcPr>
            <w:tcW w:w="1588" w:type="dxa"/>
            <w:shd w:val="clear" w:color="auto" w:fill="D9D9D9" w:themeFill="background1" w:themeFillShade="D9"/>
          </w:tcPr>
          <w:p w:rsidR="003428C9" w:rsidRPr="00C85A47" w:rsidRDefault="003428C9" w:rsidP="00EB5BD8">
            <w:pPr>
              <w:pStyle w:val="aff6"/>
              <w:ind w:firstLine="0"/>
              <w:jc w:val="center"/>
              <w:rPr>
                <w:b/>
                <w:i/>
                <w:sz w:val="20"/>
                <w:szCs w:val="20"/>
                <w:lang w:val="ru-RU"/>
              </w:rPr>
            </w:pPr>
            <w:r w:rsidRPr="00C85A47">
              <w:rPr>
                <w:b/>
                <w:i/>
                <w:sz w:val="20"/>
                <w:szCs w:val="20"/>
                <w:lang w:val="ru-RU"/>
              </w:rPr>
              <w:t>Наименование вида объекта</w:t>
            </w:r>
          </w:p>
        </w:tc>
        <w:tc>
          <w:tcPr>
            <w:tcW w:w="1843" w:type="dxa"/>
            <w:shd w:val="clear" w:color="auto" w:fill="D9D9D9" w:themeFill="background1" w:themeFillShade="D9"/>
          </w:tcPr>
          <w:p w:rsidR="003428C9" w:rsidRPr="00C85A47" w:rsidRDefault="003428C9" w:rsidP="00EB5BD8">
            <w:pPr>
              <w:pStyle w:val="aff6"/>
              <w:ind w:firstLine="0"/>
              <w:jc w:val="center"/>
              <w:rPr>
                <w:b/>
                <w:i/>
                <w:sz w:val="20"/>
                <w:szCs w:val="20"/>
                <w:lang w:val="ru-RU"/>
              </w:rPr>
            </w:pPr>
            <w:r w:rsidRPr="00C85A47">
              <w:rPr>
                <w:b/>
                <w:i/>
                <w:sz w:val="20"/>
                <w:szCs w:val="20"/>
                <w:lang w:val="ru-RU"/>
              </w:rPr>
              <w:t>Тип расчетного показателя</w:t>
            </w:r>
          </w:p>
        </w:tc>
        <w:tc>
          <w:tcPr>
            <w:tcW w:w="5953" w:type="dxa"/>
            <w:shd w:val="clear" w:color="auto" w:fill="D9D9D9" w:themeFill="background1" w:themeFillShade="D9"/>
          </w:tcPr>
          <w:p w:rsidR="003428C9" w:rsidRPr="00C85A47" w:rsidRDefault="003428C9" w:rsidP="003428C9">
            <w:pPr>
              <w:pStyle w:val="aff6"/>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3428C9" w:rsidRPr="00C85A47" w:rsidTr="003428C9">
        <w:trPr>
          <w:cantSplit/>
        </w:trPr>
        <w:tc>
          <w:tcPr>
            <w:tcW w:w="1588" w:type="dxa"/>
            <w:vMerge w:val="restart"/>
            <w:shd w:val="clear" w:color="auto" w:fill="F2F2F2" w:themeFill="background1" w:themeFillShade="F2"/>
          </w:tcPr>
          <w:p w:rsidR="003428C9" w:rsidRPr="00C85A47" w:rsidRDefault="003428C9" w:rsidP="00EB5BD8">
            <w:pPr>
              <w:pStyle w:val="aff6"/>
              <w:ind w:firstLine="0"/>
              <w:jc w:val="left"/>
              <w:rPr>
                <w:sz w:val="20"/>
                <w:szCs w:val="20"/>
                <w:lang w:val="ru-RU"/>
              </w:rPr>
            </w:pPr>
            <w:r w:rsidRPr="00C85A47">
              <w:rPr>
                <w:sz w:val="20"/>
                <w:szCs w:val="20"/>
                <w:lang w:val="ru-RU"/>
              </w:rPr>
              <w:lastRenderedPageBreak/>
              <w:t>Общедоступная библиотека с детским отдел</w:t>
            </w:r>
            <w:r w:rsidRPr="00C85A47">
              <w:rPr>
                <w:sz w:val="20"/>
                <w:szCs w:val="20"/>
                <w:lang w:val="ru-RU"/>
              </w:rPr>
              <w:t>е</w:t>
            </w:r>
            <w:r w:rsidRPr="00C85A47">
              <w:rPr>
                <w:sz w:val="20"/>
                <w:szCs w:val="20"/>
                <w:lang w:val="ru-RU"/>
              </w:rPr>
              <w:t>нием</w:t>
            </w:r>
          </w:p>
        </w:tc>
        <w:tc>
          <w:tcPr>
            <w:tcW w:w="1843" w:type="dxa"/>
          </w:tcPr>
          <w:p w:rsidR="003428C9" w:rsidRPr="00C85A47" w:rsidRDefault="003428C9" w:rsidP="003428C9">
            <w:pPr>
              <w:pStyle w:val="aff6"/>
              <w:ind w:firstLine="0"/>
              <w:jc w:val="left"/>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минимально допустимого уровня обеспеченности</w:t>
            </w:r>
          </w:p>
        </w:tc>
        <w:tc>
          <w:tcPr>
            <w:tcW w:w="5953" w:type="dxa"/>
          </w:tcPr>
          <w:p w:rsidR="003428C9" w:rsidRDefault="003428C9" w:rsidP="003428C9">
            <w:pPr>
              <w:pStyle w:val="Default"/>
              <w:rPr>
                <w:color w:val="auto"/>
                <w:sz w:val="20"/>
                <w:szCs w:val="20"/>
              </w:rPr>
            </w:pPr>
            <w:r w:rsidRPr="00722162">
              <w:rPr>
                <w:color w:val="auto"/>
                <w:sz w:val="20"/>
                <w:szCs w:val="20"/>
              </w:rPr>
              <w:t xml:space="preserve">Не менее </w:t>
            </w:r>
            <w:r w:rsidR="00C10B2E">
              <w:rPr>
                <w:color w:val="auto"/>
                <w:sz w:val="20"/>
                <w:szCs w:val="20"/>
              </w:rPr>
              <w:t>1</w:t>
            </w:r>
            <w:r w:rsidRPr="00722162">
              <w:rPr>
                <w:color w:val="auto"/>
                <w:sz w:val="20"/>
                <w:szCs w:val="20"/>
              </w:rPr>
              <w:t xml:space="preserve"> объект</w:t>
            </w:r>
            <w:r w:rsidR="00C10B2E">
              <w:rPr>
                <w:color w:val="auto"/>
                <w:sz w:val="20"/>
                <w:szCs w:val="20"/>
              </w:rPr>
              <w:t>а</w:t>
            </w:r>
            <w:r w:rsidRPr="00722162">
              <w:rPr>
                <w:color w:val="auto"/>
                <w:sz w:val="20"/>
                <w:szCs w:val="20"/>
              </w:rPr>
              <w:t xml:space="preserve"> принято в соответствии с таблицей 1 </w:t>
            </w:r>
            <w:bookmarkStart w:id="297" w:name="OLE_LINK941"/>
            <w:bookmarkStart w:id="298" w:name="OLE_LINK942"/>
            <w:bookmarkStart w:id="299" w:name="OLE_LINK943"/>
            <w:r w:rsidRPr="00722162">
              <w:rPr>
                <w:color w:val="auto"/>
                <w:sz w:val="20"/>
                <w:szCs w:val="20"/>
              </w:rPr>
              <w:t>Распор</w:t>
            </w:r>
            <w:r w:rsidRPr="00722162">
              <w:rPr>
                <w:color w:val="auto"/>
                <w:sz w:val="20"/>
                <w:szCs w:val="20"/>
              </w:rPr>
              <w:t>я</w:t>
            </w:r>
            <w:r w:rsidRPr="00722162">
              <w:rPr>
                <w:color w:val="auto"/>
                <w:sz w:val="20"/>
                <w:szCs w:val="20"/>
              </w:rPr>
              <w:t xml:space="preserve">жения Минкультуры России </w:t>
            </w:r>
            <w:r>
              <w:rPr>
                <w:color w:val="auto"/>
                <w:sz w:val="20"/>
                <w:szCs w:val="20"/>
              </w:rPr>
              <w:t xml:space="preserve">от 02.08.2017 </w:t>
            </w:r>
            <w:r w:rsidR="00400C38">
              <w:rPr>
                <w:color w:val="auto"/>
                <w:sz w:val="20"/>
                <w:szCs w:val="20"/>
              </w:rPr>
              <w:t>№ </w:t>
            </w:r>
            <w:r>
              <w:rPr>
                <w:color w:val="auto"/>
                <w:sz w:val="20"/>
                <w:szCs w:val="20"/>
              </w:rPr>
              <w:t xml:space="preserve">Р-965 </w:t>
            </w:r>
            <w:r w:rsidRPr="00722162">
              <w:rPr>
                <w:color w:val="auto"/>
                <w:sz w:val="20"/>
                <w:szCs w:val="20"/>
              </w:rPr>
              <w:t>«Об утвержд</w:t>
            </w:r>
            <w:r w:rsidRPr="00722162">
              <w:rPr>
                <w:color w:val="auto"/>
                <w:sz w:val="20"/>
                <w:szCs w:val="20"/>
              </w:rPr>
              <w:t>е</w:t>
            </w:r>
            <w:r w:rsidRPr="00722162">
              <w:rPr>
                <w:color w:val="auto"/>
                <w:sz w:val="20"/>
                <w:szCs w:val="20"/>
              </w:rPr>
              <w:t>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w:t>
            </w:r>
            <w:r w:rsidRPr="00722162">
              <w:rPr>
                <w:color w:val="auto"/>
                <w:sz w:val="20"/>
                <w:szCs w:val="20"/>
              </w:rPr>
              <w:t>ь</w:t>
            </w:r>
            <w:r w:rsidRPr="00722162">
              <w:rPr>
                <w:color w:val="auto"/>
                <w:sz w:val="20"/>
                <w:szCs w:val="20"/>
              </w:rPr>
              <w:t>туры»</w:t>
            </w:r>
            <w:bookmarkEnd w:id="297"/>
            <w:bookmarkEnd w:id="298"/>
            <w:bookmarkEnd w:id="299"/>
            <w:r w:rsidR="00713F39">
              <w:rPr>
                <w:color w:val="auto"/>
                <w:sz w:val="20"/>
                <w:szCs w:val="20"/>
              </w:rPr>
              <w:t>.</w:t>
            </w:r>
          </w:p>
          <w:p w:rsidR="003428C9" w:rsidRPr="00BB0E19" w:rsidRDefault="003428C9" w:rsidP="003428C9">
            <w:pPr>
              <w:pStyle w:val="Default"/>
              <w:rPr>
                <w:i/>
                <w:color w:val="auto"/>
                <w:sz w:val="20"/>
                <w:szCs w:val="20"/>
              </w:rPr>
            </w:pPr>
            <w:r w:rsidRPr="00BB0E19">
              <w:rPr>
                <w:i/>
                <w:color w:val="auto"/>
                <w:sz w:val="20"/>
                <w:szCs w:val="20"/>
              </w:rPr>
              <w:t>Расчет:</w:t>
            </w:r>
          </w:p>
          <w:p w:rsidR="003428C9" w:rsidRPr="00BB0E19" w:rsidRDefault="003428C9" w:rsidP="003428C9">
            <w:pPr>
              <w:pStyle w:val="Default"/>
              <w:rPr>
                <w:i/>
                <w:color w:val="auto"/>
                <w:sz w:val="20"/>
                <w:szCs w:val="20"/>
              </w:rPr>
            </w:pPr>
            <w:r w:rsidRPr="00BB0E19">
              <w:rPr>
                <w:i/>
                <w:color w:val="auto"/>
                <w:sz w:val="20"/>
                <w:szCs w:val="20"/>
              </w:rPr>
              <w:t xml:space="preserve">Для городских поселений необходимо предусмотреть 1 </w:t>
            </w:r>
            <w:r>
              <w:rPr>
                <w:i/>
                <w:color w:val="auto"/>
                <w:sz w:val="20"/>
                <w:szCs w:val="20"/>
              </w:rPr>
              <w:t>общедо</w:t>
            </w:r>
            <w:r>
              <w:rPr>
                <w:i/>
                <w:color w:val="auto"/>
                <w:sz w:val="20"/>
                <w:szCs w:val="20"/>
              </w:rPr>
              <w:t>с</w:t>
            </w:r>
            <w:r>
              <w:rPr>
                <w:i/>
                <w:color w:val="auto"/>
                <w:sz w:val="20"/>
                <w:szCs w:val="20"/>
              </w:rPr>
              <w:t>тупную библиотеку с детским отделением</w:t>
            </w:r>
            <w:r w:rsidRPr="00BB0E19">
              <w:rPr>
                <w:i/>
                <w:color w:val="auto"/>
                <w:sz w:val="20"/>
                <w:szCs w:val="20"/>
              </w:rPr>
              <w:t xml:space="preserve"> на 10 тыс. чел.</w:t>
            </w:r>
          </w:p>
          <w:p w:rsidR="003428C9" w:rsidRPr="00BB0E19" w:rsidRDefault="003428C9" w:rsidP="003428C9">
            <w:pPr>
              <w:pStyle w:val="Default"/>
              <w:rPr>
                <w:i/>
                <w:color w:val="auto"/>
                <w:sz w:val="20"/>
                <w:szCs w:val="20"/>
              </w:rPr>
            </w:pPr>
            <w:r w:rsidRPr="00BB0E19">
              <w:rPr>
                <w:i/>
                <w:color w:val="auto"/>
                <w:sz w:val="20"/>
                <w:szCs w:val="20"/>
              </w:rPr>
              <w:t xml:space="preserve">Численность МО </w:t>
            </w:r>
            <w:r w:rsidR="00480BC1">
              <w:rPr>
                <w:i/>
                <w:color w:val="auto"/>
                <w:sz w:val="20"/>
                <w:szCs w:val="20"/>
              </w:rPr>
              <w:t>город Струнино</w:t>
            </w:r>
            <w:r w:rsidRPr="00BB0E19">
              <w:rPr>
                <w:i/>
                <w:color w:val="auto"/>
                <w:sz w:val="20"/>
                <w:szCs w:val="20"/>
              </w:rPr>
              <w:t xml:space="preserve"> по состоянию на 1 января </w:t>
            </w:r>
            <w:r w:rsidR="00C10B2E">
              <w:rPr>
                <w:i/>
                <w:color w:val="auto"/>
                <w:sz w:val="20"/>
                <w:szCs w:val="20"/>
              </w:rPr>
              <w:t>2019</w:t>
            </w:r>
            <w:r w:rsidRPr="00BB0E19">
              <w:rPr>
                <w:i/>
                <w:color w:val="auto"/>
                <w:sz w:val="20"/>
                <w:szCs w:val="20"/>
              </w:rPr>
              <w:t xml:space="preserve"> года </w:t>
            </w:r>
            <w:r w:rsidR="007B0E56">
              <w:rPr>
                <w:i/>
                <w:color w:val="auto"/>
                <w:sz w:val="20"/>
                <w:szCs w:val="20"/>
              </w:rPr>
              <w:t>12902</w:t>
            </w:r>
            <w:r w:rsidRPr="00BB0E19">
              <w:rPr>
                <w:i/>
                <w:color w:val="auto"/>
                <w:sz w:val="20"/>
                <w:szCs w:val="20"/>
              </w:rPr>
              <w:t xml:space="preserve"> чел. Таким образом, необходимо:</w:t>
            </w:r>
          </w:p>
          <w:p w:rsidR="003428C9" w:rsidRPr="003428C9" w:rsidRDefault="007B0E56" w:rsidP="00C10B2E">
            <w:pPr>
              <w:pStyle w:val="aff6"/>
              <w:ind w:firstLine="0"/>
              <w:jc w:val="left"/>
              <w:rPr>
                <w:sz w:val="20"/>
                <w:szCs w:val="20"/>
                <w:lang w:val="ru-RU"/>
              </w:rPr>
            </w:pPr>
            <w:r>
              <w:rPr>
                <w:i/>
                <w:sz w:val="20"/>
                <w:szCs w:val="20"/>
                <w:lang w:val="ru-RU"/>
              </w:rPr>
              <w:t>12902</w:t>
            </w:r>
            <w:r w:rsidR="003428C9" w:rsidRPr="003428C9">
              <w:rPr>
                <w:i/>
                <w:sz w:val="20"/>
                <w:szCs w:val="20"/>
                <w:lang w:val="ru-RU"/>
              </w:rPr>
              <w:t>/10000=</w:t>
            </w:r>
            <w:r w:rsidR="00C10B2E">
              <w:rPr>
                <w:i/>
                <w:sz w:val="20"/>
                <w:szCs w:val="20"/>
                <w:lang w:val="ru-RU"/>
              </w:rPr>
              <w:t>1,3</w:t>
            </w:r>
            <w:r w:rsidR="003428C9" w:rsidRPr="003428C9">
              <w:rPr>
                <w:i/>
                <w:sz w:val="20"/>
                <w:szCs w:val="20"/>
                <w:lang w:val="ru-RU"/>
              </w:rPr>
              <w:t xml:space="preserve"> об</w:t>
            </w:r>
            <w:proofErr w:type="gramStart"/>
            <w:r w:rsidR="003428C9" w:rsidRPr="003428C9">
              <w:rPr>
                <w:i/>
                <w:sz w:val="20"/>
                <w:szCs w:val="20"/>
                <w:lang w:val="ru-RU"/>
              </w:rPr>
              <w:t xml:space="preserve">., </w:t>
            </w:r>
            <w:proofErr w:type="gramEnd"/>
            <w:r w:rsidR="003428C9" w:rsidRPr="003428C9">
              <w:rPr>
                <w:i/>
                <w:sz w:val="20"/>
                <w:szCs w:val="20"/>
                <w:lang w:val="ru-RU"/>
              </w:rPr>
              <w:t xml:space="preserve">округленно принимаем </w:t>
            </w:r>
            <w:r w:rsidR="00C10B2E">
              <w:rPr>
                <w:i/>
                <w:sz w:val="20"/>
                <w:szCs w:val="20"/>
                <w:lang w:val="ru-RU"/>
              </w:rPr>
              <w:t>1</w:t>
            </w:r>
            <w:r w:rsidR="003428C9" w:rsidRPr="003428C9">
              <w:rPr>
                <w:i/>
                <w:sz w:val="20"/>
                <w:szCs w:val="20"/>
                <w:lang w:val="ru-RU"/>
              </w:rPr>
              <w:t xml:space="preserve"> объект на поселение.</w:t>
            </w:r>
          </w:p>
        </w:tc>
      </w:tr>
      <w:tr w:rsidR="003428C9" w:rsidRPr="00C85A47" w:rsidTr="003428C9">
        <w:trPr>
          <w:cantSplit/>
        </w:trPr>
        <w:tc>
          <w:tcPr>
            <w:tcW w:w="1588" w:type="dxa"/>
            <w:vMerge/>
            <w:shd w:val="clear" w:color="auto" w:fill="F2F2F2" w:themeFill="background1" w:themeFillShade="F2"/>
          </w:tcPr>
          <w:p w:rsidR="003428C9" w:rsidRPr="00C85A47" w:rsidRDefault="003428C9" w:rsidP="00EB5BD8">
            <w:pPr>
              <w:pStyle w:val="aff6"/>
              <w:ind w:firstLine="0"/>
              <w:jc w:val="left"/>
              <w:rPr>
                <w:sz w:val="20"/>
                <w:szCs w:val="20"/>
                <w:lang w:val="ru-RU"/>
              </w:rPr>
            </w:pPr>
          </w:p>
        </w:tc>
        <w:tc>
          <w:tcPr>
            <w:tcW w:w="1843" w:type="dxa"/>
          </w:tcPr>
          <w:p w:rsidR="003428C9" w:rsidRPr="00C85A47" w:rsidRDefault="003428C9" w:rsidP="003428C9">
            <w:pPr>
              <w:pStyle w:val="aff6"/>
              <w:ind w:firstLine="0"/>
              <w:jc w:val="left"/>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максимально допустимого уровня территориальной доступности</w:t>
            </w:r>
          </w:p>
        </w:tc>
        <w:tc>
          <w:tcPr>
            <w:tcW w:w="5953" w:type="dxa"/>
          </w:tcPr>
          <w:p w:rsidR="003428C9" w:rsidRPr="003428C9" w:rsidRDefault="003428C9" w:rsidP="003428C9">
            <w:pPr>
              <w:pStyle w:val="aff6"/>
              <w:ind w:firstLine="0"/>
              <w:jc w:val="left"/>
              <w:rPr>
                <w:sz w:val="20"/>
                <w:szCs w:val="20"/>
                <w:lang w:val="ru-RU"/>
              </w:rPr>
            </w:pPr>
            <w:r w:rsidRPr="003428C9">
              <w:rPr>
                <w:sz w:val="20"/>
                <w:szCs w:val="20"/>
                <w:lang w:val="ru-RU"/>
              </w:rPr>
              <w:t xml:space="preserve">Транспортно-пешеходная доступность принята </w:t>
            </w:r>
            <w:r>
              <w:rPr>
                <w:sz w:val="20"/>
                <w:szCs w:val="20"/>
                <w:lang w:val="ru-RU"/>
              </w:rPr>
              <w:t>30</w:t>
            </w:r>
            <w:r w:rsidRPr="003428C9">
              <w:rPr>
                <w:sz w:val="20"/>
                <w:szCs w:val="20"/>
                <w:lang w:val="ru-RU"/>
              </w:rPr>
              <w:t xml:space="preserve"> мин. в соответс</w:t>
            </w:r>
            <w:r w:rsidRPr="003428C9">
              <w:rPr>
                <w:sz w:val="20"/>
                <w:szCs w:val="20"/>
                <w:lang w:val="ru-RU"/>
              </w:rPr>
              <w:t>т</w:t>
            </w:r>
            <w:r w:rsidRPr="003428C9">
              <w:rPr>
                <w:sz w:val="20"/>
                <w:szCs w:val="20"/>
                <w:lang w:val="ru-RU"/>
              </w:rPr>
              <w:t xml:space="preserve">вии с таблицей 1 Распоряжения Минкультуры России от 02.08.2017 </w:t>
            </w:r>
            <w:r w:rsidR="00400C38">
              <w:rPr>
                <w:sz w:val="20"/>
                <w:szCs w:val="20"/>
                <w:lang w:val="ru-RU"/>
              </w:rPr>
              <w:t>№ </w:t>
            </w:r>
            <w:r w:rsidRPr="003428C9">
              <w:rPr>
                <w:sz w:val="20"/>
                <w:szCs w:val="20"/>
                <w:lang w:val="ru-RU"/>
              </w:rPr>
              <w:t>Р-965 «Об утверждении Методических рекомендаций субъектам Российской Федерации и органам местного самоуправления по ра</w:t>
            </w:r>
            <w:r w:rsidRPr="003428C9">
              <w:rPr>
                <w:sz w:val="20"/>
                <w:szCs w:val="20"/>
                <w:lang w:val="ru-RU"/>
              </w:rPr>
              <w:t>з</w:t>
            </w:r>
            <w:r w:rsidRPr="003428C9">
              <w:rPr>
                <w:sz w:val="20"/>
                <w:szCs w:val="20"/>
                <w:lang w:val="ru-RU"/>
              </w:rPr>
              <w:t>витию сети организаций культуры и обеспеченности населения у</w:t>
            </w:r>
            <w:r w:rsidRPr="003428C9">
              <w:rPr>
                <w:sz w:val="20"/>
                <w:szCs w:val="20"/>
                <w:lang w:val="ru-RU"/>
              </w:rPr>
              <w:t>с</w:t>
            </w:r>
            <w:r w:rsidRPr="003428C9">
              <w:rPr>
                <w:sz w:val="20"/>
                <w:szCs w:val="20"/>
                <w:lang w:val="ru-RU"/>
              </w:rPr>
              <w:t>лугами организаций культуры»</w:t>
            </w:r>
          </w:p>
        </w:tc>
      </w:tr>
      <w:tr w:rsidR="003428C9" w:rsidRPr="00C85A47" w:rsidTr="003428C9">
        <w:trPr>
          <w:cantSplit/>
        </w:trPr>
        <w:tc>
          <w:tcPr>
            <w:tcW w:w="1588" w:type="dxa"/>
            <w:vMerge w:val="restart"/>
            <w:shd w:val="clear" w:color="auto" w:fill="F2F2F2" w:themeFill="background1" w:themeFillShade="F2"/>
          </w:tcPr>
          <w:p w:rsidR="003428C9" w:rsidRPr="00C85A47" w:rsidRDefault="003428C9" w:rsidP="00EB5BD8">
            <w:pPr>
              <w:pStyle w:val="aff6"/>
              <w:ind w:firstLine="0"/>
              <w:jc w:val="left"/>
              <w:rPr>
                <w:sz w:val="20"/>
                <w:szCs w:val="20"/>
                <w:lang w:val="ru-RU"/>
              </w:rPr>
            </w:pPr>
            <w:r w:rsidRPr="00C85A47">
              <w:rPr>
                <w:sz w:val="20"/>
                <w:szCs w:val="20"/>
                <w:lang w:val="ru-RU"/>
              </w:rPr>
              <w:t>Музей</w:t>
            </w:r>
          </w:p>
        </w:tc>
        <w:tc>
          <w:tcPr>
            <w:tcW w:w="1843" w:type="dxa"/>
          </w:tcPr>
          <w:p w:rsidR="003428C9" w:rsidRPr="00C85A47" w:rsidRDefault="003428C9" w:rsidP="003428C9">
            <w:pPr>
              <w:pStyle w:val="aff6"/>
              <w:ind w:firstLine="0"/>
              <w:jc w:val="left"/>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минимально допустимого уровня обеспеченности</w:t>
            </w:r>
          </w:p>
        </w:tc>
        <w:tc>
          <w:tcPr>
            <w:tcW w:w="5953" w:type="dxa"/>
          </w:tcPr>
          <w:p w:rsidR="003428C9" w:rsidRPr="003428C9" w:rsidRDefault="003428C9" w:rsidP="00C10B2E">
            <w:pPr>
              <w:pStyle w:val="aff6"/>
              <w:ind w:firstLine="0"/>
              <w:jc w:val="left"/>
              <w:rPr>
                <w:sz w:val="20"/>
                <w:szCs w:val="20"/>
                <w:lang w:val="ru-RU"/>
              </w:rPr>
            </w:pPr>
            <w:r>
              <w:rPr>
                <w:sz w:val="20"/>
                <w:szCs w:val="20"/>
                <w:lang w:val="ru-RU"/>
              </w:rPr>
              <w:t xml:space="preserve">Не менее 2 </w:t>
            </w:r>
            <w:r w:rsidRPr="00C85A47">
              <w:rPr>
                <w:sz w:val="20"/>
                <w:szCs w:val="20"/>
                <w:lang w:val="ru-RU"/>
              </w:rPr>
              <w:t>объектов</w:t>
            </w:r>
            <w:r>
              <w:rPr>
                <w:sz w:val="20"/>
                <w:szCs w:val="20"/>
                <w:lang w:val="ru-RU"/>
              </w:rPr>
              <w:t xml:space="preserve"> принято в соответствии с таблицей 24.6.1 РНГП Владимирской области. При этом необходимо размещать не менее</w:t>
            </w:r>
            <w:r w:rsidRPr="003428C9">
              <w:rPr>
                <w:sz w:val="20"/>
                <w:szCs w:val="20"/>
                <w:lang w:val="ru-RU"/>
              </w:rPr>
              <w:t xml:space="preserve"> 1 </w:t>
            </w:r>
            <w:r>
              <w:rPr>
                <w:sz w:val="20"/>
                <w:szCs w:val="20"/>
                <w:lang w:val="ru-RU"/>
              </w:rPr>
              <w:t>краеведческого музея</w:t>
            </w:r>
            <w:r w:rsidRPr="003428C9">
              <w:rPr>
                <w:sz w:val="20"/>
                <w:szCs w:val="20"/>
                <w:lang w:val="ru-RU"/>
              </w:rPr>
              <w:t xml:space="preserve"> в соответствии с таблицей 2 Распор</w:t>
            </w:r>
            <w:r w:rsidRPr="003428C9">
              <w:rPr>
                <w:sz w:val="20"/>
                <w:szCs w:val="20"/>
                <w:lang w:val="ru-RU"/>
              </w:rPr>
              <w:t>я</w:t>
            </w:r>
            <w:r w:rsidRPr="003428C9">
              <w:rPr>
                <w:sz w:val="20"/>
                <w:szCs w:val="20"/>
                <w:lang w:val="ru-RU"/>
              </w:rPr>
              <w:t xml:space="preserve">жения Минкультуры России от 02.08.2017 </w:t>
            </w:r>
            <w:r w:rsidR="00400C38">
              <w:rPr>
                <w:sz w:val="20"/>
                <w:szCs w:val="20"/>
                <w:lang w:val="ru-RU"/>
              </w:rPr>
              <w:t>№ </w:t>
            </w:r>
            <w:r w:rsidRPr="003428C9">
              <w:rPr>
                <w:sz w:val="20"/>
                <w:szCs w:val="20"/>
                <w:lang w:val="ru-RU"/>
              </w:rPr>
              <w:t>Р-965 «Об утвержд</w:t>
            </w:r>
            <w:r w:rsidRPr="003428C9">
              <w:rPr>
                <w:sz w:val="20"/>
                <w:szCs w:val="20"/>
                <w:lang w:val="ru-RU"/>
              </w:rPr>
              <w:t>е</w:t>
            </w:r>
            <w:r w:rsidRPr="003428C9">
              <w:rPr>
                <w:sz w:val="20"/>
                <w:szCs w:val="20"/>
                <w:lang w:val="ru-RU"/>
              </w:rPr>
              <w:t>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w:t>
            </w:r>
            <w:r w:rsidRPr="003428C9">
              <w:rPr>
                <w:sz w:val="20"/>
                <w:szCs w:val="20"/>
                <w:lang w:val="ru-RU"/>
              </w:rPr>
              <w:t>ь</w:t>
            </w:r>
            <w:r w:rsidRPr="003428C9">
              <w:rPr>
                <w:sz w:val="20"/>
                <w:szCs w:val="20"/>
                <w:lang w:val="ru-RU"/>
              </w:rPr>
              <w:t>туры».</w:t>
            </w:r>
          </w:p>
        </w:tc>
      </w:tr>
      <w:tr w:rsidR="003428C9" w:rsidRPr="00C85A47" w:rsidTr="003428C9">
        <w:trPr>
          <w:cantSplit/>
        </w:trPr>
        <w:tc>
          <w:tcPr>
            <w:tcW w:w="1588" w:type="dxa"/>
            <w:vMerge/>
            <w:shd w:val="clear" w:color="auto" w:fill="F2F2F2" w:themeFill="background1" w:themeFillShade="F2"/>
          </w:tcPr>
          <w:p w:rsidR="003428C9" w:rsidRPr="00C85A47" w:rsidRDefault="003428C9" w:rsidP="00EB5BD8">
            <w:pPr>
              <w:pStyle w:val="aff6"/>
              <w:ind w:firstLine="0"/>
              <w:jc w:val="left"/>
              <w:rPr>
                <w:sz w:val="20"/>
                <w:szCs w:val="20"/>
                <w:lang w:val="ru-RU"/>
              </w:rPr>
            </w:pPr>
          </w:p>
        </w:tc>
        <w:tc>
          <w:tcPr>
            <w:tcW w:w="1843" w:type="dxa"/>
          </w:tcPr>
          <w:p w:rsidR="003428C9" w:rsidRPr="00C85A47" w:rsidRDefault="003428C9" w:rsidP="003428C9">
            <w:pPr>
              <w:pStyle w:val="aff6"/>
              <w:ind w:firstLine="0"/>
              <w:jc w:val="left"/>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максимально допустимого уровня территориальной доступности</w:t>
            </w:r>
          </w:p>
        </w:tc>
        <w:tc>
          <w:tcPr>
            <w:tcW w:w="5953" w:type="dxa"/>
          </w:tcPr>
          <w:p w:rsidR="003428C9" w:rsidRPr="00C85A47" w:rsidRDefault="003428C9" w:rsidP="003428C9">
            <w:pPr>
              <w:pStyle w:val="aff6"/>
              <w:ind w:firstLine="0"/>
              <w:jc w:val="left"/>
              <w:rPr>
                <w:sz w:val="20"/>
                <w:szCs w:val="20"/>
                <w:lang w:val="ru-RU"/>
              </w:rPr>
            </w:pPr>
            <w:r w:rsidRPr="00C85A47">
              <w:rPr>
                <w:sz w:val="20"/>
                <w:szCs w:val="20"/>
                <w:lang w:val="ru-RU"/>
              </w:rPr>
              <w:t>Транспортная доступность</w:t>
            </w:r>
            <w:r>
              <w:rPr>
                <w:sz w:val="20"/>
                <w:szCs w:val="20"/>
                <w:lang w:val="ru-RU"/>
              </w:rPr>
              <w:t xml:space="preserve"> 30</w:t>
            </w:r>
            <w:r w:rsidRPr="00C85A47">
              <w:rPr>
                <w:sz w:val="20"/>
                <w:szCs w:val="20"/>
                <w:lang w:val="ru-RU"/>
              </w:rPr>
              <w:t xml:space="preserve"> мин.</w:t>
            </w:r>
            <w:r>
              <w:rPr>
                <w:sz w:val="20"/>
                <w:szCs w:val="20"/>
                <w:lang w:val="ru-RU"/>
              </w:rPr>
              <w:t xml:space="preserve"> принята в соответствии с табл</w:t>
            </w:r>
            <w:r>
              <w:rPr>
                <w:sz w:val="20"/>
                <w:szCs w:val="20"/>
                <w:lang w:val="ru-RU"/>
              </w:rPr>
              <w:t>и</w:t>
            </w:r>
            <w:r>
              <w:rPr>
                <w:sz w:val="20"/>
                <w:szCs w:val="20"/>
                <w:lang w:val="ru-RU"/>
              </w:rPr>
              <w:t>цей 24.6.1 РНГП Владимирской области.</w:t>
            </w:r>
          </w:p>
        </w:tc>
      </w:tr>
      <w:tr w:rsidR="003428C9" w:rsidRPr="00C85A47" w:rsidTr="003428C9">
        <w:trPr>
          <w:cantSplit/>
        </w:trPr>
        <w:tc>
          <w:tcPr>
            <w:tcW w:w="1588" w:type="dxa"/>
            <w:vMerge w:val="restart"/>
            <w:shd w:val="clear" w:color="auto" w:fill="F2F2F2" w:themeFill="background1" w:themeFillShade="F2"/>
          </w:tcPr>
          <w:p w:rsidR="003428C9" w:rsidRPr="00C85A47" w:rsidRDefault="003428C9" w:rsidP="00EB5BD8">
            <w:pPr>
              <w:pStyle w:val="aff6"/>
              <w:ind w:firstLine="0"/>
              <w:jc w:val="left"/>
              <w:rPr>
                <w:sz w:val="20"/>
                <w:szCs w:val="20"/>
                <w:lang w:val="ru-RU"/>
              </w:rPr>
            </w:pPr>
            <w:r>
              <w:rPr>
                <w:sz w:val="20"/>
                <w:szCs w:val="20"/>
                <w:lang w:val="ru-RU"/>
              </w:rPr>
              <w:t>Дом культуры</w:t>
            </w:r>
          </w:p>
        </w:tc>
        <w:tc>
          <w:tcPr>
            <w:tcW w:w="1843" w:type="dxa"/>
          </w:tcPr>
          <w:p w:rsidR="003428C9" w:rsidRPr="00C85A47" w:rsidRDefault="003428C9" w:rsidP="003428C9">
            <w:pPr>
              <w:pStyle w:val="aff6"/>
              <w:ind w:firstLine="0"/>
              <w:jc w:val="left"/>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минимально допустимого уровня обеспеченности</w:t>
            </w:r>
          </w:p>
        </w:tc>
        <w:tc>
          <w:tcPr>
            <w:tcW w:w="5953" w:type="dxa"/>
          </w:tcPr>
          <w:p w:rsidR="003428C9" w:rsidRDefault="003428C9" w:rsidP="003428C9">
            <w:pPr>
              <w:pStyle w:val="Default"/>
              <w:rPr>
                <w:color w:val="auto"/>
                <w:sz w:val="20"/>
                <w:szCs w:val="20"/>
              </w:rPr>
            </w:pPr>
            <w:r>
              <w:rPr>
                <w:color w:val="auto"/>
                <w:sz w:val="20"/>
                <w:szCs w:val="20"/>
              </w:rPr>
              <w:t xml:space="preserve">Не менее </w:t>
            </w:r>
            <w:r w:rsidR="00C10B2E">
              <w:rPr>
                <w:color w:val="auto"/>
                <w:sz w:val="20"/>
                <w:szCs w:val="20"/>
              </w:rPr>
              <w:t>1</w:t>
            </w:r>
            <w:r w:rsidRPr="00722162">
              <w:rPr>
                <w:color w:val="auto"/>
                <w:sz w:val="20"/>
                <w:szCs w:val="20"/>
              </w:rPr>
              <w:t xml:space="preserve"> объект</w:t>
            </w:r>
            <w:r w:rsidR="00C10B2E">
              <w:rPr>
                <w:color w:val="auto"/>
                <w:sz w:val="20"/>
                <w:szCs w:val="20"/>
              </w:rPr>
              <w:t>а</w:t>
            </w:r>
            <w:r w:rsidRPr="00722162">
              <w:rPr>
                <w:color w:val="auto"/>
                <w:sz w:val="20"/>
                <w:szCs w:val="20"/>
              </w:rPr>
              <w:t xml:space="preserve"> </w:t>
            </w:r>
            <w:r>
              <w:rPr>
                <w:color w:val="auto"/>
                <w:sz w:val="20"/>
                <w:szCs w:val="20"/>
              </w:rPr>
              <w:t xml:space="preserve">принято </w:t>
            </w:r>
            <w:r w:rsidRPr="00722162">
              <w:rPr>
                <w:color w:val="auto"/>
                <w:sz w:val="20"/>
                <w:szCs w:val="20"/>
              </w:rPr>
              <w:t>в соответствии с таблицей 6 Распор</w:t>
            </w:r>
            <w:r w:rsidRPr="00722162">
              <w:rPr>
                <w:color w:val="auto"/>
                <w:sz w:val="20"/>
                <w:szCs w:val="20"/>
              </w:rPr>
              <w:t>я</w:t>
            </w:r>
            <w:r w:rsidRPr="00722162">
              <w:rPr>
                <w:color w:val="auto"/>
                <w:sz w:val="20"/>
                <w:szCs w:val="20"/>
              </w:rPr>
              <w:t xml:space="preserve">жения Минкультуры России </w:t>
            </w:r>
            <w:r>
              <w:rPr>
                <w:color w:val="auto"/>
                <w:sz w:val="20"/>
                <w:szCs w:val="20"/>
              </w:rPr>
              <w:t xml:space="preserve">от 02.08.2017 </w:t>
            </w:r>
            <w:r w:rsidR="00400C38">
              <w:rPr>
                <w:color w:val="auto"/>
                <w:sz w:val="20"/>
                <w:szCs w:val="20"/>
              </w:rPr>
              <w:t>№ </w:t>
            </w:r>
            <w:r>
              <w:rPr>
                <w:color w:val="auto"/>
                <w:sz w:val="20"/>
                <w:szCs w:val="20"/>
              </w:rPr>
              <w:t>Р-965</w:t>
            </w:r>
            <w:r w:rsidRPr="00722162">
              <w:rPr>
                <w:color w:val="auto"/>
                <w:sz w:val="20"/>
                <w:szCs w:val="20"/>
              </w:rPr>
              <w:t xml:space="preserve"> «Об утвержд</w:t>
            </w:r>
            <w:r w:rsidRPr="00722162">
              <w:rPr>
                <w:color w:val="auto"/>
                <w:sz w:val="20"/>
                <w:szCs w:val="20"/>
              </w:rPr>
              <w:t>е</w:t>
            </w:r>
            <w:r w:rsidRPr="00722162">
              <w:rPr>
                <w:color w:val="auto"/>
                <w:sz w:val="20"/>
                <w:szCs w:val="20"/>
              </w:rPr>
              <w:t>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w:t>
            </w:r>
            <w:r w:rsidRPr="00722162">
              <w:rPr>
                <w:color w:val="auto"/>
                <w:sz w:val="20"/>
                <w:szCs w:val="20"/>
              </w:rPr>
              <w:t>ь</w:t>
            </w:r>
            <w:r w:rsidRPr="00722162">
              <w:rPr>
                <w:color w:val="auto"/>
                <w:sz w:val="20"/>
                <w:szCs w:val="20"/>
              </w:rPr>
              <w:t>туры».</w:t>
            </w:r>
          </w:p>
          <w:p w:rsidR="003428C9" w:rsidRPr="00BB0E19" w:rsidRDefault="003428C9" w:rsidP="003428C9">
            <w:pPr>
              <w:pStyle w:val="Default"/>
              <w:rPr>
                <w:i/>
                <w:color w:val="auto"/>
                <w:sz w:val="20"/>
                <w:szCs w:val="20"/>
              </w:rPr>
            </w:pPr>
            <w:bookmarkStart w:id="300" w:name="OLE_LINK499"/>
            <w:bookmarkStart w:id="301" w:name="OLE_LINK500"/>
            <w:r w:rsidRPr="00BB0E19">
              <w:rPr>
                <w:i/>
                <w:color w:val="auto"/>
                <w:sz w:val="20"/>
                <w:szCs w:val="20"/>
              </w:rPr>
              <w:t>Расчет:</w:t>
            </w:r>
          </w:p>
          <w:p w:rsidR="003428C9" w:rsidRPr="00BB0E19" w:rsidRDefault="003428C9" w:rsidP="003428C9">
            <w:pPr>
              <w:pStyle w:val="Default"/>
              <w:rPr>
                <w:i/>
                <w:color w:val="auto"/>
                <w:sz w:val="20"/>
                <w:szCs w:val="20"/>
              </w:rPr>
            </w:pPr>
            <w:r w:rsidRPr="00BB0E19">
              <w:rPr>
                <w:i/>
                <w:color w:val="auto"/>
                <w:sz w:val="20"/>
                <w:szCs w:val="20"/>
              </w:rPr>
              <w:t xml:space="preserve">Для городских поселений с численностью </w:t>
            </w:r>
            <w:r w:rsidR="00C10B2E">
              <w:rPr>
                <w:i/>
                <w:color w:val="auto"/>
                <w:sz w:val="20"/>
                <w:szCs w:val="20"/>
              </w:rPr>
              <w:t>до</w:t>
            </w:r>
            <w:r w:rsidR="00EC12F2" w:rsidRPr="00EC12F2">
              <w:rPr>
                <w:i/>
                <w:color w:val="auto"/>
                <w:sz w:val="20"/>
                <w:szCs w:val="20"/>
              </w:rPr>
              <w:t xml:space="preserve"> 25 тыс. чел.</w:t>
            </w:r>
            <w:r w:rsidRPr="00BB0E19">
              <w:rPr>
                <w:i/>
                <w:color w:val="auto"/>
                <w:sz w:val="20"/>
                <w:szCs w:val="20"/>
              </w:rPr>
              <w:t xml:space="preserve"> необход</w:t>
            </w:r>
            <w:r w:rsidRPr="00BB0E19">
              <w:rPr>
                <w:i/>
                <w:color w:val="auto"/>
                <w:sz w:val="20"/>
                <w:szCs w:val="20"/>
              </w:rPr>
              <w:t>и</w:t>
            </w:r>
            <w:r w:rsidRPr="00BB0E19">
              <w:rPr>
                <w:i/>
                <w:color w:val="auto"/>
                <w:sz w:val="20"/>
                <w:szCs w:val="20"/>
              </w:rPr>
              <w:t xml:space="preserve">мо предусмотреть 1 дом культуры на </w:t>
            </w:r>
            <w:r w:rsidR="00C10B2E">
              <w:rPr>
                <w:i/>
                <w:color w:val="auto"/>
                <w:sz w:val="20"/>
                <w:szCs w:val="20"/>
              </w:rPr>
              <w:t>10</w:t>
            </w:r>
            <w:r w:rsidRPr="00BB0E19">
              <w:rPr>
                <w:i/>
                <w:color w:val="auto"/>
                <w:sz w:val="20"/>
                <w:szCs w:val="20"/>
              </w:rPr>
              <w:t xml:space="preserve"> тыс. чел.</w:t>
            </w:r>
          </w:p>
          <w:p w:rsidR="003428C9" w:rsidRPr="00BB0E19" w:rsidRDefault="003428C9" w:rsidP="003428C9">
            <w:pPr>
              <w:pStyle w:val="Default"/>
              <w:rPr>
                <w:i/>
                <w:color w:val="auto"/>
                <w:sz w:val="20"/>
                <w:szCs w:val="20"/>
              </w:rPr>
            </w:pPr>
            <w:r w:rsidRPr="00BB0E19">
              <w:rPr>
                <w:i/>
                <w:color w:val="auto"/>
                <w:sz w:val="20"/>
                <w:szCs w:val="20"/>
              </w:rPr>
              <w:t xml:space="preserve">Численность </w:t>
            </w:r>
            <w:bookmarkEnd w:id="300"/>
            <w:bookmarkEnd w:id="301"/>
            <w:r w:rsidRPr="00BB0E19">
              <w:rPr>
                <w:i/>
                <w:color w:val="auto"/>
                <w:sz w:val="20"/>
                <w:szCs w:val="20"/>
              </w:rPr>
              <w:t xml:space="preserve">МО </w:t>
            </w:r>
            <w:r w:rsidR="00480BC1">
              <w:rPr>
                <w:i/>
                <w:color w:val="auto"/>
                <w:sz w:val="20"/>
                <w:szCs w:val="20"/>
              </w:rPr>
              <w:t>город Струнино</w:t>
            </w:r>
            <w:r w:rsidRPr="00BB0E19">
              <w:rPr>
                <w:i/>
                <w:color w:val="auto"/>
                <w:sz w:val="20"/>
                <w:szCs w:val="20"/>
              </w:rPr>
              <w:t xml:space="preserve"> по состоянию на 1 января </w:t>
            </w:r>
            <w:r w:rsidR="00C10B2E">
              <w:rPr>
                <w:i/>
                <w:color w:val="auto"/>
                <w:sz w:val="20"/>
                <w:szCs w:val="20"/>
              </w:rPr>
              <w:t>2019</w:t>
            </w:r>
            <w:r w:rsidRPr="00BB0E19">
              <w:rPr>
                <w:i/>
                <w:color w:val="auto"/>
                <w:sz w:val="20"/>
                <w:szCs w:val="20"/>
              </w:rPr>
              <w:t xml:space="preserve"> года </w:t>
            </w:r>
            <w:r w:rsidR="007B0E56">
              <w:rPr>
                <w:i/>
                <w:color w:val="auto"/>
                <w:sz w:val="20"/>
                <w:szCs w:val="20"/>
              </w:rPr>
              <w:t>12902</w:t>
            </w:r>
            <w:r w:rsidRPr="00BB0E19">
              <w:rPr>
                <w:i/>
                <w:color w:val="auto"/>
                <w:sz w:val="20"/>
                <w:szCs w:val="20"/>
              </w:rPr>
              <w:t xml:space="preserve"> чел. Таким образом, необходимо:</w:t>
            </w:r>
          </w:p>
          <w:p w:rsidR="003428C9" w:rsidRDefault="007B0E56" w:rsidP="003428C9">
            <w:pPr>
              <w:pStyle w:val="aff6"/>
              <w:ind w:firstLine="0"/>
              <w:jc w:val="left"/>
              <w:rPr>
                <w:i/>
                <w:sz w:val="20"/>
                <w:szCs w:val="20"/>
                <w:lang w:val="ru-RU"/>
              </w:rPr>
            </w:pPr>
            <w:r>
              <w:rPr>
                <w:i/>
                <w:sz w:val="20"/>
                <w:szCs w:val="20"/>
                <w:lang w:val="ru-RU"/>
              </w:rPr>
              <w:t>12902</w:t>
            </w:r>
            <w:r w:rsidR="003428C9" w:rsidRPr="003428C9">
              <w:rPr>
                <w:i/>
                <w:sz w:val="20"/>
                <w:szCs w:val="20"/>
                <w:lang w:val="ru-RU"/>
              </w:rPr>
              <w:t>/</w:t>
            </w:r>
            <w:r w:rsidR="00C10B2E">
              <w:rPr>
                <w:i/>
                <w:sz w:val="20"/>
                <w:szCs w:val="20"/>
                <w:lang w:val="ru-RU"/>
              </w:rPr>
              <w:t>10000</w:t>
            </w:r>
            <w:r w:rsidR="003428C9" w:rsidRPr="003428C9">
              <w:rPr>
                <w:i/>
                <w:sz w:val="20"/>
                <w:szCs w:val="20"/>
                <w:lang w:val="ru-RU"/>
              </w:rPr>
              <w:t>=</w:t>
            </w:r>
            <w:r w:rsidR="00EC12F2">
              <w:rPr>
                <w:i/>
                <w:sz w:val="20"/>
                <w:szCs w:val="20"/>
                <w:lang w:val="ru-RU"/>
              </w:rPr>
              <w:t>1</w:t>
            </w:r>
            <w:r w:rsidR="003428C9">
              <w:rPr>
                <w:i/>
                <w:sz w:val="20"/>
                <w:szCs w:val="20"/>
                <w:lang w:val="ru-RU"/>
              </w:rPr>
              <w:t>,</w:t>
            </w:r>
            <w:r w:rsidR="00C10B2E">
              <w:rPr>
                <w:i/>
                <w:sz w:val="20"/>
                <w:szCs w:val="20"/>
                <w:lang w:val="ru-RU"/>
              </w:rPr>
              <w:t>3</w:t>
            </w:r>
            <w:r w:rsidR="003428C9" w:rsidRPr="003428C9">
              <w:rPr>
                <w:i/>
                <w:sz w:val="20"/>
                <w:szCs w:val="20"/>
                <w:lang w:val="ru-RU"/>
              </w:rPr>
              <w:t xml:space="preserve"> об</w:t>
            </w:r>
            <w:proofErr w:type="gramStart"/>
            <w:r w:rsidR="003428C9" w:rsidRPr="003428C9">
              <w:rPr>
                <w:i/>
                <w:sz w:val="20"/>
                <w:szCs w:val="20"/>
                <w:lang w:val="ru-RU"/>
              </w:rPr>
              <w:t xml:space="preserve">., </w:t>
            </w:r>
            <w:proofErr w:type="gramEnd"/>
            <w:r w:rsidR="003428C9" w:rsidRPr="003428C9">
              <w:rPr>
                <w:i/>
                <w:sz w:val="20"/>
                <w:szCs w:val="20"/>
                <w:lang w:val="ru-RU"/>
              </w:rPr>
              <w:t xml:space="preserve">округленно принимаем </w:t>
            </w:r>
            <w:r w:rsidR="00C10B2E">
              <w:rPr>
                <w:i/>
                <w:sz w:val="20"/>
                <w:szCs w:val="20"/>
                <w:lang w:val="ru-RU"/>
              </w:rPr>
              <w:t>1</w:t>
            </w:r>
            <w:r w:rsidR="003428C9" w:rsidRPr="003428C9">
              <w:rPr>
                <w:i/>
                <w:sz w:val="20"/>
                <w:szCs w:val="20"/>
                <w:lang w:val="ru-RU"/>
              </w:rPr>
              <w:t xml:space="preserve"> объект на поселение.</w:t>
            </w:r>
            <w:bookmarkStart w:id="302" w:name="OLE_LINK660"/>
            <w:bookmarkStart w:id="303" w:name="OLE_LINK661"/>
            <w:bookmarkStart w:id="304" w:name="OLE_LINK662"/>
          </w:p>
          <w:p w:rsidR="003428C9" w:rsidRPr="00C85A47" w:rsidRDefault="00826909" w:rsidP="002A5CD3">
            <w:pPr>
              <w:pStyle w:val="aff6"/>
              <w:ind w:firstLine="0"/>
              <w:jc w:val="left"/>
              <w:rPr>
                <w:sz w:val="20"/>
                <w:szCs w:val="20"/>
                <w:lang w:val="ru-RU"/>
              </w:rPr>
            </w:pPr>
            <w:r>
              <w:rPr>
                <w:sz w:val="20"/>
                <w:szCs w:val="20"/>
                <w:lang w:val="ru-RU"/>
              </w:rPr>
              <w:t>70</w:t>
            </w:r>
            <w:r w:rsidRPr="003428C9">
              <w:rPr>
                <w:sz w:val="20"/>
                <w:szCs w:val="20"/>
                <w:lang w:val="ru-RU"/>
              </w:rPr>
              <w:t xml:space="preserve"> посадочных мест на 1 тыс. жителей принято в соответствии с Приложением к Методическим рекомендациям субъектам Росси</w:t>
            </w:r>
            <w:r w:rsidRPr="003428C9">
              <w:rPr>
                <w:sz w:val="20"/>
                <w:szCs w:val="20"/>
                <w:lang w:val="ru-RU"/>
              </w:rPr>
              <w:t>й</w:t>
            </w:r>
            <w:r w:rsidRPr="003428C9">
              <w:rPr>
                <w:sz w:val="20"/>
                <w:szCs w:val="20"/>
                <w:lang w:val="ru-RU"/>
              </w:rPr>
              <w:t xml:space="preserve">ской Федерации и органам местного самоуправления по развитию сети организаций культуры и обеспеченности населения услугами организаций культуры (для городского поселения с численностью от </w:t>
            </w:r>
            <w:r>
              <w:rPr>
                <w:sz w:val="20"/>
                <w:szCs w:val="20"/>
                <w:lang w:val="ru-RU"/>
              </w:rPr>
              <w:t>10000</w:t>
            </w:r>
            <w:r w:rsidRPr="003428C9">
              <w:rPr>
                <w:sz w:val="20"/>
                <w:szCs w:val="20"/>
                <w:lang w:val="ru-RU"/>
              </w:rPr>
              <w:t xml:space="preserve"> до </w:t>
            </w:r>
            <w:r>
              <w:rPr>
                <w:sz w:val="20"/>
                <w:szCs w:val="20"/>
                <w:lang w:val="ru-RU"/>
              </w:rPr>
              <w:t>1</w:t>
            </w:r>
            <w:r w:rsidRPr="003428C9">
              <w:rPr>
                <w:sz w:val="20"/>
                <w:szCs w:val="20"/>
                <w:lang w:val="ru-RU"/>
              </w:rPr>
              <w:t>9999 чел.).</w:t>
            </w:r>
            <w:r>
              <w:rPr>
                <w:sz w:val="20"/>
                <w:szCs w:val="20"/>
                <w:lang w:val="ru-RU"/>
              </w:rPr>
              <w:t xml:space="preserve"> Данный показатель превышает предельный показатель в 5</w:t>
            </w:r>
            <w:r w:rsidR="00EC12F2">
              <w:rPr>
                <w:sz w:val="20"/>
                <w:szCs w:val="20"/>
                <w:lang w:val="ru-RU"/>
              </w:rPr>
              <w:t>0</w:t>
            </w:r>
            <w:r w:rsidR="003428C9" w:rsidRPr="003428C9">
              <w:rPr>
                <w:sz w:val="20"/>
                <w:szCs w:val="20"/>
                <w:lang w:val="ru-RU"/>
              </w:rPr>
              <w:t xml:space="preserve"> посадочных мест на 1 тыс. жителей</w:t>
            </w:r>
            <w:r>
              <w:rPr>
                <w:sz w:val="20"/>
                <w:szCs w:val="20"/>
                <w:lang w:val="ru-RU"/>
              </w:rPr>
              <w:t xml:space="preserve">, </w:t>
            </w:r>
            <w:r w:rsidR="002A5CD3">
              <w:rPr>
                <w:sz w:val="20"/>
                <w:szCs w:val="20"/>
                <w:lang w:val="ru-RU"/>
              </w:rPr>
              <w:t>установленный</w:t>
            </w:r>
            <w:r w:rsidR="002A5CD3" w:rsidRPr="003428C9">
              <w:rPr>
                <w:sz w:val="20"/>
                <w:szCs w:val="20"/>
                <w:lang w:val="ru-RU"/>
              </w:rPr>
              <w:t xml:space="preserve"> </w:t>
            </w:r>
            <w:r w:rsidR="002A5CD3">
              <w:rPr>
                <w:sz w:val="20"/>
                <w:szCs w:val="20"/>
                <w:lang w:val="ru-RU"/>
              </w:rPr>
              <w:t xml:space="preserve">в </w:t>
            </w:r>
            <w:r w:rsidR="00EC12F2">
              <w:rPr>
                <w:sz w:val="20"/>
                <w:szCs w:val="20"/>
                <w:lang w:val="ru-RU"/>
              </w:rPr>
              <w:t>таблице 24.6.1 РНГП Владимирской области</w:t>
            </w:r>
            <w:bookmarkEnd w:id="302"/>
            <w:bookmarkEnd w:id="303"/>
            <w:bookmarkEnd w:id="304"/>
            <w:r>
              <w:rPr>
                <w:sz w:val="20"/>
                <w:szCs w:val="20"/>
                <w:lang w:val="ru-RU"/>
              </w:rPr>
              <w:t>, поэтому может быть принят.</w:t>
            </w:r>
          </w:p>
        </w:tc>
      </w:tr>
      <w:tr w:rsidR="003428C9" w:rsidRPr="00C85A47" w:rsidTr="003428C9">
        <w:trPr>
          <w:cantSplit/>
        </w:trPr>
        <w:tc>
          <w:tcPr>
            <w:tcW w:w="1588" w:type="dxa"/>
            <w:vMerge/>
            <w:shd w:val="clear" w:color="auto" w:fill="F2F2F2" w:themeFill="background1" w:themeFillShade="F2"/>
          </w:tcPr>
          <w:p w:rsidR="003428C9" w:rsidRPr="00C85A47" w:rsidRDefault="003428C9" w:rsidP="00EB5BD8">
            <w:pPr>
              <w:pStyle w:val="aff6"/>
              <w:ind w:firstLine="0"/>
              <w:jc w:val="left"/>
              <w:rPr>
                <w:sz w:val="20"/>
                <w:szCs w:val="20"/>
                <w:lang w:val="ru-RU"/>
              </w:rPr>
            </w:pPr>
          </w:p>
        </w:tc>
        <w:tc>
          <w:tcPr>
            <w:tcW w:w="1843" w:type="dxa"/>
          </w:tcPr>
          <w:p w:rsidR="003428C9" w:rsidRPr="00C85A47" w:rsidRDefault="003428C9" w:rsidP="003428C9">
            <w:pPr>
              <w:pStyle w:val="aff6"/>
              <w:ind w:firstLine="0"/>
              <w:jc w:val="left"/>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максимально допустимого уровня территориальной доступности</w:t>
            </w:r>
          </w:p>
        </w:tc>
        <w:tc>
          <w:tcPr>
            <w:tcW w:w="5953" w:type="dxa"/>
          </w:tcPr>
          <w:p w:rsidR="003428C9" w:rsidRPr="003428C9" w:rsidRDefault="003428C9" w:rsidP="003428C9">
            <w:pPr>
              <w:pStyle w:val="aff6"/>
              <w:ind w:firstLine="0"/>
              <w:jc w:val="left"/>
              <w:rPr>
                <w:sz w:val="20"/>
                <w:szCs w:val="20"/>
                <w:lang w:val="ru-RU"/>
              </w:rPr>
            </w:pPr>
            <w:r w:rsidRPr="003428C9">
              <w:rPr>
                <w:sz w:val="20"/>
                <w:szCs w:val="20"/>
                <w:lang w:val="ru-RU"/>
              </w:rPr>
              <w:t xml:space="preserve">Транспортная доступность принята </w:t>
            </w:r>
            <w:r>
              <w:rPr>
                <w:sz w:val="20"/>
                <w:szCs w:val="20"/>
                <w:lang w:val="ru-RU"/>
              </w:rPr>
              <w:t>30</w:t>
            </w:r>
            <w:r w:rsidRPr="003428C9">
              <w:rPr>
                <w:sz w:val="20"/>
                <w:szCs w:val="20"/>
                <w:lang w:val="ru-RU"/>
              </w:rPr>
              <w:t xml:space="preserve"> мин. в соответствии с табл</w:t>
            </w:r>
            <w:r w:rsidRPr="003428C9">
              <w:rPr>
                <w:sz w:val="20"/>
                <w:szCs w:val="20"/>
                <w:lang w:val="ru-RU"/>
              </w:rPr>
              <w:t>и</w:t>
            </w:r>
            <w:r w:rsidRPr="003428C9">
              <w:rPr>
                <w:sz w:val="20"/>
                <w:szCs w:val="20"/>
                <w:lang w:val="ru-RU"/>
              </w:rPr>
              <w:t xml:space="preserve">цей 6 Распоряжения Минкультуры России от 02.08.2017 </w:t>
            </w:r>
            <w:r w:rsidR="00400C38">
              <w:rPr>
                <w:sz w:val="20"/>
                <w:szCs w:val="20"/>
                <w:lang w:val="ru-RU"/>
              </w:rPr>
              <w:t>№ </w:t>
            </w:r>
            <w:r w:rsidRPr="003428C9">
              <w:rPr>
                <w:sz w:val="20"/>
                <w:szCs w:val="20"/>
                <w:lang w:val="ru-RU"/>
              </w:rPr>
              <w:t>Р-965</w:t>
            </w:r>
            <w:r w:rsidR="00C10B2E">
              <w:rPr>
                <w:sz w:val="20"/>
                <w:szCs w:val="20"/>
                <w:lang w:val="ru-RU"/>
              </w:rPr>
              <w:t xml:space="preserve"> </w:t>
            </w:r>
            <w:r w:rsidRPr="003428C9">
              <w:rPr>
                <w:sz w:val="20"/>
                <w:szCs w:val="20"/>
                <w:lang w:val="ru-RU"/>
              </w:rPr>
              <w:t>«Об утверждении Методических рекомендаций субъектам Росси</w:t>
            </w:r>
            <w:r w:rsidRPr="003428C9">
              <w:rPr>
                <w:sz w:val="20"/>
                <w:szCs w:val="20"/>
                <w:lang w:val="ru-RU"/>
              </w:rPr>
              <w:t>й</w:t>
            </w:r>
            <w:r w:rsidRPr="003428C9">
              <w:rPr>
                <w:sz w:val="20"/>
                <w:szCs w:val="20"/>
                <w:lang w:val="ru-RU"/>
              </w:rPr>
              <w:t>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3428C9" w:rsidRPr="00C85A47" w:rsidTr="003428C9">
        <w:trPr>
          <w:cantSplit/>
        </w:trPr>
        <w:tc>
          <w:tcPr>
            <w:tcW w:w="1588" w:type="dxa"/>
            <w:vMerge w:val="restart"/>
            <w:shd w:val="clear" w:color="auto" w:fill="F2F2F2" w:themeFill="background1" w:themeFillShade="F2"/>
          </w:tcPr>
          <w:p w:rsidR="003428C9" w:rsidRPr="00022B91" w:rsidRDefault="003428C9" w:rsidP="00EB5BD8">
            <w:pPr>
              <w:pStyle w:val="aff6"/>
              <w:ind w:firstLine="0"/>
              <w:jc w:val="left"/>
              <w:rPr>
                <w:sz w:val="20"/>
                <w:szCs w:val="20"/>
                <w:lang w:val="ru-RU"/>
              </w:rPr>
            </w:pPr>
            <w:r w:rsidRPr="00022B91">
              <w:rPr>
                <w:sz w:val="20"/>
                <w:szCs w:val="20"/>
                <w:lang w:val="ru-RU"/>
              </w:rPr>
              <w:t>Помещения для культурно-массовой работы, досуга и люб</w:t>
            </w:r>
            <w:r w:rsidRPr="00022B91">
              <w:rPr>
                <w:sz w:val="20"/>
                <w:szCs w:val="20"/>
                <w:lang w:val="ru-RU"/>
              </w:rPr>
              <w:t>и</w:t>
            </w:r>
            <w:r w:rsidRPr="00022B91">
              <w:rPr>
                <w:sz w:val="20"/>
                <w:szCs w:val="20"/>
                <w:lang w:val="ru-RU"/>
              </w:rPr>
              <w:t>тельской де</w:t>
            </w:r>
            <w:r w:rsidRPr="00022B91">
              <w:rPr>
                <w:sz w:val="20"/>
                <w:szCs w:val="20"/>
                <w:lang w:val="ru-RU"/>
              </w:rPr>
              <w:t>я</w:t>
            </w:r>
            <w:r w:rsidRPr="00022B91">
              <w:rPr>
                <w:sz w:val="20"/>
                <w:szCs w:val="20"/>
                <w:lang w:val="ru-RU"/>
              </w:rPr>
              <w:t>тельности</w:t>
            </w:r>
          </w:p>
        </w:tc>
        <w:tc>
          <w:tcPr>
            <w:tcW w:w="1843" w:type="dxa"/>
          </w:tcPr>
          <w:p w:rsidR="003428C9" w:rsidRPr="00C85A47" w:rsidRDefault="003428C9" w:rsidP="003428C9">
            <w:pPr>
              <w:pStyle w:val="aff6"/>
              <w:ind w:firstLine="0"/>
              <w:jc w:val="left"/>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минимально допустимого уровня обеспеченности</w:t>
            </w:r>
          </w:p>
        </w:tc>
        <w:tc>
          <w:tcPr>
            <w:tcW w:w="5953" w:type="dxa"/>
          </w:tcPr>
          <w:p w:rsidR="003428C9" w:rsidRPr="00022B91" w:rsidRDefault="003428C9" w:rsidP="003428C9">
            <w:pPr>
              <w:pStyle w:val="aff6"/>
              <w:ind w:firstLine="0"/>
              <w:jc w:val="left"/>
              <w:rPr>
                <w:sz w:val="20"/>
                <w:szCs w:val="20"/>
                <w:lang w:val="ru-RU"/>
              </w:rPr>
            </w:pPr>
            <w:r>
              <w:rPr>
                <w:sz w:val="20"/>
                <w:szCs w:val="20"/>
                <w:lang w:val="ru-RU"/>
              </w:rPr>
              <w:t>Общая площадь 50-60 м</w:t>
            </w:r>
            <w:proofErr w:type="gramStart"/>
            <w:r>
              <w:rPr>
                <w:sz w:val="20"/>
                <w:szCs w:val="20"/>
                <w:vertAlign w:val="superscript"/>
                <w:lang w:val="ru-RU"/>
              </w:rPr>
              <w:t>2</w:t>
            </w:r>
            <w:proofErr w:type="gramEnd"/>
            <w:r>
              <w:rPr>
                <w:sz w:val="20"/>
                <w:szCs w:val="20"/>
                <w:lang w:val="ru-RU"/>
              </w:rPr>
              <w:t xml:space="preserve"> на 1000 чел. принята в соответствии с та</w:t>
            </w:r>
            <w:r>
              <w:rPr>
                <w:sz w:val="20"/>
                <w:szCs w:val="20"/>
                <w:lang w:val="ru-RU"/>
              </w:rPr>
              <w:t>б</w:t>
            </w:r>
            <w:r>
              <w:rPr>
                <w:sz w:val="20"/>
                <w:szCs w:val="20"/>
                <w:lang w:val="ru-RU"/>
              </w:rPr>
              <w:t>лицей 24.6.1 РНГП Владимирской области.</w:t>
            </w:r>
          </w:p>
        </w:tc>
      </w:tr>
      <w:tr w:rsidR="003428C9" w:rsidRPr="00C85A47" w:rsidTr="003428C9">
        <w:trPr>
          <w:cantSplit/>
        </w:trPr>
        <w:tc>
          <w:tcPr>
            <w:tcW w:w="1588" w:type="dxa"/>
            <w:vMerge/>
            <w:shd w:val="clear" w:color="auto" w:fill="F2F2F2" w:themeFill="background1" w:themeFillShade="F2"/>
          </w:tcPr>
          <w:p w:rsidR="003428C9" w:rsidRPr="00022B91" w:rsidRDefault="003428C9" w:rsidP="00EB5BD8">
            <w:pPr>
              <w:pStyle w:val="aff6"/>
              <w:ind w:firstLine="0"/>
              <w:jc w:val="left"/>
              <w:rPr>
                <w:sz w:val="20"/>
                <w:szCs w:val="20"/>
                <w:lang w:val="ru-RU"/>
              </w:rPr>
            </w:pPr>
          </w:p>
        </w:tc>
        <w:tc>
          <w:tcPr>
            <w:tcW w:w="1843" w:type="dxa"/>
          </w:tcPr>
          <w:p w:rsidR="003428C9" w:rsidRPr="00C85A47" w:rsidRDefault="003428C9" w:rsidP="003428C9">
            <w:pPr>
              <w:pStyle w:val="aff6"/>
              <w:ind w:firstLine="0"/>
              <w:jc w:val="left"/>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максимально допустимого уровня территориальной доступности</w:t>
            </w:r>
          </w:p>
        </w:tc>
        <w:tc>
          <w:tcPr>
            <w:tcW w:w="5953" w:type="dxa"/>
          </w:tcPr>
          <w:p w:rsidR="003428C9" w:rsidRPr="00C85A47" w:rsidRDefault="003428C9" w:rsidP="003428C9">
            <w:pPr>
              <w:pStyle w:val="aff6"/>
              <w:ind w:firstLine="0"/>
              <w:jc w:val="left"/>
              <w:rPr>
                <w:sz w:val="20"/>
                <w:szCs w:val="20"/>
                <w:lang w:val="ru-RU"/>
              </w:rPr>
            </w:pPr>
            <w:r>
              <w:rPr>
                <w:sz w:val="20"/>
                <w:szCs w:val="20"/>
                <w:lang w:val="ru-RU"/>
              </w:rPr>
              <w:t>Пешеходная доступность 500 м принята в соответствии с таблицей 24.6.1 РНГП Владимирской области.</w:t>
            </w:r>
          </w:p>
        </w:tc>
      </w:tr>
      <w:tr w:rsidR="003428C9" w:rsidRPr="00C85A47" w:rsidTr="003428C9">
        <w:trPr>
          <w:cantSplit/>
        </w:trPr>
        <w:tc>
          <w:tcPr>
            <w:tcW w:w="1588" w:type="dxa"/>
            <w:vMerge w:val="restart"/>
            <w:shd w:val="clear" w:color="auto" w:fill="F2F2F2" w:themeFill="background1" w:themeFillShade="F2"/>
          </w:tcPr>
          <w:p w:rsidR="003428C9" w:rsidRPr="00022B91" w:rsidRDefault="003428C9" w:rsidP="00EB5BD8">
            <w:pPr>
              <w:pStyle w:val="aff6"/>
              <w:ind w:firstLine="0"/>
              <w:jc w:val="left"/>
              <w:rPr>
                <w:sz w:val="20"/>
                <w:szCs w:val="20"/>
                <w:lang w:val="ru-RU"/>
              </w:rPr>
            </w:pPr>
            <w:r>
              <w:rPr>
                <w:sz w:val="20"/>
                <w:szCs w:val="20"/>
                <w:lang w:val="ru-RU"/>
              </w:rPr>
              <w:t>Кинозал</w:t>
            </w:r>
          </w:p>
        </w:tc>
        <w:tc>
          <w:tcPr>
            <w:tcW w:w="1843" w:type="dxa"/>
          </w:tcPr>
          <w:p w:rsidR="003428C9" w:rsidRPr="00C85A47" w:rsidRDefault="003428C9" w:rsidP="003428C9">
            <w:pPr>
              <w:pStyle w:val="aff6"/>
              <w:ind w:firstLine="0"/>
              <w:jc w:val="left"/>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минимально допустимого уровня обеспеченности</w:t>
            </w:r>
          </w:p>
        </w:tc>
        <w:tc>
          <w:tcPr>
            <w:tcW w:w="5953" w:type="dxa"/>
          </w:tcPr>
          <w:p w:rsidR="003428C9" w:rsidRPr="003428C9" w:rsidRDefault="003428C9" w:rsidP="003428C9">
            <w:pPr>
              <w:pStyle w:val="aff6"/>
              <w:ind w:firstLine="0"/>
              <w:jc w:val="left"/>
              <w:rPr>
                <w:sz w:val="20"/>
                <w:szCs w:val="20"/>
                <w:lang w:val="ru-RU"/>
              </w:rPr>
            </w:pPr>
            <w:r w:rsidRPr="003428C9">
              <w:rPr>
                <w:sz w:val="20"/>
                <w:szCs w:val="20"/>
                <w:lang w:val="ru-RU"/>
              </w:rPr>
              <w:t>1 объект независимо от численности населения принято в соотве</w:t>
            </w:r>
            <w:r w:rsidRPr="003428C9">
              <w:rPr>
                <w:sz w:val="20"/>
                <w:szCs w:val="20"/>
                <w:lang w:val="ru-RU"/>
              </w:rPr>
              <w:t>т</w:t>
            </w:r>
            <w:r w:rsidRPr="003428C9">
              <w:rPr>
                <w:sz w:val="20"/>
                <w:szCs w:val="20"/>
                <w:lang w:val="ru-RU"/>
              </w:rPr>
              <w:t xml:space="preserve">ствии с таблицей 9 Распоряжения Минкультуры России от 02.08.2017 </w:t>
            </w:r>
            <w:r w:rsidR="00400C38">
              <w:rPr>
                <w:sz w:val="20"/>
                <w:szCs w:val="20"/>
                <w:lang w:val="ru-RU"/>
              </w:rPr>
              <w:t>№ </w:t>
            </w:r>
            <w:r w:rsidRPr="003428C9">
              <w:rPr>
                <w:sz w:val="20"/>
                <w:szCs w:val="20"/>
                <w:lang w:val="ru-RU"/>
              </w:rPr>
              <w:t>Р-965</w:t>
            </w:r>
            <w:r w:rsidR="00C10B2E">
              <w:rPr>
                <w:sz w:val="20"/>
                <w:szCs w:val="20"/>
                <w:lang w:val="ru-RU"/>
              </w:rPr>
              <w:t xml:space="preserve"> </w:t>
            </w:r>
            <w:r w:rsidRPr="003428C9">
              <w:rPr>
                <w:sz w:val="20"/>
                <w:szCs w:val="20"/>
                <w:lang w:val="ru-RU"/>
              </w:rPr>
              <w:t>«Об утверждении Методических рекомендаций субъектам Российской Федерации и органам местного самоуправл</w:t>
            </w:r>
            <w:r w:rsidRPr="003428C9">
              <w:rPr>
                <w:sz w:val="20"/>
                <w:szCs w:val="20"/>
                <w:lang w:val="ru-RU"/>
              </w:rPr>
              <w:t>е</w:t>
            </w:r>
            <w:r w:rsidRPr="003428C9">
              <w:rPr>
                <w:sz w:val="20"/>
                <w:szCs w:val="20"/>
                <w:lang w:val="ru-RU"/>
              </w:rPr>
              <w:t>ния по развитию сети организаций культуры и обеспеченности н</w:t>
            </w:r>
            <w:r w:rsidRPr="003428C9">
              <w:rPr>
                <w:sz w:val="20"/>
                <w:szCs w:val="20"/>
                <w:lang w:val="ru-RU"/>
              </w:rPr>
              <w:t>а</w:t>
            </w:r>
            <w:r w:rsidRPr="003428C9">
              <w:rPr>
                <w:sz w:val="20"/>
                <w:szCs w:val="20"/>
                <w:lang w:val="ru-RU"/>
              </w:rPr>
              <w:t>селения услугами организаций культуры».</w:t>
            </w:r>
          </w:p>
        </w:tc>
      </w:tr>
      <w:tr w:rsidR="003428C9" w:rsidRPr="00C85A47" w:rsidTr="003428C9">
        <w:trPr>
          <w:cantSplit/>
        </w:trPr>
        <w:tc>
          <w:tcPr>
            <w:tcW w:w="1588" w:type="dxa"/>
            <w:vMerge/>
            <w:shd w:val="clear" w:color="auto" w:fill="F2F2F2" w:themeFill="background1" w:themeFillShade="F2"/>
          </w:tcPr>
          <w:p w:rsidR="003428C9" w:rsidRPr="00022B91" w:rsidRDefault="003428C9" w:rsidP="00EB5BD8">
            <w:pPr>
              <w:pStyle w:val="aff6"/>
              <w:ind w:firstLine="0"/>
              <w:jc w:val="left"/>
              <w:rPr>
                <w:sz w:val="20"/>
                <w:szCs w:val="20"/>
                <w:lang w:val="ru-RU"/>
              </w:rPr>
            </w:pPr>
          </w:p>
        </w:tc>
        <w:tc>
          <w:tcPr>
            <w:tcW w:w="1843" w:type="dxa"/>
          </w:tcPr>
          <w:p w:rsidR="003428C9" w:rsidRPr="00C85A47" w:rsidRDefault="003428C9" w:rsidP="003428C9">
            <w:pPr>
              <w:pStyle w:val="aff6"/>
              <w:ind w:firstLine="0"/>
              <w:jc w:val="left"/>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максимально допустимого уровня территориальной доступности</w:t>
            </w:r>
          </w:p>
        </w:tc>
        <w:tc>
          <w:tcPr>
            <w:tcW w:w="5953" w:type="dxa"/>
          </w:tcPr>
          <w:p w:rsidR="003428C9" w:rsidRPr="003428C9" w:rsidRDefault="003428C9" w:rsidP="003428C9">
            <w:pPr>
              <w:pStyle w:val="aff6"/>
              <w:ind w:firstLine="0"/>
              <w:jc w:val="left"/>
              <w:rPr>
                <w:sz w:val="20"/>
                <w:szCs w:val="20"/>
                <w:lang w:val="ru-RU"/>
              </w:rPr>
            </w:pPr>
            <w:r w:rsidRPr="003428C9">
              <w:rPr>
                <w:sz w:val="20"/>
                <w:szCs w:val="20"/>
                <w:lang w:val="ru-RU"/>
              </w:rPr>
              <w:t xml:space="preserve">Транспортная доступность принята </w:t>
            </w:r>
            <w:r>
              <w:rPr>
                <w:sz w:val="20"/>
                <w:szCs w:val="20"/>
                <w:lang w:val="ru-RU"/>
              </w:rPr>
              <w:t>30</w:t>
            </w:r>
            <w:r w:rsidRPr="003428C9">
              <w:rPr>
                <w:sz w:val="20"/>
                <w:szCs w:val="20"/>
                <w:lang w:val="ru-RU"/>
              </w:rPr>
              <w:t xml:space="preserve"> мин. в соответствии с табл</w:t>
            </w:r>
            <w:r w:rsidRPr="003428C9">
              <w:rPr>
                <w:sz w:val="20"/>
                <w:szCs w:val="20"/>
                <w:lang w:val="ru-RU"/>
              </w:rPr>
              <w:t>и</w:t>
            </w:r>
            <w:r w:rsidRPr="003428C9">
              <w:rPr>
                <w:sz w:val="20"/>
                <w:szCs w:val="20"/>
                <w:lang w:val="ru-RU"/>
              </w:rPr>
              <w:t xml:space="preserve">цей 9 Распоряжения Минкультуры России от 02.08.2017 </w:t>
            </w:r>
            <w:r w:rsidR="00400C38">
              <w:rPr>
                <w:sz w:val="20"/>
                <w:szCs w:val="20"/>
                <w:lang w:val="ru-RU"/>
              </w:rPr>
              <w:t>№ </w:t>
            </w:r>
            <w:r w:rsidRPr="003428C9">
              <w:rPr>
                <w:sz w:val="20"/>
                <w:szCs w:val="20"/>
                <w:lang w:val="ru-RU"/>
              </w:rPr>
              <w:t>Р-965</w:t>
            </w:r>
            <w:r w:rsidR="00C10B2E">
              <w:rPr>
                <w:sz w:val="20"/>
                <w:szCs w:val="20"/>
                <w:lang w:val="ru-RU"/>
              </w:rPr>
              <w:t xml:space="preserve"> </w:t>
            </w:r>
            <w:r w:rsidRPr="003428C9">
              <w:rPr>
                <w:sz w:val="20"/>
                <w:szCs w:val="20"/>
                <w:lang w:val="ru-RU"/>
              </w:rPr>
              <w:t>«Об утверждении Методических рекомендаций субъектам Росси</w:t>
            </w:r>
            <w:r w:rsidRPr="003428C9">
              <w:rPr>
                <w:sz w:val="20"/>
                <w:szCs w:val="20"/>
                <w:lang w:val="ru-RU"/>
              </w:rPr>
              <w:t>й</w:t>
            </w:r>
            <w:r w:rsidRPr="003428C9">
              <w:rPr>
                <w:sz w:val="20"/>
                <w:szCs w:val="20"/>
                <w:lang w:val="ru-RU"/>
              </w:rPr>
              <w:t>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3428C9" w:rsidRPr="00C85A47" w:rsidTr="003428C9">
        <w:trPr>
          <w:cantSplit/>
        </w:trPr>
        <w:tc>
          <w:tcPr>
            <w:tcW w:w="1588" w:type="dxa"/>
            <w:vMerge w:val="restart"/>
            <w:shd w:val="clear" w:color="auto" w:fill="F2F2F2" w:themeFill="background1" w:themeFillShade="F2"/>
          </w:tcPr>
          <w:p w:rsidR="003428C9" w:rsidRPr="00FB4AE8" w:rsidRDefault="003428C9" w:rsidP="00EB5BD8">
            <w:pPr>
              <w:pStyle w:val="aff6"/>
              <w:ind w:firstLine="0"/>
              <w:jc w:val="left"/>
              <w:rPr>
                <w:sz w:val="20"/>
                <w:szCs w:val="20"/>
                <w:lang w:val="ru-RU"/>
              </w:rPr>
            </w:pPr>
            <w:r w:rsidRPr="00FB4AE8">
              <w:rPr>
                <w:sz w:val="20"/>
                <w:szCs w:val="20"/>
                <w:lang w:val="ru-RU"/>
              </w:rPr>
              <w:t xml:space="preserve">Лектории </w:t>
            </w:r>
          </w:p>
        </w:tc>
        <w:tc>
          <w:tcPr>
            <w:tcW w:w="1843" w:type="dxa"/>
          </w:tcPr>
          <w:p w:rsidR="003428C9" w:rsidRPr="00C85A47" w:rsidRDefault="003428C9" w:rsidP="003428C9">
            <w:pPr>
              <w:pStyle w:val="aff6"/>
              <w:ind w:firstLine="0"/>
              <w:jc w:val="left"/>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минимально допустимого уровня обеспеченности</w:t>
            </w:r>
          </w:p>
        </w:tc>
        <w:tc>
          <w:tcPr>
            <w:tcW w:w="5953" w:type="dxa"/>
          </w:tcPr>
          <w:p w:rsidR="003428C9" w:rsidRPr="00C85A47" w:rsidRDefault="003428C9" w:rsidP="003428C9">
            <w:pPr>
              <w:pStyle w:val="aff6"/>
              <w:ind w:firstLine="0"/>
              <w:jc w:val="left"/>
              <w:rPr>
                <w:sz w:val="20"/>
                <w:szCs w:val="20"/>
                <w:lang w:val="ru-RU"/>
              </w:rPr>
            </w:pPr>
            <w:r>
              <w:rPr>
                <w:sz w:val="20"/>
                <w:szCs w:val="20"/>
                <w:lang w:val="ru-RU"/>
              </w:rPr>
              <w:t>2 места на 1000 чел. принято в соответствии с таблицей 24.6.1 РНГП Владимирской области.</w:t>
            </w:r>
          </w:p>
        </w:tc>
      </w:tr>
      <w:tr w:rsidR="003428C9" w:rsidRPr="00C85A47" w:rsidTr="003428C9">
        <w:trPr>
          <w:cantSplit/>
        </w:trPr>
        <w:tc>
          <w:tcPr>
            <w:tcW w:w="1588" w:type="dxa"/>
            <w:vMerge/>
            <w:shd w:val="clear" w:color="auto" w:fill="F2F2F2" w:themeFill="background1" w:themeFillShade="F2"/>
          </w:tcPr>
          <w:p w:rsidR="003428C9" w:rsidRPr="00FB4AE8" w:rsidRDefault="003428C9" w:rsidP="00EB5BD8">
            <w:pPr>
              <w:pStyle w:val="aff6"/>
              <w:ind w:firstLine="0"/>
              <w:jc w:val="left"/>
              <w:rPr>
                <w:sz w:val="20"/>
                <w:szCs w:val="20"/>
                <w:lang w:val="ru-RU"/>
              </w:rPr>
            </w:pPr>
          </w:p>
        </w:tc>
        <w:tc>
          <w:tcPr>
            <w:tcW w:w="1843" w:type="dxa"/>
          </w:tcPr>
          <w:p w:rsidR="003428C9" w:rsidRPr="00C85A47" w:rsidRDefault="003428C9" w:rsidP="003428C9">
            <w:pPr>
              <w:pStyle w:val="aff6"/>
              <w:ind w:firstLine="0"/>
              <w:jc w:val="left"/>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максимально допустимого уровня территориальной доступности</w:t>
            </w:r>
          </w:p>
        </w:tc>
        <w:tc>
          <w:tcPr>
            <w:tcW w:w="5953" w:type="dxa"/>
          </w:tcPr>
          <w:p w:rsidR="003428C9" w:rsidRPr="00C85A47" w:rsidRDefault="003428C9" w:rsidP="003428C9">
            <w:pPr>
              <w:pStyle w:val="aff6"/>
              <w:ind w:firstLine="0"/>
              <w:jc w:val="left"/>
              <w:rPr>
                <w:sz w:val="20"/>
                <w:szCs w:val="20"/>
                <w:lang w:val="ru-RU"/>
              </w:rPr>
            </w:pPr>
            <w:r w:rsidRPr="00C85A47">
              <w:rPr>
                <w:sz w:val="20"/>
                <w:szCs w:val="20"/>
                <w:lang w:val="ru-RU"/>
              </w:rPr>
              <w:t>Транспортная доступность</w:t>
            </w:r>
            <w:r>
              <w:rPr>
                <w:sz w:val="20"/>
                <w:szCs w:val="20"/>
                <w:lang w:val="ru-RU"/>
              </w:rPr>
              <w:t xml:space="preserve"> 30</w:t>
            </w:r>
            <w:r w:rsidRPr="00C85A47">
              <w:rPr>
                <w:sz w:val="20"/>
                <w:szCs w:val="20"/>
                <w:lang w:val="ru-RU"/>
              </w:rPr>
              <w:t xml:space="preserve"> мин.</w:t>
            </w:r>
            <w:r>
              <w:rPr>
                <w:sz w:val="20"/>
                <w:szCs w:val="20"/>
                <w:lang w:val="ru-RU"/>
              </w:rPr>
              <w:t xml:space="preserve"> принята в соответствии с табл</w:t>
            </w:r>
            <w:r>
              <w:rPr>
                <w:sz w:val="20"/>
                <w:szCs w:val="20"/>
                <w:lang w:val="ru-RU"/>
              </w:rPr>
              <w:t>и</w:t>
            </w:r>
            <w:r>
              <w:rPr>
                <w:sz w:val="20"/>
                <w:szCs w:val="20"/>
                <w:lang w:val="ru-RU"/>
              </w:rPr>
              <w:t>цей 24.6.1 РНГП Владимирской области.</w:t>
            </w:r>
          </w:p>
        </w:tc>
      </w:tr>
      <w:tr w:rsidR="003428C9" w:rsidRPr="00C85A47" w:rsidTr="003428C9">
        <w:trPr>
          <w:cantSplit/>
        </w:trPr>
        <w:tc>
          <w:tcPr>
            <w:tcW w:w="1588" w:type="dxa"/>
            <w:vMerge w:val="restart"/>
            <w:shd w:val="clear" w:color="auto" w:fill="F2F2F2" w:themeFill="background1" w:themeFillShade="F2"/>
          </w:tcPr>
          <w:p w:rsidR="003428C9" w:rsidRPr="00022B91" w:rsidRDefault="003428C9" w:rsidP="00EB5BD8">
            <w:pPr>
              <w:pStyle w:val="aff6"/>
              <w:ind w:firstLine="0"/>
              <w:jc w:val="left"/>
              <w:rPr>
                <w:sz w:val="20"/>
                <w:szCs w:val="20"/>
                <w:lang w:val="ru-RU"/>
              </w:rPr>
            </w:pPr>
            <w:r w:rsidRPr="00FB4AE8">
              <w:rPr>
                <w:sz w:val="20"/>
                <w:szCs w:val="20"/>
                <w:lang w:val="ru-RU"/>
              </w:rPr>
              <w:t>Танцевальные залы</w:t>
            </w:r>
          </w:p>
        </w:tc>
        <w:tc>
          <w:tcPr>
            <w:tcW w:w="1843" w:type="dxa"/>
          </w:tcPr>
          <w:p w:rsidR="003428C9" w:rsidRPr="00C85A47" w:rsidRDefault="003428C9" w:rsidP="003428C9">
            <w:pPr>
              <w:pStyle w:val="aff6"/>
              <w:ind w:firstLine="0"/>
              <w:jc w:val="left"/>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минимально допустимого уровня обеспеченности</w:t>
            </w:r>
          </w:p>
        </w:tc>
        <w:tc>
          <w:tcPr>
            <w:tcW w:w="5953" w:type="dxa"/>
          </w:tcPr>
          <w:p w:rsidR="003428C9" w:rsidRPr="00C85A47" w:rsidRDefault="003428C9" w:rsidP="003428C9">
            <w:pPr>
              <w:pStyle w:val="aff6"/>
              <w:ind w:firstLine="0"/>
              <w:jc w:val="left"/>
              <w:rPr>
                <w:sz w:val="20"/>
                <w:szCs w:val="20"/>
                <w:lang w:val="ru-RU"/>
              </w:rPr>
            </w:pPr>
            <w:r>
              <w:rPr>
                <w:sz w:val="20"/>
                <w:szCs w:val="20"/>
                <w:lang w:val="ru-RU"/>
              </w:rPr>
              <w:t>6 мест на 1000 чел. принято в соответствии с таблицей 24.6.1 РНГП Владимирской области.</w:t>
            </w:r>
          </w:p>
        </w:tc>
      </w:tr>
      <w:tr w:rsidR="003428C9" w:rsidRPr="00C85A47" w:rsidTr="003428C9">
        <w:trPr>
          <w:cantSplit/>
        </w:trPr>
        <w:tc>
          <w:tcPr>
            <w:tcW w:w="1588" w:type="dxa"/>
            <w:vMerge/>
            <w:shd w:val="clear" w:color="auto" w:fill="F2F2F2" w:themeFill="background1" w:themeFillShade="F2"/>
          </w:tcPr>
          <w:p w:rsidR="003428C9" w:rsidRPr="00022B91" w:rsidRDefault="003428C9" w:rsidP="00EB5BD8">
            <w:pPr>
              <w:pStyle w:val="aff6"/>
              <w:ind w:firstLine="0"/>
              <w:jc w:val="left"/>
              <w:rPr>
                <w:sz w:val="20"/>
                <w:szCs w:val="20"/>
                <w:lang w:val="ru-RU"/>
              </w:rPr>
            </w:pPr>
          </w:p>
        </w:tc>
        <w:tc>
          <w:tcPr>
            <w:tcW w:w="1843" w:type="dxa"/>
          </w:tcPr>
          <w:p w:rsidR="003428C9" w:rsidRPr="00C85A47" w:rsidRDefault="003428C9" w:rsidP="003428C9">
            <w:pPr>
              <w:pStyle w:val="aff6"/>
              <w:ind w:firstLine="0"/>
              <w:jc w:val="left"/>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максимально допустимого уровня территориальной доступности</w:t>
            </w:r>
          </w:p>
        </w:tc>
        <w:tc>
          <w:tcPr>
            <w:tcW w:w="5953" w:type="dxa"/>
          </w:tcPr>
          <w:p w:rsidR="003428C9" w:rsidRPr="00C85A47" w:rsidRDefault="003428C9" w:rsidP="003428C9">
            <w:pPr>
              <w:pStyle w:val="aff6"/>
              <w:ind w:firstLine="0"/>
              <w:jc w:val="left"/>
              <w:rPr>
                <w:sz w:val="20"/>
                <w:szCs w:val="20"/>
                <w:lang w:val="ru-RU"/>
              </w:rPr>
            </w:pPr>
            <w:r w:rsidRPr="00C85A47">
              <w:rPr>
                <w:sz w:val="20"/>
                <w:szCs w:val="20"/>
                <w:lang w:val="ru-RU"/>
              </w:rPr>
              <w:t>Транспортная доступность</w:t>
            </w:r>
            <w:r>
              <w:rPr>
                <w:sz w:val="20"/>
                <w:szCs w:val="20"/>
                <w:lang w:val="ru-RU"/>
              </w:rPr>
              <w:t xml:space="preserve"> 30</w:t>
            </w:r>
            <w:r w:rsidRPr="00C85A47">
              <w:rPr>
                <w:sz w:val="20"/>
                <w:szCs w:val="20"/>
                <w:lang w:val="ru-RU"/>
              </w:rPr>
              <w:t xml:space="preserve"> мин.</w:t>
            </w:r>
            <w:r>
              <w:rPr>
                <w:sz w:val="20"/>
                <w:szCs w:val="20"/>
                <w:lang w:val="ru-RU"/>
              </w:rPr>
              <w:t xml:space="preserve"> принята в соответствии с табл</w:t>
            </w:r>
            <w:r>
              <w:rPr>
                <w:sz w:val="20"/>
                <w:szCs w:val="20"/>
                <w:lang w:val="ru-RU"/>
              </w:rPr>
              <w:t>и</w:t>
            </w:r>
            <w:r>
              <w:rPr>
                <w:sz w:val="20"/>
                <w:szCs w:val="20"/>
                <w:lang w:val="ru-RU"/>
              </w:rPr>
              <w:t>цей 24.6.1 РНГП Владимирской области.</w:t>
            </w:r>
          </w:p>
        </w:tc>
      </w:tr>
      <w:tr w:rsidR="003428C9" w:rsidRPr="00C85A47" w:rsidTr="003428C9">
        <w:trPr>
          <w:cantSplit/>
        </w:trPr>
        <w:tc>
          <w:tcPr>
            <w:tcW w:w="1588" w:type="dxa"/>
            <w:vMerge w:val="restart"/>
            <w:shd w:val="clear" w:color="auto" w:fill="F2F2F2" w:themeFill="background1" w:themeFillShade="F2"/>
          </w:tcPr>
          <w:p w:rsidR="003428C9" w:rsidRPr="00FB4AE8" w:rsidRDefault="003428C9" w:rsidP="00EB5BD8">
            <w:pPr>
              <w:pStyle w:val="aff6"/>
              <w:ind w:firstLine="0"/>
              <w:jc w:val="left"/>
              <w:rPr>
                <w:sz w:val="20"/>
                <w:szCs w:val="20"/>
                <w:lang w:val="ru-RU"/>
              </w:rPr>
            </w:pPr>
            <w:r w:rsidRPr="00FB4AE8">
              <w:rPr>
                <w:sz w:val="20"/>
                <w:szCs w:val="20"/>
                <w:lang w:val="ru-RU"/>
              </w:rPr>
              <w:t>Универсальные спортивно-зрелищные залы, в том числе с искусственным льдом</w:t>
            </w:r>
          </w:p>
        </w:tc>
        <w:tc>
          <w:tcPr>
            <w:tcW w:w="1843" w:type="dxa"/>
          </w:tcPr>
          <w:p w:rsidR="003428C9" w:rsidRPr="00C85A47" w:rsidRDefault="003428C9" w:rsidP="003428C9">
            <w:pPr>
              <w:pStyle w:val="aff6"/>
              <w:ind w:firstLine="0"/>
              <w:jc w:val="left"/>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минимально допустимого уровня обеспеченности</w:t>
            </w:r>
          </w:p>
        </w:tc>
        <w:tc>
          <w:tcPr>
            <w:tcW w:w="5953" w:type="dxa"/>
          </w:tcPr>
          <w:p w:rsidR="003428C9" w:rsidRPr="00C85A47" w:rsidRDefault="003428C9" w:rsidP="003428C9">
            <w:pPr>
              <w:pStyle w:val="aff6"/>
              <w:ind w:firstLine="0"/>
              <w:jc w:val="left"/>
              <w:rPr>
                <w:sz w:val="20"/>
                <w:szCs w:val="20"/>
                <w:lang w:val="ru-RU"/>
              </w:rPr>
            </w:pPr>
            <w:r>
              <w:rPr>
                <w:sz w:val="20"/>
                <w:szCs w:val="20"/>
                <w:lang w:val="ru-RU"/>
              </w:rPr>
              <w:t>6-9 мест на 1000 чел. принято в соответствии с таблицей 24.6.1 РНГП Владимирской области.</w:t>
            </w:r>
          </w:p>
        </w:tc>
      </w:tr>
      <w:tr w:rsidR="003428C9" w:rsidRPr="00C85A47" w:rsidTr="003428C9">
        <w:trPr>
          <w:cantSplit/>
        </w:trPr>
        <w:tc>
          <w:tcPr>
            <w:tcW w:w="1588" w:type="dxa"/>
            <w:vMerge/>
            <w:shd w:val="clear" w:color="auto" w:fill="F2F2F2" w:themeFill="background1" w:themeFillShade="F2"/>
          </w:tcPr>
          <w:p w:rsidR="003428C9" w:rsidRPr="00022B91" w:rsidRDefault="003428C9" w:rsidP="00EB5BD8">
            <w:pPr>
              <w:pStyle w:val="aff6"/>
              <w:ind w:firstLine="0"/>
              <w:jc w:val="left"/>
              <w:rPr>
                <w:sz w:val="20"/>
                <w:szCs w:val="20"/>
                <w:lang w:val="ru-RU"/>
              </w:rPr>
            </w:pPr>
          </w:p>
        </w:tc>
        <w:tc>
          <w:tcPr>
            <w:tcW w:w="1843" w:type="dxa"/>
          </w:tcPr>
          <w:p w:rsidR="003428C9" w:rsidRPr="00C85A47" w:rsidRDefault="003428C9" w:rsidP="003428C9">
            <w:pPr>
              <w:pStyle w:val="aff6"/>
              <w:ind w:firstLine="0"/>
              <w:jc w:val="left"/>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максимально допустимого уровня территориальной доступности</w:t>
            </w:r>
          </w:p>
        </w:tc>
        <w:tc>
          <w:tcPr>
            <w:tcW w:w="5953" w:type="dxa"/>
          </w:tcPr>
          <w:p w:rsidR="003428C9" w:rsidRPr="00C85A47" w:rsidRDefault="003428C9" w:rsidP="003428C9">
            <w:pPr>
              <w:pStyle w:val="aff6"/>
              <w:ind w:firstLine="0"/>
              <w:jc w:val="left"/>
              <w:rPr>
                <w:sz w:val="20"/>
                <w:szCs w:val="20"/>
                <w:lang w:val="ru-RU"/>
              </w:rPr>
            </w:pPr>
            <w:r w:rsidRPr="00C85A47">
              <w:rPr>
                <w:sz w:val="20"/>
                <w:szCs w:val="20"/>
                <w:lang w:val="ru-RU"/>
              </w:rPr>
              <w:t>Транспортная доступность</w:t>
            </w:r>
            <w:r>
              <w:rPr>
                <w:sz w:val="20"/>
                <w:szCs w:val="20"/>
                <w:lang w:val="ru-RU"/>
              </w:rPr>
              <w:t xml:space="preserve"> 30</w:t>
            </w:r>
            <w:r w:rsidRPr="00C85A47">
              <w:rPr>
                <w:sz w:val="20"/>
                <w:szCs w:val="20"/>
                <w:lang w:val="ru-RU"/>
              </w:rPr>
              <w:t xml:space="preserve"> мин.</w:t>
            </w:r>
            <w:r>
              <w:rPr>
                <w:sz w:val="20"/>
                <w:szCs w:val="20"/>
                <w:lang w:val="ru-RU"/>
              </w:rPr>
              <w:t xml:space="preserve"> принята в соответствии с табл</w:t>
            </w:r>
            <w:r>
              <w:rPr>
                <w:sz w:val="20"/>
                <w:szCs w:val="20"/>
                <w:lang w:val="ru-RU"/>
              </w:rPr>
              <w:t>и</w:t>
            </w:r>
            <w:r>
              <w:rPr>
                <w:sz w:val="20"/>
                <w:szCs w:val="20"/>
                <w:lang w:val="ru-RU"/>
              </w:rPr>
              <w:t>цей 24.6.1 РНГП Владимирской области.</w:t>
            </w:r>
          </w:p>
        </w:tc>
      </w:tr>
    </w:tbl>
    <w:p w:rsidR="00EF3A58" w:rsidRDefault="00EF3A58" w:rsidP="004D36FA">
      <w:pPr>
        <w:pStyle w:val="20"/>
        <w:numPr>
          <w:ilvl w:val="1"/>
          <w:numId w:val="13"/>
        </w:numPr>
        <w:ind w:left="0" w:firstLine="0"/>
      </w:pPr>
      <w:bookmarkStart w:id="305" w:name="_Toc27665164"/>
      <w:r>
        <w:lastRenderedPageBreak/>
        <w:t>Объекты</w:t>
      </w:r>
      <w:r w:rsidRPr="00722162">
        <w:t xml:space="preserve"> </w:t>
      </w:r>
      <w:r>
        <w:t>местного значения поселения</w:t>
      </w:r>
      <w:r w:rsidRPr="00722162">
        <w:t xml:space="preserve"> </w:t>
      </w:r>
      <w:r w:rsidRPr="008C52C1">
        <w:t xml:space="preserve">в области </w:t>
      </w:r>
      <w:r>
        <w:t>жилищного строительства</w:t>
      </w:r>
      <w:bookmarkEnd w:id="305"/>
    </w:p>
    <w:p w:rsidR="00FB52D6" w:rsidRPr="00662113" w:rsidRDefault="00FB52D6" w:rsidP="00FB52D6">
      <w:pPr>
        <w:keepNext/>
        <w:spacing w:before="120"/>
        <w:jc w:val="right"/>
        <w:rPr>
          <w:b/>
          <w:i/>
        </w:rPr>
      </w:pPr>
      <w:r w:rsidRPr="00662113">
        <w:rPr>
          <w:b/>
          <w:i/>
        </w:rPr>
        <w:t>Таблица</w:t>
      </w:r>
      <w:r w:rsidR="001868DA">
        <w:rPr>
          <w:b/>
          <w:i/>
        </w:rPr>
        <w:t xml:space="preserve"> 2.6</w:t>
      </w:r>
    </w:p>
    <w:p w:rsidR="00FB52D6" w:rsidRDefault="00FB52D6" w:rsidP="00FB52D6">
      <w:pPr>
        <w:keepNext/>
        <w:spacing w:after="120"/>
        <w:ind w:firstLine="0"/>
        <w:jc w:val="center"/>
        <w:rPr>
          <w:b/>
          <w:i/>
        </w:rPr>
      </w:pPr>
      <w:r w:rsidRPr="001B1BE7">
        <w:rPr>
          <w:b/>
          <w:i/>
        </w:rPr>
        <w:t xml:space="preserve">Обоснование расчетных показателей, устанавливаемых для объектов </w:t>
      </w:r>
      <w:r>
        <w:rPr>
          <w:b/>
          <w:i/>
        </w:rPr>
        <w:t>местного зн</w:t>
      </w:r>
      <w:r>
        <w:rPr>
          <w:b/>
          <w:i/>
        </w:rPr>
        <w:t>а</w:t>
      </w:r>
      <w:r>
        <w:rPr>
          <w:b/>
          <w:i/>
        </w:rPr>
        <w:t xml:space="preserve">чения поселения </w:t>
      </w:r>
      <w:r w:rsidRPr="00662113">
        <w:rPr>
          <w:b/>
          <w:i/>
        </w:rPr>
        <w:t xml:space="preserve">в области </w:t>
      </w:r>
      <w:r w:rsidRPr="00C43DBB">
        <w:rPr>
          <w:b/>
          <w:i/>
        </w:rPr>
        <w:t>жилищного строительства</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1182"/>
        <w:gridCol w:w="1398"/>
        <w:gridCol w:w="6804"/>
      </w:tblGrid>
      <w:tr w:rsidR="00FB52D6" w:rsidRPr="00CC35FD" w:rsidTr="00FB52D6">
        <w:trPr>
          <w:trHeight w:val="202"/>
        </w:trPr>
        <w:tc>
          <w:tcPr>
            <w:tcW w:w="1182" w:type="dxa"/>
            <w:shd w:val="clear" w:color="auto" w:fill="D9D9D9" w:themeFill="background1" w:themeFillShade="D9"/>
          </w:tcPr>
          <w:p w:rsidR="00FB52D6" w:rsidRPr="00CC35FD" w:rsidRDefault="00FB52D6" w:rsidP="00C26B75">
            <w:pPr>
              <w:pStyle w:val="Default"/>
              <w:jc w:val="center"/>
              <w:rPr>
                <w:i/>
                <w:sz w:val="20"/>
                <w:szCs w:val="20"/>
              </w:rPr>
            </w:pPr>
            <w:r w:rsidRPr="00CC35FD">
              <w:rPr>
                <w:b/>
                <w:bCs/>
                <w:i/>
                <w:sz w:val="20"/>
                <w:szCs w:val="20"/>
              </w:rPr>
              <w:t>Наименов</w:t>
            </w:r>
            <w:r w:rsidRPr="00CC35FD">
              <w:rPr>
                <w:b/>
                <w:bCs/>
                <w:i/>
                <w:sz w:val="20"/>
                <w:szCs w:val="20"/>
              </w:rPr>
              <w:t>а</w:t>
            </w:r>
            <w:r w:rsidRPr="00CC35FD">
              <w:rPr>
                <w:b/>
                <w:bCs/>
                <w:i/>
                <w:sz w:val="20"/>
                <w:szCs w:val="20"/>
              </w:rPr>
              <w:t>ние вида объекта</w:t>
            </w:r>
          </w:p>
        </w:tc>
        <w:tc>
          <w:tcPr>
            <w:tcW w:w="1398" w:type="dxa"/>
            <w:shd w:val="clear" w:color="auto" w:fill="D9D9D9" w:themeFill="background1" w:themeFillShade="D9"/>
          </w:tcPr>
          <w:p w:rsidR="00FB52D6" w:rsidRPr="00CC35FD" w:rsidRDefault="00FB52D6" w:rsidP="00C26B75">
            <w:pPr>
              <w:pStyle w:val="Default"/>
              <w:jc w:val="center"/>
              <w:rPr>
                <w:b/>
                <w:bCs/>
                <w:i/>
                <w:sz w:val="20"/>
                <w:szCs w:val="20"/>
              </w:rPr>
            </w:pPr>
            <w:r w:rsidRPr="00CC35FD">
              <w:rPr>
                <w:b/>
                <w:i/>
                <w:sz w:val="20"/>
                <w:szCs w:val="20"/>
              </w:rPr>
              <w:t>Тип расчетн</w:t>
            </w:r>
            <w:r w:rsidRPr="00CC35FD">
              <w:rPr>
                <w:b/>
                <w:i/>
                <w:sz w:val="20"/>
                <w:szCs w:val="20"/>
              </w:rPr>
              <w:t>о</w:t>
            </w:r>
            <w:r w:rsidRPr="00CC35FD">
              <w:rPr>
                <w:b/>
                <w:i/>
                <w:sz w:val="20"/>
                <w:szCs w:val="20"/>
              </w:rPr>
              <w:t>го показателя</w:t>
            </w:r>
          </w:p>
        </w:tc>
        <w:tc>
          <w:tcPr>
            <w:tcW w:w="6804" w:type="dxa"/>
            <w:shd w:val="clear" w:color="auto" w:fill="D9D9D9" w:themeFill="background1" w:themeFillShade="D9"/>
          </w:tcPr>
          <w:p w:rsidR="00FB52D6" w:rsidRPr="00CC35FD" w:rsidRDefault="00FB52D6" w:rsidP="00FB52D6">
            <w:pPr>
              <w:pStyle w:val="Default"/>
              <w:jc w:val="center"/>
              <w:rPr>
                <w:i/>
                <w:sz w:val="20"/>
                <w:szCs w:val="20"/>
              </w:rPr>
            </w:pPr>
            <w:r>
              <w:rPr>
                <w:b/>
                <w:bCs/>
                <w:i/>
                <w:sz w:val="20"/>
                <w:szCs w:val="20"/>
              </w:rPr>
              <w:t>Обоснование</w:t>
            </w:r>
            <w:r w:rsidRPr="00CC35FD">
              <w:rPr>
                <w:b/>
                <w:bCs/>
                <w:i/>
                <w:sz w:val="20"/>
                <w:szCs w:val="20"/>
              </w:rPr>
              <w:t xml:space="preserve"> расчетного показателя</w:t>
            </w:r>
          </w:p>
        </w:tc>
      </w:tr>
      <w:tr w:rsidR="00FB52D6" w:rsidRPr="00CC35FD" w:rsidTr="00FB52D6">
        <w:trPr>
          <w:trHeight w:val="549"/>
        </w:trPr>
        <w:tc>
          <w:tcPr>
            <w:tcW w:w="1182" w:type="dxa"/>
            <w:vMerge w:val="restart"/>
            <w:shd w:val="clear" w:color="auto" w:fill="F2F2F2" w:themeFill="background1" w:themeFillShade="F2"/>
          </w:tcPr>
          <w:p w:rsidR="00FB52D6" w:rsidRPr="00CC35FD" w:rsidRDefault="00FB52D6" w:rsidP="00C26B75">
            <w:pPr>
              <w:pStyle w:val="Default"/>
              <w:rPr>
                <w:sz w:val="20"/>
                <w:szCs w:val="20"/>
              </w:rPr>
            </w:pPr>
            <w:r w:rsidRPr="00CC35FD">
              <w:rPr>
                <w:sz w:val="20"/>
                <w:szCs w:val="20"/>
              </w:rPr>
              <w:t>Жилые п</w:t>
            </w:r>
            <w:r w:rsidRPr="00CC35FD">
              <w:rPr>
                <w:sz w:val="20"/>
                <w:szCs w:val="20"/>
              </w:rPr>
              <w:t>о</w:t>
            </w:r>
            <w:r w:rsidRPr="00CC35FD">
              <w:rPr>
                <w:sz w:val="20"/>
                <w:szCs w:val="20"/>
              </w:rPr>
              <w:t xml:space="preserve">мещения </w:t>
            </w:r>
          </w:p>
        </w:tc>
        <w:tc>
          <w:tcPr>
            <w:tcW w:w="1398" w:type="dxa"/>
          </w:tcPr>
          <w:p w:rsidR="00FB52D6" w:rsidRPr="00CC35FD" w:rsidRDefault="00FB52D6" w:rsidP="00C26B75">
            <w:pPr>
              <w:pStyle w:val="Default"/>
              <w:rPr>
                <w:sz w:val="20"/>
                <w:szCs w:val="20"/>
              </w:rPr>
            </w:pPr>
            <w:r w:rsidRPr="00CC35FD">
              <w:rPr>
                <w:sz w:val="20"/>
                <w:szCs w:val="20"/>
              </w:rPr>
              <w:t>Расчетный п</w:t>
            </w:r>
            <w:r w:rsidRPr="00CC35FD">
              <w:rPr>
                <w:sz w:val="20"/>
                <w:szCs w:val="20"/>
              </w:rPr>
              <w:t>о</w:t>
            </w:r>
            <w:r w:rsidRPr="00CC35FD">
              <w:rPr>
                <w:sz w:val="20"/>
                <w:szCs w:val="20"/>
              </w:rPr>
              <w:t>казатель м</w:t>
            </w:r>
            <w:r w:rsidRPr="00CC35FD">
              <w:rPr>
                <w:sz w:val="20"/>
                <w:szCs w:val="20"/>
              </w:rPr>
              <w:t>и</w:t>
            </w:r>
            <w:r w:rsidRPr="00CC35FD">
              <w:rPr>
                <w:sz w:val="20"/>
                <w:szCs w:val="20"/>
              </w:rPr>
              <w:t>нимально д</w:t>
            </w:r>
            <w:r w:rsidRPr="00CC35FD">
              <w:rPr>
                <w:sz w:val="20"/>
                <w:szCs w:val="20"/>
              </w:rPr>
              <w:t>о</w:t>
            </w:r>
            <w:r w:rsidRPr="00CC35FD">
              <w:rPr>
                <w:sz w:val="20"/>
                <w:szCs w:val="20"/>
              </w:rPr>
              <w:t>пустимого уровня обесп</w:t>
            </w:r>
            <w:r w:rsidRPr="00CC35FD">
              <w:rPr>
                <w:sz w:val="20"/>
                <w:szCs w:val="20"/>
              </w:rPr>
              <w:t>е</w:t>
            </w:r>
            <w:r w:rsidRPr="00CC35FD">
              <w:rPr>
                <w:sz w:val="20"/>
                <w:szCs w:val="20"/>
              </w:rPr>
              <w:t>ченности</w:t>
            </w:r>
          </w:p>
        </w:tc>
        <w:tc>
          <w:tcPr>
            <w:tcW w:w="6804" w:type="dxa"/>
          </w:tcPr>
          <w:p w:rsidR="00FB52D6" w:rsidRDefault="00FB52D6" w:rsidP="00FB52D6">
            <w:pPr>
              <w:pStyle w:val="Default"/>
              <w:rPr>
                <w:sz w:val="20"/>
                <w:szCs w:val="20"/>
              </w:rPr>
            </w:pPr>
            <w:r w:rsidRPr="00CC35FD">
              <w:rPr>
                <w:sz w:val="20"/>
                <w:szCs w:val="20"/>
              </w:rPr>
              <w:t>Норма предоставления площади жилого помещения по договору социального найма</w:t>
            </w:r>
            <w:r>
              <w:rPr>
                <w:sz w:val="20"/>
                <w:szCs w:val="20"/>
              </w:rPr>
              <w:t xml:space="preserve"> устанавливается в</w:t>
            </w:r>
            <w:r w:rsidRPr="00C03107">
              <w:rPr>
                <w:sz w:val="20"/>
                <w:szCs w:val="20"/>
              </w:rPr>
              <w:t xml:space="preserve"> соответствии с нормативными актами органов мес</w:t>
            </w:r>
            <w:r w:rsidRPr="00C03107">
              <w:rPr>
                <w:sz w:val="20"/>
                <w:szCs w:val="20"/>
              </w:rPr>
              <w:t>т</w:t>
            </w:r>
            <w:r w:rsidRPr="00C03107">
              <w:rPr>
                <w:sz w:val="20"/>
                <w:szCs w:val="20"/>
              </w:rPr>
              <w:t>ного самоуправления</w:t>
            </w:r>
            <w:r>
              <w:rPr>
                <w:sz w:val="20"/>
                <w:szCs w:val="20"/>
              </w:rPr>
              <w:t>.</w:t>
            </w:r>
          </w:p>
          <w:p w:rsidR="00FB52D6" w:rsidRDefault="00FB52D6" w:rsidP="00FB52D6">
            <w:pPr>
              <w:pStyle w:val="Default"/>
            </w:pPr>
            <w:r w:rsidRPr="00CC35FD">
              <w:rPr>
                <w:rFonts w:cstheme="minorBidi"/>
                <w:color w:val="auto"/>
                <w:sz w:val="20"/>
                <w:szCs w:val="20"/>
              </w:rPr>
              <w:t>Средняя жилищная обеспеченность</w:t>
            </w:r>
            <w:r>
              <w:rPr>
                <w:rFonts w:cstheme="minorBidi"/>
                <w:color w:val="auto"/>
                <w:sz w:val="20"/>
                <w:szCs w:val="20"/>
              </w:rPr>
              <w:t xml:space="preserve"> до </w:t>
            </w:r>
            <w:r w:rsidRPr="00F85F23">
              <w:rPr>
                <w:rFonts w:cstheme="minorBidi"/>
                <w:color w:val="auto"/>
                <w:sz w:val="20"/>
                <w:szCs w:val="20"/>
              </w:rPr>
              <w:t>2030 года принята по текущей обесп</w:t>
            </w:r>
            <w:r w:rsidRPr="00F85F23">
              <w:rPr>
                <w:rFonts w:cstheme="minorBidi"/>
                <w:color w:val="auto"/>
                <w:sz w:val="20"/>
                <w:szCs w:val="20"/>
              </w:rPr>
              <w:t>е</w:t>
            </w:r>
            <w:r w:rsidRPr="00F85F23">
              <w:rPr>
                <w:rFonts w:cstheme="minorBidi"/>
                <w:color w:val="auto"/>
                <w:sz w:val="20"/>
                <w:szCs w:val="20"/>
              </w:rPr>
              <w:t>ченности</w:t>
            </w:r>
            <w:r>
              <w:rPr>
                <w:rFonts w:cstheme="minorBidi"/>
                <w:color w:val="auto"/>
                <w:sz w:val="20"/>
                <w:szCs w:val="20"/>
              </w:rPr>
              <w:t xml:space="preserve">: </w:t>
            </w:r>
            <w:r w:rsidR="007B0E56">
              <w:rPr>
                <w:rFonts w:cstheme="minorBidi"/>
                <w:color w:val="auto"/>
                <w:sz w:val="20"/>
                <w:szCs w:val="20"/>
              </w:rPr>
              <w:t>34,6</w:t>
            </w:r>
            <w:r>
              <w:rPr>
                <w:rFonts w:cstheme="minorBidi"/>
                <w:color w:val="auto"/>
                <w:sz w:val="20"/>
                <w:szCs w:val="20"/>
              </w:rPr>
              <w:t xml:space="preserve"> </w:t>
            </w:r>
            <w:r w:rsidRPr="00F85F23">
              <w:rPr>
                <w:sz w:val="20"/>
                <w:szCs w:val="20"/>
              </w:rPr>
              <w:t>м</w:t>
            </w:r>
            <w:proofErr w:type="gramStart"/>
            <w:r w:rsidRPr="00F85F23">
              <w:rPr>
                <w:sz w:val="20"/>
                <w:szCs w:val="20"/>
                <w:vertAlign w:val="superscript"/>
              </w:rPr>
              <w:t>2</w:t>
            </w:r>
            <w:proofErr w:type="gramEnd"/>
            <w:r w:rsidRPr="00F85F23">
              <w:rPr>
                <w:sz w:val="20"/>
                <w:szCs w:val="20"/>
              </w:rPr>
              <w:t xml:space="preserve"> на чел.</w:t>
            </w:r>
            <w:r w:rsidRPr="00F85F23">
              <w:rPr>
                <w:rFonts w:cstheme="minorBidi"/>
                <w:color w:val="auto"/>
                <w:sz w:val="20"/>
                <w:szCs w:val="20"/>
              </w:rPr>
              <w:t>, а с 2030 года – в соответствии с</w:t>
            </w:r>
            <w:r w:rsidRPr="00F85F23">
              <w:rPr>
                <w:sz w:val="20"/>
                <w:szCs w:val="20"/>
              </w:rPr>
              <w:t xml:space="preserve"> показателем ж</w:t>
            </w:r>
            <w:r w:rsidRPr="00F85F23">
              <w:rPr>
                <w:sz w:val="20"/>
                <w:szCs w:val="20"/>
              </w:rPr>
              <w:t>и</w:t>
            </w:r>
            <w:r w:rsidRPr="00F85F23">
              <w:rPr>
                <w:sz w:val="20"/>
                <w:szCs w:val="20"/>
              </w:rPr>
              <w:t>лищной обеспеченности, установленным в</w:t>
            </w:r>
            <w:r>
              <w:rPr>
                <w:sz w:val="20"/>
                <w:szCs w:val="20"/>
              </w:rPr>
              <w:t xml:space="preserve"> таблице 24.9.2 РНГП Владими</w:t>
            </w:r>
            <w:r>
              <w:rPr>
                <w:sz w:val="20"/>
                <w:szCs w:val="20"/>
              </w:rPr>
              <w:t>р</w:t>
            </w:r>
            <w:r>
              <w:rPr>
                <w:sz w:val="20"/>
                <w:szCs w:val="20"/>
              </w:rPr>
              <w:t>ской области</w:t>
            </w:r>
            <w:r w:rsidR="007B0E56">
              <w:rPr>
                <w:sz w:val="20"/>
                <w:szCs w:val="20"/>
              </w:rPr>
              <w:t xml:space="preserve">: </w:t>
            </w:r>
            <w:r w:rsidR="00FF69DE">
              <w:rPr>
                <w:sz w:val="20"/>
                <w:szCs w:val="20"/>
              </w:rPr>
              <w:t>Струнино</w:t>
            </w:r>
            <w:r w:rsidR="00283D87">
              <w:rPr>
                <w:sz w:val="20"/>
                <w:szCs w:val="20"/>
              </w:rPr>
              <w:t xml:space="preserve"> 30 </w:t>
            </w:r>
            <w:r w:rsidR="00283D87" w:rsidRPr="00F85F23">
              <w:rPr>
                <w:sz w:val="20"/>
                <w:szCs w:val="20"/>
              </w:rPr>
              <w:t>м</w:t>
            </w:r>
            <w:proofErr w:type="gramStart"/>
            <w:r w:rsidR="00283D87" w:rsidRPr="00F85F23">
              <w:rPr>
                <w:sz w:val="20"/>
                <w:szCs w:val="20"/>
                <w:vertAlign w:val="superscript"/>
              </w:rPr>
              <w:t>2</w:t>
            </w:r>
            <w:proofErr w:type="gramEnd"/>
            <w:r w:rsidR="00283D87" w:rsidRPr="00F85F23">
              <w:rPr>
                <w:sz w:val="20"/>
                <w:szCs w:val="20"/>
              </w:rPr>
              <w:t xml:space="preserve"> на чел</w:t>
            </w:r>
            <w:r w:rsidRPr="00F85F23">
              <w:rPr>
                <w:sz w:val="20"/>
                <w:szCs w:val="20"/>
              </w:rPr>
              <w:t>.</w:t>
            </w:r>
          </w:p>
          <w:p w:rsidR="00FB52D6" w:rsidRPr="00CC35FD" w:rsidRDefault="00FB52D6" w:rsidP="00FB52D6">
            <w:pPr>
              <w:pStyle w:val="Default"/>
              <w:rPr>
                <w:i/>
                <w:sz w:val="20"/>
                <w:szCs w:val="20"/>
              </w:rPr>
            </w:pPr>
            <w:proofErr w:type="spellStart"/>
            <w:r w:rsidRPr="00CC35FD">
              <w:rPr>
                <w:i/>
                <w:sz w:val="20"/>
                <w:szCs w:val="20"/>
              </w:rPr>
              <w:t>Справочно</w:t>
            </w:r>
            <w:proofErr w:type="spellEnd"/>
            <w:r w:rsidRPr="00CC35FD">
              <w:rPr>
                <w:i/>
                <w:sz w:val="20"/>
                <w:szCs w:val="20"/>
              </w:rPr>
              <w:t xml:space="preserve">: по состоянию на </w:t>
            </w:r>
            <w:r w:rsidR="007B0E56">
              <w:rPr>
                <w:i/>
                <w:sz w:val="20"/>
                <w:szCs w:val="20"/>
              </w:rPr>
              <w:t>начало 2019</w:t>
            </w:r>
            <w:r w:rsidRPr="00CC35FD">
              <w:rPr>
                <w:i/>
                <w:sz w:val="20"/>
                <w:szCs w:val="20"/>
              </w:rPr>
              <w:t xml:space="preserve"> год</w:t>
            </w:r>
            <w:r w:rsidR="007B0E56">
              <w:rPr>
                <w:i/>
                <w:sz w:val="20"/>
                <w:szCs w:val="20"/>
              </w:rPr>
              <w:t>а</w:t>
            </w:r>
            <w:r w:rsidRPr="00CC35FD">
              <w:rPr>
                <w:i/>
                <w:sz w:val="20"/>
                <w:szCs w:val="20"/>
              </w:rPr>
              <w:t xml:space="preserve"> общая площадь жилых пом</w:t>
            </w:r>
            <w:r w:rsidRPr="00CC35FD">
              <w:rPr>
                <w:i/>
                <w:sz w:val="20"/>
                <w:szCs w:val="20"/>
              </w:rPr>
              <w:t>е</w:t>
            </w:r>
            <w:r w:rsidRPr="00CC35FD">
              <w:rPr>
                <w:i/>
                <w:sz w:val="20"/>
                <w:szCs w:val="20"/>
              </w:rPr>
              <w:t xml:space="preserve">щений по </w:t>
            </w:r>
            <w:bookmarkStart w:id="306" w:name="OLE_LINK220"/>
            <w:bookmarkStart w:id="307" w:name="OLE_LINK221"/>
            <w:bookmarkStart w:id="308" w:name="OLE_LINK222"/>
            <w:r w:rsidR="004A0D5C">
              <w:rPr>
                <w:i/>
                <w:sz w:val="20"/>
                <w:szCs w:val="20"/>
              </w:rPr>
              <w:t xml:space="preserve">МО </w:t>
            </w:r>
            <w:r w:rsidR="00480BC1">
              <w:rPr>
                <w:i/>
                <w:sz w:val="20"/>
                <w:szCs w:val="20"/>
              </w:rPr>
              <w:t>город Струнино</w:t>
            </w:r>
            <w:r w:rsidRPr="00CC35FD">
              <w:rPr>
                <w:i/>
                <w:sz w:val="20"/>
                <w:szCs w:val="20"/>
              </w:rPr>
              <w:t xml:space="preserve"> </w:t>
            </w:r>
            <w:bookmarkEnd w:id="306"/>
            <w:bookmarkEnd w:id="307"/>
            <w:bookmarkEnd w:id="308"/>
            <w:r w:rsidRPr="00CC35FD">
              <w:rPr>
                <w:i/>
                <w:sz w:val="20"/>
                <w:szCs w:val="20"/>
              </w:rPr>
              <w:t xml:space="preserve">составляла по данным статистики </w:t>
            </w:r>
            <w:r w:rsidR="007B0E56" w:rsidRPr="007B0E56">
              <w:rPr>
                <w:i/>
                <w:sz w:val="20"/>
                <w:szCs w:val="20"/>
              </w:rPr>
              <w:t>446</w:t>
            </w:r>
            <w:r w:rsidR="007B0E56">
              <w:rPr>
                <w:i/>
                <w:sz w:val="20"/>
                <w:szCs w:val="20"/>
              </w:rPr>
              <w:t>,</w:t>
            </w:r>
            <w:r w:rsidR="007B0E56" w:rsidRPr="007B0E56">
              <w:rPr>
                <w:i/>
                <w:sz w:val="20"/>
                <w:szCs w:val="20"/>
              </w:rPr>
              <w:t>3</w:t>
            </w:r>
            <w:r w:rsidR="007B0E56">
              <w:rPr>
                <w:i/>
                <w:sz w:val="20"/>
                <w:szCs w:val="20"/>
              </w:rPr>
              <w:t xml:space="preserve"> </w:t>
            </w:r>
            <w:r w:rsidRPr="00CC35FD">
              <w:rPr>
                <w:i/>
                <w:sz w:val="20"/>
                <w:szCs w:val="20"/>
              </w:rPr>
              <w:t>тыс. м</w:t>
            </w:r>
            <w:proofErr w:type="gramStart"/>
            <w:r w:rsidRPr="00CC35FD">
              <w:rPr>
                <w:i/>
                <w:sz w:val="20"/>
                <w:szCs w:val="20"/>
                <w:vertAlign w:val="superscript"/>
              </w:rPr>
              <w:t>2</w:t>
            </w:r>
            <w:proofErr w:type="gramEnd"/>
            <w:r w:rsidRPr="00CC35FD">
              <w:rPr>
                <w:i/>
                <w:sz w:val="20"/>
                <w:szCs w:val="20"/>
              </w:rPr>
              <w:t xml:space="preserve">. Средняя жилищная обеспеченность жителей </w:t>
            </w:r>
            <w:r w:rsidR="004A0D5C">
              <w:rPr>
                <w:i/>
                <w:sz w:val="20"/>
                <w:szCs w:val="20"/>
              </w:rPr>
              <w:t xml:space="preserve">МО </w:t>
            </w:r>
            <w:r w:rsidR="00480BC1">
              <w:rPr>
                <w:i/>
                <w:sz w:val="20"/>
                <w:szCs w:val="20"/>
              </w:rPr>
              <w:t>город Струнино</w:t>
            </w:r>
            <w:r w:rsidRPr="00CC35FD">
              <w:rPr>
                <w:i/>
                <w:sz w:val="20"/>
                <w:szCs w:val="20"/>
              </w:rPr>
              <w:t>:</w:t>
            </w:r>
          </w:p>
          <w:p w:rsidR="00FB52D6" w:rsidRDefault="007B0E56" w:rsidP="00FB52D6">
            <w:pPr>
              <w:pStyle w:val="Default"/>
              <w:rPr>
                <w:i/>
                <w:sz w:val="20"/>
                <w:szCs w:val="20"/>
              </w:rPr>
            </w:pPr>
            <w:r>
              <w:rPr>
                <w:i/>
                <w:sz w:val="20"/>
                <w:szCs w:val="20"/>
              </w:rPr>
              <w:t>446,3</w:t>
            </w:r>
            <w:r w:rsidR="00FB52D6" w:rsidRPr="00CC35FD">
              <w:rPr>
                <w:i/>
                <w:sz w:val="20"/>
                <w:szCs w:val="20"/>
              </w:rPr>
              <w:t>/</w:t>
            </w:r>
            <w:r>
              <w:rPr>
                <w:i/>
                <w:sz w:val="20"/>
                <w:szCs w:val="20"/>
              </w:rPr>
              <w:t>12902</w:t>
            </w:r>
            <w:r w:rsidR="00FB52D6" w:rsidRPr="00CC35FD">
              <w:rPr>
                <w:i/>
                <w:sz w:val="20"/>
                <w:szCs w:val="20"/>
              </w:rPr>
              <w:sym w:font="Symbol" w:char="F0D7"/>
            </w:r>
            <w:r w:rsidR="00FB52D6" w:rsidRPr="00CC35FD">
              <w:rPr>
                <w:i/>
                <w:sz w:val="20"/>
                <w:szCs w:val="20"/>
              </w:rPr>
              <w:t>1000=</w:t>
            </w:r>
            <w:r>
              <w:rPr>
                <w:i/>
                <w:sz w:val="20"/>
                <w:szCs w:val="20"/>
              </w:rPr>
              <w:t>34,6</w:t>
            </w:r>
            <w:r w:rsidR="009302E5">
              <w:rPr>
                <w:i/>
                <w:sz w:val="20"/>
                <w:szCs w:val="20"/>
              </w:rPr>
              <w:t xml:space="preserve"> </w:t>
            </w:r>
            <w:r w:rsidR="00FB52D6" w:rsidRPr="00CC35FD">
              <w:rPr>
                <w:i/>
                <w:sz w:val="20"/>
                <w:szCs w:val="20"/>
              </w:rPr>
              <w:t>м</w:t>
            </w:r>
            <w:proofErr w:type="gramStart"/>
            <w:r w:rsidR="00FB52D6" w:rsidRPr="00CC35FD">
              <w:rPr>
                <w:i/>
                <w:sz w:val="20"/>
                <w:szCs w:val="20"/>
                <w:vertAlign w:val="superscript"/>
              </w:rPr>
              <w:t>2</w:t>
            </w:r>
            <w:proofErr w:type="gramEnd"/>
            <w:r w:rsidR="00FB52D6" w:rsidRPr="00CC35FD">
              <w:rPr>
                <w:i/>
                <w:sz w:val="20"/>
                <w:szCs w:val="20"/>
              </w:rPr>
              <w:t>/чел.</w:t>
            </w:r>
          </w:p>
          <w:p w:rsidR="00FB52D6" w:rsidRPr="00CC35FD" w:rsidRDefault="00FB52D6" w:rsidP="00FB52D6">
            <w:pPr>
              <w:pStyle w:val="Default"/>
              <w:rPr>
                <w:sz w:val="20"/>
                <w:szCs w:val="20"/>
              </w:rPr>
            </w:pPr>
            <w:r>
              <w:rPr>
                <w:sz w:val="20"/>
                <w:szCs w:val="20"/>
              </w:rPr>
              <w:t>Плотность населения в зависимости от типа жилого дома и среднего размера семьи установлена в соответствии с таблицей 24.9.5 РНГП Владимирской о</w:t>
            </w:r>
            <w:r>
              <w:rPr>
                <w:sz w:val="20"/>
                <w:szCs w:val="20"/>
              </w:rPr>
              <w:t>б</w:t>
            </w:r>
            <w:r>
              <w:rPr>
                <w:sz w:val="20"/>
                <w:szCs w:val="20"/>
              </w:rPr>
              <w:t>ласти</w:t>
            </w:r>
          </w:p>
        </w:tc>
      </w:tr>
      <w:tr w:rsidR="00FB52D6" w:rsidRPr="00CC35FD" w:rsidTr="00FB52D6">
        <w:trPr>
          <w:trHeight w:val="36"/>
        </w:trPr>
        <w:tc>
          <w:tcPr>
            <w:tcW w:w="1182" w:type="dxa"/>
            <w:vMerge/>
            <w:shd w:val="clear" w:color="auto" w:fill="F2F2F2" w:themeFill="background1" w:themeFillShade="F2"/>
          </w:tcPr>
          <w:p w:rsidR="00FB52D6" w:rsidRPr="00CC35FD" w:rsidRDefault="00FB52D6" w:rsidP="00C26B75">
            <w:pPr>
              <w:pStyle w:val="Default"/>
              <w:rPr>
                <w:sz w:val="20"/>
                <w:szCs w:val="20"/>
              </w:rPr>
            </w:pPr>
          </w:p>
        </w:tc>
        <w:tc>
          <w:tcPr>
            <w:tcW w:w="1398" w:type="dxa"/>
          </w:tcPr>
          <w:p w:rsidR="00FB52D6" w:rsidRPr="00CC35FD" w:rsidRDefault="00FB52D6" w:rsidP="00C26B75">
            <w:pPr>
              <w:pStyle w:val="Default"/>
              <w:rPr>
                <w:sz w:val="20"/>
                <w:szCs w:val="20"/>
              </w:rPr>
            </w:pPr>
            <w:r w:rsidRPr="00C85A47">
              <w:rPr>
                <w:sz w:val="20"/>
                <w:szCs w:val="20"/>
              </w:rPr>
              <w:t>Расчетный п</w:t>
            </w:r>
            <w:r w:rsidRPr="00C85A47">
              <w:rPr>
                <w:sz w:val="20"/>
                <w:szCs w:val="20"/>
              </w:rPr>
              <w:t>о</w:t>
            </w:r>
            <w:r w:rsidRPr="00C85A47">
              <w:rPr>
                <w:sz w:val="20"/>
                <w:szCs w:val="20"/>
              </w:rPr>
              <w:t>казатель ма</w:t>
            </w:r>
            <w:r w:rsidRPr="00C85A47">
              <w:rPr>
                <w:sz w:val="20"/>
                <w:szCs w:val="20"/>
              </w:rPr>
              <w:t>к</w:t>
            </w:r>
            <w:r w:rsidRPr="00C85A47">
              <w:rPr>
                <w:sz w:val="20"/>
                <w:szCs w:val="20"/>
              </w:rPr>
              <w:t>симально д</w:t>
            </w:r>
            <w:r w:rsidRPr="00C85A47">
              <w:rPr>
                <w:sz w:val="20"/>
                <w:szCs w:val="20"/>
              </w:rPr>
              <w:t>о</w:t>
            </w:r>
            <w:r w:rsidRPr="00C85A47">
              <w:rPr>
                <w:sz w:val="20"/>
                <w:szCs w:val="20"/>
              </w:rPr>
              <w:t>пустимого уровня терр</w:t>
            </w:r>
            <w:r w:rsidRPr="00C85A47">
              <w:rPr>
                <w:sz w:val="20"/>
                <w:szCs w:val="20"/>
              </w:rPr>
              <w:t>и</w:t>
            </w:r>
            <w:r w:rsidRPr="00C85A47">
              <w:rPr>
                <w:sz w:val="20"/>
                <w:szCs w:val="20"/>
              </w:rPr>
              <w:t>ториальной доступности</w:t>
            </w:r>
          </w:p>
        </w:tc>
        <w:tc>
          <w:tcPr>
            <w:tcW w:w="6804" w:type="dxa"/>
          </w:tcPr>
          <w:p w:rsidR="00FB52D6" w:rsidRPr="00CC35FD" w:rsidRDefault="00FB52D6" w:rsidP="00564686">
            <w:pPr>
              <w:pStyle w:val="Default"/>
              <w:jc w:val="center"/>
              <w:rPr>
                <w:sz w:val="20"/>
                <w:szCs w:val="20"/>
              </w:rPr>
            </w:pPr>
            <w:r>
              <w:rPr>
                <w:sz w:val="20"/>
                <w:szCs w:val="20"/>
              </w:rPr>
              <w:t>Не нормируется</w:t>
            </w:r>
          </w:p>
        </w:tc>
      </w:tr>
    </w:tbl>
    <w:p w:rsidR="00EF3A58" w:rsidRDefault="00EF3A58" w:rsidP="004D36FA">
      <w:pPr>
        <w:pStyle w:val="20"/>
        <w:numPr>
          <w:ilvl w:val="1"/>
          <w:numId w:val="13"/>
        </w:numPr>
        <w:ind w:left="0" w:firstLine="0"/>
      </w:pPr>
      <w:bookmarkStart w:id="309" w:name="_Toc27665165"/>
      <w:r>
        <w:t>Объекты</w:t>
      </w:r>
      <w:r w:rsidRPr="00722162">
        <w:t xml:space="preserve"> </w:t>
      </w:r>
      <w:r w:rsidR="00215C3B" w:rsidRPr="00215C3B">
        <w:t xml:space="preserve">аварийно-спасательной и противопожарной </w:t>
      </w:r>
      <w:r w:rsidRPr="00F34F55">
        <w:t>службы</w:t>
      </w:r>
      <w:r>
        <w:t xml:space="preserve"> поселения</w:t>
      </w:r>
      <w:bookmarkEnd w:id="309"/>
    </w:p>
    <w:p w:rsidR="00C93542" w:rsidRPr="00662113" w:rsidRDefault="00C93542" w:rsidP="00C93542">
      <w:pPr>
        <w:keepNext/>
        <w:spacing w:before="120"/>
        <w:jc w:val="right"/>
        <w:rPr>
          <w:b/>
          <w:i/>
        </w:rPr>
      </w:pPr>
      <w:r w:rsidRPr="00662113">
        <w:rPr>
          <w:b/>
          <w:i/>
        </w:rPr>
        <w:t>Таблица</w:t>
      </w:r>
      <w:r>
        <w:rPr>
          <w:b/>
          <w:i/>
        </w:rPr>
        <w:t xml:space="preserve"> 2.</w:t>
      </w:r>
      <w:r w:rsidR="001868DA">
        <w:rPr>
          <w:b/>
          <w:i/>
        </w:rPr>
        <w:t>7</w:t>
      </w:r>
    </w:p>
    <w:p w:rsidR="00C93542" w:rsidRDefault="00406D02" w:rsidP="00C93542">
      <w:pPr>
        <w:keepNext/>
        <w:spacing w:after="120"/>
        <w:ind w:firstLine="0"/>
        <w:jc w:val="center"/>
        <w:rPr>
          <w:b/>
          <w:i/>
        </w:rPr>
      </w:pPr>
      <w:r w:rsidRPr="001B1BE7">
        <w:rPr>
          <w:b/>
          <w:i/>
        </w:rPr>
        <w:t xml:space="preserve">Обоснование расчетных показателей, устанавливаемых для объектов </w:t>
      </w:r>
      <w:r w:rsidR="00215C3B" w:rsidRPr="00283D87">
        <w:rPr>
          <w:b/>
          <w:i/>
        </w:rPr>
        <w:t xml:space="preserve">аварийно-спасательной и </w:t>
      </w:r>
      <w:r w:rsidR="00215C3B" w:rsidRPr="00DF08D3">
        <w:rPr>
          <w:b/>
          <w:i/>
        </w:rPr>
        <w:t xml:space="preserve">противопожарной </w:t>
      </w:r>
      <w:r w:rsidR="00C93542" w:rsidRPr="00DF08D3">
        <w:rPr>
          <w:b/>
          <w:i/>
        </w:rPr>
        <w:t>службы 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2835"/>
        <w:gridCol w:w="4961"/>
      </w:tblGrid>
      <w:tr w:rsidR="00C93542" w:rsidRPr="00C85A47" w:rsidTr="00215C3B">
        <w:trPr>
          <w:cantSplit/>
          <w:tblHeader/>
        </w:trPr>
        <w:tc>
          <w:tcPr>
            <w:tcW w:w="1588" w:type="dxa"/>
            <w:shd w:val="clear" w:color="auto" w:fill="D9D9D9" w:themeFill="background1" w:themeFillShade="D9"/>
          </w:tcPr>
          <w:p w:rsidR="00C93542" w:rsidRPr="00C85A47" w:rsidRDefault="00C93542" w:rsidP="00C26B75">
            <w:pPr>
              <w:pStyle w:val="aff6"/>
              <w:ind w:firstLine="0"/>
              <w:jc w:val="center"/>
              <w:rPr>
                <w:b/>
                <w:i/>
                <w:sz w:val="20"/>
                <w:szCs w:val="20"/>
                <w:lang w:val="ru-RU"/>
              </w:rPr>
            </w:pPr>
            <w:r w:rsidRPr="00C85A47">
              <w:rPr>
                <w:b/>
                <w:i/>
                <w:sz w:val="20"/>
                <w:szCs w:val="20"/>
                <w:lang w:val="ru-RU"/>
              </w:rPr>
              <w:t>Наименование вида объекта</w:t>
            </w:r>
          </w:p>
        </w:tc>
        <w:tc>
          <w:tcPr>
            <w:tcW w:w="2835" w:type="dxa"/>
            <w:shd w:val="clear" w:color="auto" w:fill="D9D9D9" w:themeFill="background1" w:themeFillShade="D9"/>
          </w:tcPr>
          <w:p w:rsidR="00C93542" w:rsidRPr="00C85A47" w:rsidRDefault="00C93542" w:rsidP="00C26B75">
            <w:pPr>
              <w:pStyle w:val="aff6"/>
              <w:ind w:firstLine="0"/>
              <w:jc w:val="center"/>
              <w:rPr>
                <w:b/>
                <w:i/>
                <w:sz w:val="20"/>
                <w:szCs w:val="20"/>
                <w:lang w:val="ru-RU"/>
              </w:rPr>
            </w:pPr>
            <w:r w:rsidRPr="00C85A47">
              <w:rPr>
                <w:b/>
                <w:i/>
                <w:sz w:val="20"/>
                <w:szCs w:val="20"/>
                <w:lang w:val="ru-RU"/>
              </w:rPr>
              <w:t>Тип расчетного показателя</w:t>
            </w:r>
          </w:p>
        </w:tc>
        <w:tc>
          <w:tcPr>
            <w:tcW w:w="4961" w:type="dxa"/>
            <w:shd w:val="clear" w:color="auto" w:fill="D9D9D9" w:themeFill="background1" w:themeFillShade="D9"/>
          </w:tcPr>
          <w:p w:rsidR="00C93542" w:rsidRPr="00C85A47" w:rsidRDefault="00AB4A20" w:rsidP="00C26B75">
            <w:pPr>
              <w:pStyle w:val="aff6"/>
              <w:ind w:firstLine="0"/>
              <w:jc w:val="center"/>
              <w:rPr>
                <w:b/>
                <w:i/>
                <w:sz w:val="20"/>
                <w:szCs w:val="20"/>
                <w:lang w:val="ru-RU"/>
              </w:rPr>
            </w:pPr>
            <w:r w:rsidRPr="00722162">
              <w:rPr>
                <w:b/>
                <w:i/>
                <w:sz w:val="20"/>
                <w:szCs w:val="20"/>
                <w:lang w:val="ru-RU"/>
              </w:rPr>
              <w:t>Обоснование расчетного показателя</w:t>
            </w:r>
          </w:p>
        </w:tc>
      </w:tr>
      <w:tr w:rsidR="00215C3B" w:rsidRPr="00C85A47" w:rsidTr="00215C3B">
        <w:trPr>
          <w:cantSplit/>
        </w:trPr>
        <w:tc>
          <w:tcPr>
            <w:tcW w:w="1588" w:type="dxa"/>
            <w:vMerge w:val="restart"/>
            <w:shd w:val="clear" w:color="auto" w:fill="F2F2F2" w:themeFill="background1" w:themeFillShade="F2"/>
          </w:tcPr>
          <w:p w:rsidR="00215C3B" w:rsidRPr="004351E5" w:rsidRDefault="00215C3B" w:rsidP="00C26B75">
            <w:pPr>
              <w:pStyle w:val="aff6"/>
              <w:ind w:firstLine="0"/>
              <w:jc w:val="left"/>
              <w:rPr>
                <w:sz w:val="20"/>
                <w:szCs w:val="20"/>
                <w:lang w:val="ru-RU"/>
              </w:rPr>
            </w:pPr>
            <w:r w:rsidRPr="00283D87">
              <w:rPr>
                <w:sz w:val="20"/>
                <w:szCs w:val="20"/>
                <w:lang w:val="ru-RU"/>
              </w:rPr>
              <w:t>Администрати</w:t>
            </w:r>
            <w:r w:rsidRPr="00283D87">
              <w:rPr>
                <w:sz w:val="20"/>
                <w:szCs w:val="20"/>
                <w:lang w:val="ru-RU"/>
              </w:rPr>
              <w:t>в</w:t>
            </w:r>
            <w:r w:rsidRPr="00283D87">
              <w:rPr>
                <w:sz w:val="20"/>
                <w:szCs w:val="20"/>
                <w:lang w:val="ru-RU"/>
              </w:rPr>
              <w:t>ные здания</w:t>
            </w:r>
            <w:r>
              <w:rPr>
                <w:sz w:val="20"/>
                <w:szCs w:val="20"/>
                <w:lang w:val="ru-RU"/>
              </w:rPr>
              <w:t xml:space="preserve"> </w:t>
            </w:r>
            <w:r w:rsidRPr="00283D87">
              <w:rPr>
                <w:sz w:val="20"/>
                <w:szCs w:val="20"/>
                <w:lang w:val="ru-RU"/>
              </w:rPr>
              <w:t>ав</w:t>
            </w:r>
            <w:r w:rsidRPr="00283D87">
              <w:rPr>
                <w:sz w:val="20"/>
                <w:szCs w:val="20"/>
                <w:lang w:val="ru-RU"/>
              </w:rPr>
              <w:t>а</w:t>
            </w:r>
            <w:r w:rsidRPr="00283D87">
              <w:rPr>
                <w:sz w:val="20"/>
                <w:szCs w:val="20"/>
                <w:lang w:val="ru-RU"/>
              </w:rPr>
              <w:t>рийно-спасательных служб</w:t>
            </w:r>
          </w:p>
        </w:tc>
        <w:tc>
          <w:tcPr>
            <w:tcW w:w="2835" w:type="dxa"/>
          </w:tcPr>
          <w:p w:rsidR="00215C3B" w:rsidRPr="00C85A47" w:rsidRDefault="00215C3B" w:rsidP="00086E95">
            <w:pPr>
              <w:pStyle w:val="aff6"/>
              <w:ind w:firstLine="0"/>
              <w:jc w:val="left"/>
              <w:rPr>
                <w:sz w:val="20"/>
                <w:szCs w:val="20"/>
                <w:lang w:val="ru-RU"/>
              </w:rPr>
            </w:pPr>
            <w:r w:rsidRPr="00C85A47">
              <w:rPr>
                <w:sz w:val="20"/>
                <w:szCs w:val="20"/>
                <w:lang w:val="ru-RU"/>
              </w:rPr>
              <w:t>Расчетный показатель мин</w:t>
            </w:r>
            <w:r w:rsidRPr="00C85A47">
              <w:rPr>
                <w:sz w:val="20"/>
                <w:szCs w:val="20"/>
                <w:lang w:val="ru-RU"/>
              </w:rPr>
              <w:t>и</w:t>
            </w:r>
            <w:r w:rsidRPr="00C85A47">
              <w:rPr>
                <w:sz w:val="20"/>
                <w:szCs w:val="20"/>
                <w:lang w:val="ru-RU"/>
              </w:rPr>
              <w:t>мально допустимого уровня обеспеченности</w:t>
            </w:r>
          </w:p>
        </w:tc>
        <w:tc>
          <w:tcPr>
            <w:tcW w:w="4961" w:type="dxa"/>
          </w:tcPr>
          <w:p w:rsidR="00215C3B" w:rsidRDefault="00215C3B" w:rsidP="00564686">
            <w:pPr>
              <w:pStyle w:val="aff6"/>
              <w:ind w:firstLine="0"/>
              <w:jc w:val="left"/>
              <w:rPr>
                <w:sz w:val="20"/>
                <w:szCs w:val="20"/>
                <w:lang w:val="ru-RU"/>
              </w:rPr>
            </w:pPr>
            <w:r>
              <w:rPr>
                <w:sz w:val="20"/>
                <w:szCs w:val="20"/>
                <w:lang w:val="ru-RU"/>
              </w:rPr>
              <w:t>Принимается по заданию на проектирование в соотве</w:t>
            </w:r>
            <w:r>
              <w:rPr>
                <w:sz w:val="20"/>
                <w:szCs w:val="20"/>
                <w:lang w:val="ru-RU"/>
              </w:rPr>
              <w:t>т</w:t>
            </w:r>
            <w:r>
              <w:rPr>
                <w:sz w:val="20"/>
                <w:szCs w:val="20"/>
                <w:lang w:val="ru-RU"/>
              </w:rPr>
              <w:t>ствии с таблицей 24.17.1 РНГП Владимирской области</w:t>
            </w:r>
          </w:p>
        </w:tc>
      </w:tr>
      <w:tr w:rsidR="00215C3B" w:rsidRPr="00C85A47" w:rsidTr="00215C3B">
        <w:trPr>
          <w:cantSplit/>
        </w:trPr>
        <w:tc>
          <w:tcPr>
            <w:tcW w:w="1588" w:type="dxa"/>
            <w:vMerge/>
            <w:shd w:val="clear" w:color="auto" w:fill="F2F2F2" w:themeFill="background1" w:themeFillShade="F2"/>
          </w:tcPr>
          <w:p w:rsidR="00215C3B" w:rsidRPr="004351E5" w:rsidRDefault="00215C3B" w:rsidP="00C26B75">
            <w:pPr>
              <w:pStyle w:val="aff6"/>
              <w:ind w:firstLine="0"/>
              <w:jc w:val="left"/>
              <w:rPr>
                <w:sz w:val="20"/>
                <w:szCs w:val="20"/>
                <w:lang w:val="ru-RU"/>
              </w:rPr>
            </w:pPr>
          </w:p>
        </w:tc>
        <w:tc>
          <w:tcPr>
            <w:tcW w:w="2835" w:type="dxa"/>
          </w:tcPr>
          <w:p w:rsidR="00215C3B" w:rsidRPr="00C85A47" w:rsidRDefault="00215C3B" w:rsidP="00086E95">
            <w:pPr>
              <w:pStyle w:val="aff6"/>
              <w:ind w:firstLine="0"/>
              <w:jc w:val="left"/>
              <w:rPr>
                <w:sz w:val="20"/>
                <w:szCs w:val="20"/>
                <w:lang w:val="ru-RU"/>
              </w:rPr>
            </w:pPr>
            <w:r w:rsidRPr="00C85A47">
              <w:rPr>
                <w:sz w:val="20"/>
                <w:szCs w:val="20"/>
                <w:lang w:val="ru-RU"/>
              </w:rPr>
              <w:t>Расчетный показатель макс</w:t>
            </w:r>
            <w:r w:rsidRPr="00C85A47">
              <w:rPr>
                <w:sz w:val="20"/>
                <w:szCs w:val="20"/>
                <w:lang w:val="ru-RU"/>
              </w:rPr>
              <w:t>и</w:t>
            </w:r>
            <w:r w:rsidRPr="00C85A47">
              <w:rPr>
                <w:sz w:val="20"/>
                <w:szCs w:val="20"/>
                <w:lang w:val="ru-RU"/>
              </w:rPr>
              <w:t>мально допустимого уровня территориальной доступности</w:t>
            </w:r>
          </w:p>
        </w:tc>
        <w:tc>
          <w:tcPr>
            <w:tcW w:w="4961" w:type="dxa"/>
          </w:tcPr>
          <w:p w:rsidR="00215C3B" w:rsidRDefault="00215C3B" w:rsidP="00564686">
            <w:pPr>
              <w:pStyle w:val="aff6"/>
              <w:ind w:firstLine="0"/>
              <w:jc w:val="left"/>
              <w:rPr>
                <w:sz w:val="20"/>
                <w:szCs w:val="20"/>
                <w:lang w:val="ru-RU"/>
              </w:rPr>
            </w:pPr>
            <w:r>
              <w:rPr>
                <w:sz w:val="20"/>
                <w:szCs w:val="20"/>
                <w:lang w:val="ru-RU"/>
              </w:rPr>
              <w:t>Не нормируется</w:t>
            </w:r>
          </w:p>
        </w:tc>
      </w:tr>
      <w:tr w:rsidR="00215C3B" w:rsidRPr="00C85A47" w:rsidTr="00215C3B">
        <w:trPr>
          <w:cantSplit/>
        </w:trPr>
        <w:tc>
          <w:tcPr>
            <w:tcW w:w="1588" w:type="dxa"/>
            <w:vMerge w:val="restart"/>
            <w:shd w:val="clear" w:color="auto" w:fill="F2F2F2" w:themeFill="background1" w:themeFillShade="F2"/>
          </w:tcPr>
          <w:p w:rsidR="00215C3B" w:rsidRPr="004351E5" w:rsidRDefault="00215C3B" w:rsidP="00C26B75">
            <w:pPr>
              <w:pStyle w:val="aff6"/>
              <w:ind w:firstLine="0"/>
              <w:jc w:val="left"/>
              <w:rPr>
                <w:sz w:val="20"/>
                <w:szCs w:val="20"/>
                <w:lang w:val="ru-RU"/>
              </w:rPr>
            </w:pPr>
            <w:r w:rsidRPr="00283D87">
              <w:rPr>
                <w:sz w:val="20"/>
                <w:szCs w:val="20"/>
                <w:lang w:val="ru-RU"/>
              </w:rPr>
              <w:t>Защитные с</w:t>
            </w:r>
            <w:r w:rsidRPr="00283D87">
              <w:rPr>
                <w:sz w:val="20"/>
                <w:szCs w:val="20"/>
                <w:lang w:val="ru-RU"/>
              </w:rPr>
              <w:t>о</w:t>
            </w:r>
            <w:r w:rsidRPr="00283D87">
              <w:rPr>
                <w:sz w:val="20"/>
                <w:szCs w:val="20"/>
                <w:lang w:val="ru-RU"/>
              </w:rPr>
              <w:t>оружения гра</w:t>
            </w:r>
            <w:r w:rsidRPr="00283D87">
              <w:rPr>
                <w:sz w:val="20"/>
                <w:szCs w:val="20"/>
                <w:lang w:val="ru-RU"/>
              </w:rPr>
              <w:t>ж</w:t>
            </w:r>
            <w:r w:rsidRPr="00283D87">
              <w:rPr>
                <w:sz w:val="20"/>
                <w:szCs w:val="20"/>
                <w:lang w:val="ru-RU"/>
              </w:rPr>
              <w:t>данской обороны (убежища, укр</w:t>
            </w:r>
            <w:r w:rsidRPr="00283D87">
              <w:rPr>
                <w:sz w:val="20"/>
                <w:szCs w:val="20"/>
                <w:lang w:val="ru-RU"/>
              </w:rPr>
              <w:t>ы</w:t>
            </w:r>
            <w:r w:rsidRPr="00283D87">
              <w:rPr>
                <w:sz w:val="20"/>
                <w:szCs w:val="20"/>
                <w:lang w:val="ru-RU"/>
              </w:rPr>
              <w:t>тия)</w:t>
            </w:r>
          </w:p>
        </w:tc>
        <w:tc>
          <w:tcPr>
            <w:tcW w:w="2835" w:type="dxa"/>
          </w:tcPr>
          <w:p w:rsidR="00215C3B" w:rsidRPr="00C85A47" w:rsidRDefault="00215C3B" w:rsidP="00086E95">
            <w:pPr>
              <w:pStyle w:val="aff6"/>
              <w:ind w:firstLine="0"/>
              <w:jc w:val="left"/>
              <w:rPr>
                <w:sz w:val="20"/>
                <w:szCs w:val="20"/>
                <w:lang w:val="ru-RU"/>
              </w:rPr>
            </w:pPr>
            <w:r w:rsidRPr="00C85A47">
              <w:rPr>
                <w:sz w:val="20"/>
                <w:szCs w:val="20"/>
                <w:lang w:val="ru-RU"/>
              </w:rPr>
              <w:t>Расчетный показатель мин</w:t>
            </w:r>
            <w:r w:rsidRPr="00C85A47">
              <w:rPr>
                <w:sz w:val="20"/>
                <w:szCs w:val="20"/>
                <w:lang w:val="ru-RU"/>
              </w:rPr>
              <w:t>и</w:t>
            </w:r>
            <w:r w:rsidRPr="00C85A47">
              <w:rPr>
                <w:sz w:val="20"/>
                <w:szCs w:val="20"/>
                <w:lang w:val="ru-RU"/>
              </w:rPr>
              <w:t>мально допустимого уровня обеспеченности</w:t>
            </w:r>
          </w:p>
        </w:tc>
        <w:tc>
          <w:tcPr>
            <w:tcW w:w="4961" w:type="dxa"/>
          </w:tcPr>
          <w:p w:rsidR="00215C3B" w:rsidRDefault="00215C3B" w:rsidP="00564686">
            <w:pPr>
              <w:pStyle w:val="aff6"/>
              <w:ind w:firstLine="0"/>
              <w:jc w:val="left"/>
              <w:rPr>
                <w:sz w:val="20"/>
                <w:szCs w:val="20"/>
                <w:lang w:val="ru-RU"/>
              </w:rPr>
            </w:pPr>
            <w:r>
              <w:rPr>
                <w:sz w:val="20"/>
                <w:szCs w:val="20"/>
                <w:lang w:val="ru-RU"/>
              </w:rPr>
              <w:t xml:space="preserve">1000 мест на </w:t>
            </w:r>
            <w:r w:rsidRPr="00283D87">
              <w:rPr>
                <w:sz w:val="20"/>
                <w:szCs w:val="20"/>
                <w:lang w:val="ru-RU"/>
              </w:rPr>
              <w:t>1000 чел. населения, оставшегося после эвакуации</w:t>
            </w:r>
            <w:r>
              <w:rPr>
                <w:sz w:val="20"/>
                <w:szCs w:val="20"/>
                <w:lang w:val="ru-RU"/>
              </w:rPr>
              <w:t>, принято в соответствии с таблицей 24.17.1 РНГП Владимирской области</w:t>
            </w:r>
          </w:p>
        </w:tc>
      </w:tr>
      <w:tr w:rsidR="00215C3B" w:rsidRPr="00C85A47" w:rsidTr="00215C3B">
        <w:trPr>
          <w:cantSplit/>
        </w:trPr>
        <w:tc>
          <w:tcPr>
            <w:tcW w:w="1588" w:type="dxa"/>
            <w:vMerge/>
            <w:shd w:val="clear" w:color="auto" w:fill="F2F2F2" w:themeFill="background1" w:themeFillShade="F2"/>
          </w:tcPr>
          <w:p w:rsidR="00215C3B" w:rsidRPr="004351E5" w:rsidRDefault="00215C3B" w:rsidP="00C26B75">
            <w:pPr>
              <w:pStyle w:val="aff6"/>
              <w:ind w:firstLine="0"/>
              <w:jc w:val="left"/>
              <w:rPr>
                <w:sz w:val="20"/>
                <w:szCs w:val="20"/>
                <w:lang w:val="ru-RU"/>
              </w:rPr>
            </w:pPr>
          </w:p>
        </w:tc>
        <w:tc>
          <w:tcPr>
            <w:tcW w:w="2835" w:type="dxa"/>
          </w:tcPr>
          <w:p w:rsidR="00215C3B" w:rsidRPr="00C85A47" w:rsidRDefault="00215C3B" w:rsidP="00086E95">
            <w:pPr>
              <w:pStyle w:val="aff6"/>
              <w:ind w:firstLine="0"/>
              <w:jc w:val="left"/>
              <w:rPr>
                <w:sz w:val="20"/>
                <w:szCs w:val="20"/>
                <w:lang w:val="ru-RU"/>
              </w:rPr>
            </w:pPr>
            <w:r w:rsidRPr="00C85A47">
              <w:rPr>
                <w:sz w:val="20"/>
                <w:szCs w:val="20"/>
                <w:lang w:val="ru-RU"/>
              </w:rPr>
              <w:t>Расчетный показатель макс</w:t>
            </w:r>
            <w:r w:rsidRPr="00C85A47">
              <w:rPr>
                <w:sz w:val="20"/>
                <w:szCs w:val="20"/>
                <w:lang w:val="ru-RU"/>
              </w:rPr>
              <w:t>и</w:t>
            </w:r>
            <w:r w:rsidRPr="00C85A47">
              <w:rPr>
                <w:sz w:val="20"/>
                <w:szCs w:val="20"/>
                <w:lang w:val="ru-RU"/>
              </w:rPr>
              <w:t>мально допустимого уровня территориальной доступности</w:t>
            </w:r>
          </w:p>
        </w:tc>
        <w:tc>
          <w:tcPr>
            <w:tcW w:w="4961" w:type="dxa"/>
          </w:tcPr>
          <w:p w:rsidR="00215C3B" w:rsidRDefault="00215C3B" w:rsidP="00564686">
            <w:pPr>
              <w:pStyle w:val="aff6"/>
              <w:ind w:firstLine="0"/>
              <w:jc w:val="left"/>
              <w:rPr>
                <w:sz w:val="20"/>
                <w:szCs w:val="20"/>
                <w:lang w:val="ru-RU"/>
              </w:rPr>
            </w:pPr>
            <w:r>
              <w:rPr>
                <w:sz w:val="20"/>
                <w:szCs w:val="20"/>
                <w:lang w:val="ru-RU"/>
              </w:rPr>
              <w:t xml:space="preserve">Пешеходная доступность 500 м принята в соответствии с таблицей 24.17.1 РНГП Владимирской области. </w:t>
            </w:r>
            <w:r w:rsidRPr="00283D87">
              <w:rPr>
                <w:sz w:val="20"/>
                <w:szCs w:val="20"/>
                <w:lang w:val="ru-RU"/>
              </w:rPr>
              <w:t>В о</w:t>
            </w:r>
            <w:r w:rsidRPr="00283D87">
              <w:rPr>
                <w:sz w:val="20"/>
                <w:szCs w:val="20"/>
                <w:lang w:val="ru-RU"/>
              </w:rPr>
              <w:t>т</w:t>
            </w:r>
            <w:r w:rsidRPr="00283D87">
              <w:rPr>
                <w:sz w:val="20"/>
                <w:szCs w:val="20"/>
                <w:lang w:val="ru-RU"/>
              </w:rPr>
              <w:t>дельных случаях радиус сбора укрываемых может быть увеличен до 1000 м по согласованию с территориальн</w:t>
            </w:r>
            <w:r w:rsidRPr="00283D87">
              <w:rPr>
                <w:sz w:val="20"/>
                <w:szCs w:val="20"/>
                <w:lang w:val="ru-RU"/>
              </w:rPr>
              <w:t>ы</w:t>
            </w:r>
            <w:r w:rsidRPr="00283D87">
              <w:rPr>
                <w:sz w:val="20"/>
                <w:szCs w:val="20"/>
                <w:lang w:val="ru-RU"/>
              </w:rPr>
              <w:t>ми органами МЧС России.</w:t>
            </w:r>
          </w:p>
        </w:tc>
      </w:tr>
      <w:tr w:rsidR="00215C3B" w:rsidRPr="00C85A47" w:rsidTr="00215C3B">
        <w:trPr>
          <w:cantSplit/>
        </w:trPr>
        <w:tc>
          <w:tcPr>
            <w:tcW w:w="1588" w:type="dxa"/>
            <w:vMerge w:val="restart"/>
            <w:shd w:val="clear" w:color="auto" w:fill="F2F2F2" w:themeFill="background1" w:themeFillShade="F2"/>
          </w:tcPr>
          <w:p w:rsidR="00215C3B" w:rsidRPr="004351E5" w:rsidRDefault="00215C3B" w:rsidP="00086E95">
            <w:pPr>
              <w:pStyle w:val="aff6"/>
              <w:ind w:firstLine="0"/>
              <w:jc w:val="left"/>
              <w:rPr>
                <w:sz w:val="20"/>
                <w:szCs w:val="20"/>
                <w:lang w:val="ru-RU"/>
              </w:rPr>
            </w:pPr>
            <w:r w:rsidRPr="00283D87">
              <w:rPr>
                <w:sz w:val="20"/>
                <w:szCs w:val="20"/>
                <w:lang w:val="ru-RU"/>
              </w:rPr>
              <w:t>Сооружения по защите террит</w:t>
            </w:r>
            <w:r w:rsidRPr="00283D87">
              <w:rPr>
                <w:sz w:val="20"/>
                <w:szCs w:val="20"/>
                <w:lang w:val="ru-RU"/>
              </w:rPr>
              <w:t>о</w:t>
            </w:r>
            <w:r w:rsidRPr="00283D87">
              <w:rPr>
                <w:sz w:val="20"/>
                <w:szCs w:val="20"/>
                <w:lang w:val="ru-RU"/>
              </w:rPr>
              <w:t>рий от чрезв</w:t>
            </w:r>
            <w:r w:rsidRPr="00283D87">
              <w:rPr>
                <w:sz w:val="20"/>
                <w:szCs w:val="20"/>
                <w:lang w:val="ru-RU"/>
              </w:rPr>
              <w:t>ы</w:t>
            </w:r>
            <w:r w:rsidRPr="00283D87">
              <w:rPr>
                <w:sz w:val="20"/>
                <w:szCs w:val="20"/>
                <w:lang w:val="ru-RU"/>
              </w:rPr>
              <w:lastRenderedPageBreak/>
              <w:t>чайных ситуаций природного и техногенного характера</w:t>
            </w:r>
          </w:p>
        </w:tc>
        <w:tc>
          <w:tcPr>
            <w:tcW w:w="2835" w:type="dxa"/>
          </w:tcPr>
          <w:p w:rsidR="00215C3B" w:rsidRPr="00C85A47" w:rsidRDefault="00215C3B" w:rsidP="00086E95">
            <w:pPr>
              <w:pStyle w:val="aff6"/>
              <w:ind w:firstLine="0"/>
              <w:jc w:val="left"/>
              <w:rPr>
                <w:sz w:val="20"/>
                <w:szCs w:val="20"/>
                <w:lang w:val="ru-RU"/>
              </w:rPr>
            </w:pPr>
            <w:r w:rsidRPr="00C85A47">
              <w:rPr>
                <w:sz w:val="20"/>
                <w:szCs w:val="20"/>
                <w:lang w:val="ru-RU"/>
              </w:rPr>
              <w:lastRenderedPageBreak/>
              <w:t>Расчетный показатель мин</w:t>
            </w:r>
            <w:r w:rsidRPr="00C85A47">
              <w:rPr>
                <w:sz w:val="20"/>
                <w:szCs w:val="20"/>
                <w:lang w:val="ru-RU"/>
              </w:rPr>
              <w:t>и</w:t>
            </w:r>
            <w:r w:rsidRPr="00C85A47">
              <w:rPr>
                <w:sz w:val="20"/>
                <w:szCs w:val="20"/>
                <w:lang w:val="ru-RU"/>
              </w:rPr>
              <w:t>мально допустимого уровня обеспеченности</w:t>
            </w:r>
          </w:p>
        </w:tc>
        <w:tc>
          <w:tcPr>
            <w:tcW w:w="4961" w:type="dxa"/>
          </w:tcPr>
          <w:p w:rsidR="00215C3B" w:rsidRDefault="00215C3B" w:rsidP="00564686">
            <w:pPr>
              <w:pStyle w:val="aff6"/>
              <w:ind w:firstLine="0"/>
              <w:jc w:val="left"/>
              <w:rPr>
                <w:sz w:val="20"/>
                <w:szCs w:val="20"/>
                <w:lang w:val="ru-RU"/>
              </w:rPr>
            </w:pPr>
            <w:r>
              <w:rPr>
                <w:sz w:val="20"/>
                <w:szCs w:val="20"/>
                <w:lang w:val="ru-RU"/>
              </w:rPr>
              <w:t>Уровень обеспеченности 100</w:t>
            </w:r>
            <w:r w:rsidRPr="00283D87">
              <w:rPr>
                <w:sz w:val="20"/>
                <w:szCs w:val="20"/>
                <w:lang w:val="ru-RU"/>
              </w:rPr>
              <w:t>% территории, требующей защиты</w:t>
            </w:r>
            <w:r>
              <w:rPr>
                <w:sz w:val="20"/>
                <w:szCs w:val="20"/>
                <w:lang w:val="ru-RU"/>
              </w:rPr>
              <w:t>, принято в соответствии с таблицей 24.17.1 РНГП Владимирской области</w:t>
            </w:r>
          </w:p>
        </w:tc>
      </w:tr>
      <w:tr w:rsidR="00215C3B" w:rsidRPr="00C85A47" w:rsidTr="00215C3B">
        <w:trPr>
          <w:cantSplit/>
        </w:trPr>
        <w:tc>
          <w:tcPr>
            <w:tcW w:w="1588" w:type="dxa"/>
            <w:vMerge/>
            <w:shd w:val="clear" w:color="auto" w:fill="F2F2F2" w:themeFill="background1" w:themeFillShade="F2"/>
          </w:tcPr>
          <w:p w:rsidR="00215C3B" w:rsidRPr="004351E5" w:rsidRDefault="00215C3B" w:rsidP="00086E95">
            <w:pPr>
              <w:pStyle w:val="aff6"/>
              <w:ind w:firstLine="0"/>
              <w:jc w:val="left"/>
              <w:rPr>
                <w:sz w:val="20"/>
                <w:szCs w:val="20"/>
                <w:lang w:val="ru-RU"/>
              </w:rPr>
            </w:pPr>
          </w:p>
        </w:tc>
        <w:tc>
          <w:tcPr>
            <w:tcW w:w="2835" w:type="dxa"/>
          </w:tcPr>
          <w:p w:rsidR="00215C3B" w:rsidRPr="00C85A47" w:rsidRDefault="00215C3B" w:rsidP="00086E95">
            <w:pPr>
              <w:pStyle w:val="aff6"/>
              <w:ind w:firstLine="0"/>
              <w:jc w:val="left"/>
              <w:rPr>
                <w:sz w:val="20"/>
                <w:szCs w:val="20"/>
                <w:lang w:val="ru-RU"/>
              </w:rPr>
            </w:pPr>
            <w:r w:rsidRPr="00C85A47">
              <w:rPr>
                <w:sz w:val="20"/>
                <w:szCs w:val="20"/>
                <w:lang w:val="ru-RU"/>
              </w:rPr>
              <w:t>Расчетный показатель макс</w:t>
            </w:r>
            <w:r w:rsidRPr="00C85A47">
              <w:rPr>
                <w:sz w:val="20"/>
                <w:szCs w:val="20"/>
                <w:lang w:val="ru-RU"/>
              </w:rPr>
              <w:t>и</w:t>
            </w:r>
            <w:r w:rsidRPr="00C85A47">
              <w:rPr>
                <w:sz w:val="20"/>
                <w:szCs w:val="20"/>
                <w:lang w:val="ru-RU"/>
              </w:rPr>
              <w:t>мально допустимого уровня территориальной доступности</w:t>
            </w:r>
          </w:p>
        </w:tc>
        <w:tc>
          <w:tcPr>
            <w:tcW w:w="4961" w:type="dxa"/>
          </w:tcPr>
          <w:p w:rsidR="00215C3B" w:rsidRDefault="00215C3B" w:rsidP="00564686">
            <w:pPr>
              <w:pStyle w:val="aff6"/>
              <w:ind w:firstLine="0"/>
              <w:jc w:val="left"/>
              <w:rPr>
                <w:sz w:val="20"/>
                <w:szCs w:val="20"/>
                <w:lang w:val="ru-RU"/>
              </w:rPr>
            </w:pPr>
            <w:r>
              <w:rPr>
                <w:sz w:val="20"/>
                <w:szCs w:val="20"/>
                <w:lang w:val="ru-RU"/>
              </w:rPr>
              <w:t>Не нормируется</w:t>
            </w:r>
          </w:p>
        </w:tc>
      </w:tr>
      <w:tr w:rsidR="00215C3B" w:rsidRPr="00C85A47" w:rsidTr="00215C3B">
        <w:trPr>
          <w:cantSplit/>
        </w:trPr>
        <w:tc>
          <w:tcPr>
            <w:tcW w:w="1588" w:type="dxa"/>
            <w:vMerge w:val="restart"/>
            <w:shd w:val="clear" w:color="auto" w:fill="F2F2F2" w:themeFill="background1" w:themeFillShade="F2"/>
          </w:tcPr>
          <w:p w:rsidR="00215C3B" w:rsidRPr="004351E5" w:rsidRDefault="00215C3B" w:rsidP="00086E95">
            <w:pPr>
              <w:pStyle w:val="aff6"/>
              <w:ind w:firstLine="0"/>
              <w:jc w:val="left"/>
              <w:rPr>
                <w:sz w:val="20"/>
                <w:szCs w:val="20"/>
                <w:lang w:val="ru-RU"/>
              </w:rPr>
            </w:pPr>
            <w:r w:rsidRPr="00283D87">
              <w:rPr>
                <w:sz w:val="20"/>
                <w:szCs w:val="20"/>
                <w:lang w:val="ru-RU"/>
              </w:rPr>
              <w:lastRenderedPageBreak/>
              <w:t>Берегозащитные сооружения</w:t>
            </w:r>
          </w:p>
        </w:tc>
        <w:tc>
          <w:tcPr>
            <w:tcW w:w="2835" w:type="dxa"/>
          </w:tcPr>
          <w:p w:rsidR="00215C3B" w:rsidRPr="00C85A47" w:rsidRDefault="00215C3B" w:rsidP="00086E95">
            <w:pPr>
              <w:pStyle w:val="aff6"/>
              <w:ind w:firstLine="0"/>
              <w:jc w:val="left"/>
              <w:rPr>
                <w:sz w:val="20"/>
                <w:szCs w:val="20"/>
                <w:lang w:val="ru-RU"/>
              </w:rPr>
            </w:pPr>
            <w:r w:rsidRPr="00C85A47">
              <w:rPr>
                <w:sz w:val="20"/>
                <w:szCs w:val="20"/>
                <w:lang w:val="ru-RU"/>
              </w:rPr>
              <w:t>Расчетный показатель мин</w:t>
            </w:r>
            <w:r w:rsidRPr="00C85A47">
              <w:rPr>
                <w:sz w:val="20"/>
                <w:szCs w:val="20"/>
                <w:lang w:val="ru-RU"/>
              </w:rPr>
              <w:t>и</w:t>
            </w:r>
            <w:r w:rsidRPr="00C85A47">
              <w:rPr>
                <w:sz w:val="20"/>
                <w:szCs w:val="20"/>
                <w:lang w:val="ru-RU"/>
              </w:rPr>
              <w:t>мально допустимого уровня обеспеченности</w:t>
            </w:r>
          </w:p>
        </w:tc>
        <w:tc>
          <w:tcPr>
            <w:tcW w:w="4961" w:type="dxa"/>
          </w:tcPr>
          <w:p w:rsidR="00215C3B" w:rsidRDefault="00215C3B" w:rsidP="00564686">
            <w:pPr>
              <w:pStyle w:val="aff6"/>
              <w:ind w:firstLine="0"/>
              <w:jc w:val="left"/>
              <w:rPr>
                <w:sz w:val="20"/>
                <w:szCs w:val="20"/>
                <w:lang w:val="ru-RU"/>
              </w:rPr>
            </w:pPr>
            <w:r>
              <w:rPr>
                <w:sz w:val="20"/>
                <w:szCs w:val="20"/>
                <w:lang w:val="ru-RU"/>
              </w:rPr>
              <w:t>Уровень обеспеченности 100</w:t>
            </w:r>
            <w:r w:rsidRPr="00283D87">
              <w:rPr>
                <w:sz w:val="20"/>
                <w:szCs w:val="20"/>
                <w:lang w:val="ru-RU"/>
              </w:rPr>
              <w:t xml:space="preserve">% </w:t>
            </w:r>
            <w:r>
              <w:rPr>
                <w:sz w:val="20"/>
                <w:szCs w:val="20"/>
                <w:lang w:val="ru-RU"/>
              </w:rPr>
              <w:t>береговой линии</w:t>
            </w:r>
            <w:r w:rsidRPr="00283D87">
              <w:rPr>
                <w:sz w:val="20"/>
                <w:szCs w:val="20"/>
                <w:lang w:val="ru-RU"/>
              </w:rPr>
              <w:t>, тр</w:t>
            </w:r>
            <w:r w:rsidRPr="00283D87">
              <w:rPr>
                <w:sz w:val="20"/>
                <w:szCs w:val="20"/>
                <w:lang w:val="ru-RU"/>
              </w:rPr>
              <w:t>е</w:t>
            </w:r>
            <w:r w:rsidRPr="00283D87">
              <w:rPr>
                <w:sz w:val="20"/>
                <w:szCs w:val="20"/>
                <w:lang w:val="ru-RU"/>
              </w:rPr>
              <w:t>бующей защиты</w:t>
            </w:r>
            <w:r>
              <w:rPr>
                <w:sz w:val="20"/>
                <w:szCs w:val="20"/>
                <w:lang w:val="ru-RU"/>
              </w:rPr>
              <w:t>, принято в соответствии с таблицей 24.17.1 РНГП Владимирской области</w:t>
            </w:r>
          </w:p>
        </w:tc>
      </w:tr>
      <w:tr w:rsidR="00215C3B" w:rsidRPr="00C85A47" w:rsidTr="00215C3B">
        <w:trPr>
          <w:cantSplit/>
        </w:trPr>
        <w:tc>
          <w:tcPr>
            <w:tcW w:w="1588" w:type="dxa"/>
            <w:vMerge/>
            <w:shd w:val="clear" w:color="auto" w:fill="F2F2F2" w:themeFill="background1" w:themeFillShade="F2"/>
          </w:tcPr>
          <w:p w:rsidR="00215C3B" w:rsidRPr="004351E5" w:rsidRDefault="00215C3B" w:rsidP="00086E95">
            <w:pPr>
              <w:pStyle w:val="aff6"/>
              <w:ind w:firstLine="0"/>
              <w:jc w:val="left"/>
              <w:rPr>
                <w:sz w:val="20"/>
                <w:szCs w:val="20"/>
                <w:lang w:val="ru-RU"/>
              </w:rPr>
            </w:pPr>
          </w:p>
        </w:tc>
        <w:tc>
          <w:tcPr>
            <w:tcW w:w="2835" w:type="dxa"/>
          </w:tcPr>
          <w:p w:rsidR="00215C3B" w:rsidRPr="00C85A47" w:rsidRDefault="00215C3B" w:rsidP="00086E95">
            <w:pPr>
              <w:pStyle w:val="aff6"/>
              <w:ind w:firstLine="0"/>
              <w:jc w:val="left"/>
              <w:rPr>
                <w:sz w:val="20"/>
                <w:szCs w:val="20"/>
                <w:lang w:val="ru-RU"/>
              </w:rPr>
            </w:pPr>
            <w:r w:rsidRPr="00C85A47">
              <w:rPr>
                <w:sz w:val="20"/>
                <w:szCs w:val="20"/>
                <w:lang w:val="ru-RU"/>
              </w:rPr>
              <w:t>Расчетный показатель макс</w:t>
            </w:r>
            <w:r w:rsidRPr="00C85A47">
              <w:rPr>
                <w:sz w:val="20"/>
                <w:szCs w:val="20"/>
                <w:lang w:val="ru-RU"/>
              </w:rPr>
              <w:t>и</w:t>
            </w:r>
            <w:r w:rsidRPr="00C85A47">
              <w:rPr>
                <w:sz w:val="20"/>
                <w:szCs w:val="20"/>
                <w:lang w:val="ru-RU"/>
              </w:rPr>
              <w:t>мально допустимого уровня территориальной доступности</w:t>
            </w:r>
          </w:p>
        </w:tc>
        <w:tc>
          <w:tcPr>
            <w:tcW w:w="4961" w:type="dxa"/>
          </w:tcPr>
          <w:p w:rsidR="00215C3B" w:rsidRDefault="00215C3B" w:rsidP="00564686">
            <w:pPr>
              <w:pStyle w:val="aff6"/>
              <w:ind w:firstLine="0"/>
              <w:jc w:val="left"/>
              <w:rPr>
                <w:sz w:val="20"/>
                <w:szCs w:val="20"/>
                <w:lang w:val="ru-RU"/>
              </w:rPr>
            </w:pPr>
            <w:r>
              <w:rPr>
                <w:sz w:val="20"/>
                <w:szCs w:val="20"/>
                <w:lang w:val="ru-RU"/>
              </w:rPr>
              <w:t>Не нормируется</w:t>
            </w:r>
          </w:p>
        </w:tc>
      </w:tr>
      <w:tr w:rsidR="00215C3B" w:rsidRPr="00C85A47" w:rsidTr="00215C3B">
        <w:trPr>
          <w:cantSplit/>
        </w:trPr>
        <w:tc>
          <w:tcPr>
            <w:tcW w:w="1588" w:type="dxa"/>
            <w:vMerge w:val="restart"/>
            <w:shd w:val="clear" w:color="auto" w:fill="F2F2F2" w:themeFill="background1" w:themeFillShade="F2"/>
          </w:tcPr>
          <w:p w:rsidR="00215C3B" w:rsidRPr="004351E5" w:rsidRDefault="00215C3B" w:rsidP="00086E95">
            <w:pPr>
              <w:pStyle w:val="aff6"/>
              <w:ind w:firstLine="0"/>
              <w:jc w:val="left"/>
              <w:rPr>
                <w:sz w:val="20"/>
                <w:szCs w:val="20"/>
                <w:lang w:val="ru-RU"/>
              </w:rPr>
            </w:pPr>
            <w:r w:rsidRPr="00283D87">
              <w:rPr>
                <w:sz w:val="20"/>
                <w:szCs w:val="20"/>
                <w:lang w:val="ru-RU"/>
              </w:rPr>
              <w:t>Спасательные посты, станции на водных объе</w:t>
            </w:r>
            <w:r w:rsidRPr="00283D87">
              <w:rPr>
                <w:sz w:val="20"/>
                <w:szCs w:val="20"/>
                <w:lang w:val="ru-RU"/>
              </w:rPr>
              <w:t>к</w:t>
            </w:r>
            <w:r w:rsidRPr="00283D87">
              <w:rPr>
                <w:sz w:val="20"/>
                <w:szCs w:val="20"/>
                <w:lang w:val="ru-RU"/>
              </w:rPr>
              <w:t>тах (в том числе объекты оказания первой медици</w:t>
            </w:r>
            <w:r w:rsidRPr="00283D87">
              <w:rPr>
                <w:sz w:val="20"/>
                <w:szCs w:val="20"/>
                <w:lang w:val="ru-RU"/>
              </w:rPr>
              <w:t>н</w:t>
            </w:r>
            <w:r w:rsidRPr="00283D87">
              <w:rPr>
                <w:sz w:val="20"/>
                <w:szCs w:val="20"/>
                <w:lang w:val="ru-RU"/>
              </w:rPr>
              <w:t>ской помощи)</w:t>
            </w:r>
          </w:p>
        </w:tc>
        <w:tc>
          <w:tcPr>
            <w:tcW w:w="2835" w:type="dxa"/>
          </w:tcPr>
          <w:p w:rsidR="00215C3B" w:rsidRPr="00C85A47" w:rsidRDefault="00215C3B" w:rsidP="00086E95">
            <w:pPr>
              <w:pStyle w:val="aff6"/>
              <w:ind w:firstLine="0"/>
              <w:jc w:val="left"/>
              <w:rPr>
                <w:sz w:val="20"/>
                <w:szCs w:val="20"/>
                <w:lang w:val="ru-RU"/>
              </w:rPr>
            </w:pPr>
            <w:r w:rsidRPr="00C85A47">
              <w:rPr>
                <w:sz w:val="20"/>
                <w:szCs w:val="20"/>
                <w:lang w:val="ru-RU"/>
              </w:rPr>
              <w:t>Расчетный показатель мин</w:t>
            </w:r>
            <w:r w:rsidRPr="00C85A47">
              <w:rPr>
                <w:sz w:val="20"/>
                <w:szCs w:val="20"/>
                <w:lang w:val="ru-RU"/>
              </w:rPr>
              <w:t>и</w:t>
            </w:r>
            <w:r w:rsidRPr="00C85A47">
              <w:rPr>
                <w:sz w:val="20"/>
                <w:szCs w:val="20"/>
                <w:lang w:val="ru-RU"/>
              </w:rPr>
              <w:t>мально допустимого уровня обеспеченности</w:t>
            </w:r>
          </w:p>
        </w:tc>
        <w:tc>
          <w:tcPr>
            <w:tcW w:w="4961" w:type="dxa"/>
          </w:tcPr>
          <w:p w:rsidR="00215C3B" w:rsidRDefault="00215C3B" w:rsidP="00564686">
            <w:pPr>
              <w:pStyle w:val="aff6"/>
              <w:ind w:firstLine="0"/>
              <w:jc w:val="left"/>
              <w:rPr>
                <w:sz w:val="20"/>
                <w:szCs w:val="20"/>
                <w:lang w:val="ru-RU"/>
              </w:rPr>
            </w:pPr>
            <w:r>
              <w:rPr>
                <w:sz w:val="20"/>
                <w:szCs w:val="20"/>
                <w:lang w:val="ru-RU"/>
              </w:rPr>
              <w:t xml:space="preserve">1 </w:t>
            </w:r>
            <w:r w:rsidRPr="00834A26">
              <w:rPr>
                <w:sz w:val="20"/>
                <w:szCs w:val="20"/>
                <w:lang w:val="ru-RU"/>
              </w:rPr>
              <w:t>объект на 400 м береговой линии в местах отдыха н</w:t>
            </w:r>
            <w:r w:rsidRPr="00834A26">
              <w:rPr>
                <w:sz w:val="20"/>
                <w:szCs w:val="20"/>
                <w:lang w:val="ru-RU"/>
              </w:rPr>
              <w:t>а</w:t>
            </w:r>
            <w:r w:rsidRPr="00834A26">
              <w:rPr>
                <w:sz w:val="20"/>
                <w:szCs w:val="20"/>
                <w:lang w:val="ru-RU"/>
              </w:rPr>
              <w:t>селения</w:t>
            </w:r>
            <w:r>
              <w:rPr>
                <w:sz w:val="20"/>
                <w:szCs w:val="20"/>
                <w:lang w:val="ru-RU"/>
              </w:rPr>
              <w:t xml:space="preserve"> принят в соответствии с таблицей 24.17.1 РНГП Владимирской области</w:t>
            </w:r>
          </w:p>
        </w:tc>
      </w:tr>
      <w:tr w:rsidR="00215C3B" w:rsidRPr="00C85A47" w:rsidTr="00215C3B">
        <w:trPr>
          <w:cantSplit/>
        </w:trPr>
        <w:tc>
          <w:tcPr>
            <w:tcW w:w="1588" w:type="dxa"/>
            <w:vMerge/>
            <w:shd w:val="clear" w:color="auto" w:fill="F2F2F2" w:themeFill="background1" w:themeFillShade="F2"/>
          </w:tcPr>
          <w:p w:rsidR="00215C3B" w:rsidRPr="004351E5" w:rsidRDefault="00215C3B" w:rsidP="00086E95">
            <w:pPr>
              <w:pStyle w:val="aff6"/>
              <w:ind w:firstLine="0"/>
              <w:jc w:val="left"/>
              <w:rPr>
                <w:sz w:val="20"/>
                <w:szCs w:val="20"/>
                <w:lang w:val="ru-RU"/>
              </w:rPr>
            </w:pPr>
          </w:p>
        </w:tc>
        <w:tc>
          <w:tcPr>
            <w:tcW w:w="2835" w:type="dxa"/>
          </w:tcPr>
          <w:p w:rsidR="00215C3B" w:rsidRPr="00C85A47" w:rsidRDefault="00215C3B" w:rsidP="00086E95">
            <w:pPr>
              <w:pStyle w:val="aff6"/>
              <w:ind w:firstLine="0"/>
              <w:jc w:val="left"/>
              <w:rPr>
                <w:sz w:val="20"/>
                <w:szCs w:val="20"/>
                <w:lang w:val="ru-RU"/>
              </w:rPr>
            </w:pPr>
            <w:r w:rsidRPr="00C85A47">
              <w:rPr>
                <w:sz w:val="20"/>
                <w:szCs w:val="20"/>
                <w:lang w:val="ru-RU"/>
              </w:rPr>
              <w:t>Расчетный показатель макс</w:t>
            </w:r>
            <w:r w:rsidRPr="00C85A47">
              <w:rPr>
                <w:sz w:val="20"/>
                <w:szCs w:val="20"/>
                <w:lang w:val="ru-RU"/>
              </w:rPr>
              <w:t>и</w:t>
            </w:r>
            <w:r w:rsidRPr="00C85A47">
              <w:rPr>
                <w:sz w:val="20"/>
                <w:szCs w:val="20"/>
                <w:lang w:val="ru-RU"/>
              </w:rPr>
              <w:t>мально допустимого уровня территориальной доступности</w:t>
            </w:r>
          </w:p>
        </w:tc>
        <w:tc>
          <w:tcPr>
            <w:tcW w:w="4961" w:type="dxa"/>
          </w:tcPr>
          <w:p w:rsidR="00215C3B" w:rsidRDefault="00215C3B" w:rsidP="00564686">
            <w:pPr>
              <w:pStyle w:val="aff6"/>
              <w:ind w:firstLine="0"/>
              <w:jc w:val="left"/>
              <w:rPr>
                <w:sz w:val="20"/>
                <w:szCs w:val="20"/>
                <w:lang w:val="ru-RU"/>
              </w:rPr>
            </w:pPr>
            <w:r>
              <w:rPr>
                <w:sz w:val="20"/>
                <w:szCs w:val="20"/>
                <w:lang w:val="ru-RU"/>
              </w:rPr>
              <w:t>Пешеходная доступность 400 м принята в соответствии с таблицей 24.17.1 РНГП Владимирской области.</w:t>
            </w:r>
          </w:p>
        </w:tc>
      </w:tr>
      <w:tr w:rsidR="00215C3B" w:rsidRPr="00C85A47" w:rsidTr="00215C3B">
        <w:trPr>
          <w:cantSplit/>
        </w:trPr>
        <w:tc>
          <w:tcPr>
            <w:tcW w:w="1588" w:type="dxa"/>
            <w:vMerge w:val="restart"/>
            <w:shd w:val="clear" w:color="auto" w:fill="F2F2F2" w:themeFill="background1" w:themeFillShade="F2"/>
          </w:tcPr>
          <w:p w:rsidR="00215C3B" w:rsidRPr="004351E5" w:rsidRDefault="00215C3B" w:rsidP="00C26B75">
            <w:pPr>
              <w:pStyle w:val="aff6"/>
              <w:ind w:firstLine="0"/>
              <w:jc w:val="left"/>
              <w:rPr>
                <w:sz w:val="20"/>
                <w:szCs w:val="20"/>
                <w:lang w:val="ru-RU"/>
              </w:rPr>
            </w:pPr>
            <w:r w:rsidRPr="004351E5">
              <w:rPr>
                <w:sz w:val="20"/>
                <w:szCs w:val="20"/>
                <w:lang w:val="ru-RU"/>
              </w:rPr>
              <w:t>Здания для ра</w:t>
            </w:r>
            <w:r w:rsidRPr="004351E5">
              <w:rPr>
                <w:sz w:val="20"/>
                <w:szCs w:val="20"/>
                <w:lang w:val="ru-RU"/>
              </w:rPr>
              <w:t>з</w:t>
            </w:r>
            <w:r w:rsidRPr="004351E5">
              <w:rPr>
                <w:sz w:val="20"/>
                <w:szCs w:val="20"/>
                <w:lang w:val="ru-RU"/>
              </w:rPr>
              <w:t>мещения подра</w:t>
            </w:r>
            <w:r w:rsidRPr="004351E5">
              <w:rPr>
                <w:sz w:val="20"/>
                <w:szCs w:val="20"/>
                <w:lang w:val="ru-RU"/>
              </w:rPr>
              <w:t>з</w:t>
            </w:r>
            <w:r w:rsidRPr="004351E5">
              <w:rPr>
                <w:sz w:val="20"/>
                <w:szCs w:val="20"/>
                <w:lang w:val="ru-RU"/>
              </w:rPr>
              <w:t>делений прот</w:t>
            </w:r>
            <w:r w:rsidRPr="004351E5">
              <w:rPr>
                <w:sz w:val="20"/>
                <w:szCs w:val="20"/>
                <w:lang w:val="ru-RU"/>
              </w:rPr>
              <w:t>и</w:t>
            </w:r>
            <w:r w:rsidRPr="004351E5">
              <w:rPr>
                <w:sz w:val="20"/>
                <w:szCs w:val="20"/>
                <w:lang w:val="ru-RU"/>
              </w:rPr>
              <w:t>вопожарной службы</w:t>
            </w:r>
          </w:p>
        </w:tc>
        <w:tc>
          <w:tcPr>
            <w:tcW w:w="2835" w:type="dxa"/>
          </w:tcPr>
          <w:p w:rsidR="00215C3B" w:rsidRPr="00C85A47" w:rsidRDefault="00215C3B" w:rsidP="00C26B75">
            <w:pPr>
              <w:pStyle w:val="aff6"/>
              <w:ind w:firstLine="0"/>
              <w:jc w:val="left"/>
              <w:rPr>
                <w:sz w:val="20"/>
                <w:szCs w:val="20"/>
                <w:lang w:val="ru-RU"/>
              </w:rPr>
            </w:pPr>
            <w:r w:rsidRPr="00C85A47">
              <w:rPr>
                <w:sz w:val="20"/>
                <w:szCs w:val="20"/>
                <w:lang w:val="ru-RU"/>
              </w:rPr>
              <w:t>Расчетный показатель мин</w:t>
            </w:r>
            <w:r w:rsidRPr="00C85A47">
              <w:rPr>
                <w:sz w:val="20"/>
                <w:szCs w:val="20"/>
                <w:lang w:val="ru-RU"/>
              </w:rPr>
              <w:t>и</w:t>
            </w:r>
            <w:r w:rsidRPr="00C85A47">
              <w:rPr>
                <w:sz w:val="20"/>
                <w:szCs w:val="20"/>
                <w:lang w:val="ru-RU"/>
              </w:rPr>
              <w:t>мально допустимого уровня обеспеченности</w:t>
            </w:r>
          </w:p>
        </w:tc>
        <w:tc>
          <w:tcPr>
            <w:tcW w:w="4961" w:type="dxa"/>
          </w:tcPr>
          <w:p w:rsidR="00215C3B" w:rsidRPr="00C85A47" w:rsidRDefault="00215C3B" w:rsidP="00564686">
            <w:pPr>
              <w:pStyle w:val="aff6"/>
              <w:ind w:firstLine="0"/>
              <w:jc w:val="left"/>
              <w:rPr>
                <w:sz w:val="20"/>
                <w:szCs w:val="20"/>
                <w:lang w:val="ru-RU"/>
              </w:rPr>
            </w:pPr>
            <w:r>
              <w:rPr>
                <w:sz w:val="20"/>
                <w:szCs w:val="20"/>
                <w:lang w:val="ru-RU"/>
              </w:rPr>
              <w:t xml:space="preserve">Количество объектов определяется по расчету </w:t>
            </w:r>
            <w:r w:rsidRPr="004351E5">
              <w:rPr>
                <w:sz w:val="20"/>
                <w:szCs w:val="20"/>
                <w:lang w:val="ru-RU"/>
              </w:rPr>
              <w:t>в соотве</w:t>
            </w:r>
            <w:r w:rsidRPr="004351E5">
              <w:rPr>
                <w:sz w:val="20"/>
                <w:szCs w:val="20"/>
                <w:lang w:val="ru-RU"/>
              </w:rPr>
              <w:t>т</w:t>
            </w:r>
            <w:r w:rsidRPr="004351E5">
              <w:rPr>
                <w:sz w:val="20"/>
                <w:szCs w:val="20"/>
                <w:lang w:val="ru-RU"/>
              </w:rPr>
              <w:t>ствии с СП 11.13130.2009</w:t>
            </w:r>
            <w:r>
              <w:rPr>
                <w:sz w:val="20"/>
                <w:szCs w:val="20"/>
                <w:lang w:val="ru-RU"/>
              </w:rPr>
              <w:t xml:space="preserve"> «</w:t>
            </w:r>
            <w:r w:rsidRPr="004351E5">
              <w:rPr>
                <w:sz w:val="20"/>
                <w:szCs w:val="20"/>
                <w:lang w:val="ru-RU"/>
              </w:rPr>
              <w:t>Места дислокации подразд</w:t>
            </w:r>
            <w:r w:rsidRPr="004351E5">
              <w:rPr>
                <w:sz w:val="20"/>
                <w:szCs w:val="20"/>
                <w:lang w:val="ru-RU"/>
              </w:rPr>
              <w:t>е</w:t>
            </w:r>
            <w:r w:rsidRPr="004351E5">
              <w:rPr>
                <w:sz w:val="20"/>
                <w:szCs w:val="20"/>
                <w:lang w:val="ru-RU"/>
              </w:rPr>
              <w:t>лений пожарной охраны. Порядок и методика определ</w:t>
            </w:r>
            <w:r w:rsidRPr="004351E5">
              <w:rPr>
                <w:sz w:val="20"/>
                <w:szCs w:val="20"/>
                <w:lang w:val="ru-RU"/>
              </w:rPr>
              <w:t>е</w:t>
            </w:r>
            <w:r w:rsidRPr="004351E5">
              <w:rPr>
                <w:sz w:val="20"/>
                <w:szCs w:val="20"/>
                <w:lang w:val="ru-RU"/>
              </w:rPr>
              <w:t>ния</w:t>
            </w:r>
            <w:r>
              <w:rPr>
                <w:sz w:val="20"/>
                <w:szCs w:val="20"/>
                <w:lang w:val="ru-RU"/>
              </w:rPr>
              <w:t>».</w:t>
            </w:r>
          </w:p>
        </w:tc>
      </w:tr>
      <w:tr w:rsidR="00215C3B" w:rsidRPr="00C85A47" w:rsidTr="00215C3B">
        <w:trPr>
          <w:cantSplit/>
        </w:trPr>
        <w:tc>
          <w:tcPr>
            <w:tcW w:w="1588" w:type="dxa"/>
            <w:vMerge/>
            <w:shd w:val="clear" w:color="auto" w:fill="F2F2F2" w:themeFill="background1" w:themeFillShade="F2"/>
          </w:tcPr>
          <w:p w:rsidR="00215C3B" w:rsidRPr="00C85A47" w:rsidRDefault="00215C3B" w:rsidP="00C26B75">
            <w:pPr>
              <w:pStyle w:val="aff6"/>
              <w:ind w:firstLine="0"/>
              <w:jc w:val="left"/>
              <w:rPr>
                <w:sz w:val="20"/>
                <w:szCs w:val="20"/>
                <w:lang w:val="ru-RU"/>
              </w:rPr>
            </w:pPr>
          </w:p>
        </w:tc>
        <w:tc>
          <w:tcPr>
            <w:tcW w:w="2835" w:type="dxa"/>
          </w:tcPr>
          <w:p w:rsidR="00215C3B" w:rsidRPr="00C85A47" w:rsidRDefault="00215C3B" w:rsidP="00C26B75">
            <w:pPr>
              <w:pStyle w:val="aff6"/>
              <w:ind w:firstLine="0"/>
              <w:jc w:val="left"/>
              <w:rPr>
                <w:sz w:val="20"/>
                <w:szCs w:val="20"/>
                <w:lang w:val="ru-RU"/>
              </w:rPr>
            </w:pPr>
            <w:r w:rsidRPr="00C85A47">
              <w:rPr>
                <w:sz w:val="20"/>
                <w:szCs w:val="20"/>
                <w:lang w:val="ru-RU"/>
              </w:rPr>
              <w:t>Расчетный показатель макс</w:t>
            </w:r>
            <w:r w:rsidRPr="00C85A47">
              <w:rPr>
                <w:sz w:val="20"/>
                <w:szCs w:val="20"/>
                <w:lang w:val="ru-RU"/>
              </w:rPr>
              <w:t>и</w:t>
            </w:r>
            <w:r w:rsidRPr="00C85A47">
              <w:rPr>
                <w:sz w:val="20"/>
                <w:szCs w:val="20"/>
                <w:lang w:val="ru-RU"/>
              </w:rPr>
              <w:t>мально допустимого уровня территориальной доступности</w:t>
            </w:r>
          </w:p>
        </w:tc>
        <w:tc>
          <w:tcPr>
            <w:tcW w:w="4961" w:type="dxa"/>
          </w:tcPr>
          <w:p w:rsidR="00215C3B" w:rsidRPr="00C85A47" w:rsidRDefault="00215C3B" w:rsidP="00564686">
            <w:pPr>
              <w:pStyle w:val="aff6"/>
              <w:ind w:firstLine="0"/>
              <w:jc w:val="left"/>
              <w:rPr>
                <w:sz w:val="20"/>
                <w:szCs w:val="20"/>
                <w:lang w:val="ru-RU"/>
              </w:rPr>
            </w:pPr>
            <w:r>
              <w:rPr>
                <w:sz w:val="20"/>
                <w:szCs w:val="20"/>
                <w:lang w:val="ru-RU"/>
              </w:rPr>
              <w:t xml:space="preserve">Транспортная доступность определяется по расчету </w:t>
            </w:r>
            <w:r w:rsidRPr="004351E5">
              <w:rPr>
                <w:sz w:val="20"/>
                <w:szCs w:val="20"/>
                <w:lang w:val="ru-RU"/>
              </w:rPr>
              <w:t>в соответствии с СП 11.13130.2009</w:t>
            </w:r>
            <w:r>
              <w:rPr>
                <w:sz w:val="20"/>
                <w:szCs w:val="20"/>
                <w:lang w:val="ru-RU"/>
              </w:rPr>
              <w:t xml:space="preserve"> «</w:t>
            </w:r>
            <w:r w:rsidRPr="004351E5">
              <w:rPr>
                <w:sz w:val="20"/>
                <w:szCs w:val="20"/>
                <w:lang w:val="ru-RU"/>
              </w:rPr>
              <w:t>Места дислокации подразделений пожарной охраны. Порядок и методика определения</w:t>
            </w:r>
            <w:r>
              <w:rPr>
                <w:sz w:val="20"/>
                <w:szCs w:val="20"/>
                <w:lang w:val="ru-RU"/>
              </w:rPr>
              <w:t>».</w:t>
            </w:r>
          </w:p>
        </w:tc>
      </w:tr>
      <w:tr w:rsidR="00215C3B" w:rsidRPr="00C85A47" w:rsidTr="00215C3B">
        <w:trPr>
          <w:cantSplit/>
        </w:trPr>
        <w:tc>
          <w:tcPr>
            <w:tcW w:w="1588" w:type="dxa"/>
            <w:vMerge w:val="restart"/>
            <w:shd w:val="clear" w:color="auto" w:fill="F2F2F2" w:themeFill="background1" w:themeFillShade="F2"/>
          </w:tcPr>
          <w:p w:rsidR="00215C3B" w:rsidRPr="00C85A47" w:rsidRDefault="00215C3B" w:rsidP="00C26B75">
            <w:pPr>
              <w:pStyle w:val="aff6"/>
              <w:ind w:firstLine="0"/>
              <w:jc w:val="left"/>
              <w:rPr>
                <w:sz w:val="20"/>
                <w:szCs w:val="20"/>
                <w:lang w:val="ru-RU"/>
              </w:rPr>
            </w:pPr>
            <w:r w:rsidRPr="004351E5">
              <w:rPr>
                <w:sz w:val="20"/>
                <w:szCs w:val="20"/>
                <w:lang w:val="ru-RU"/>
              </w:rPr>
              <w:t>Источники н</w:t>
            </w:r>
            <w:r w:rsidRPr="004351E5">
              <w:rPr>
                <w:sz w:val="20"/>
                <w:szCs w:val="20"/>
                <w:lang w:val="ru-RU"/>
              </w:rPr>
              <w:t>а</w:t>
            </w:r>
            <w:r w:rsidRPr="004351E5">
              <w:rPr>
                <w:sz w:val="20"/>
                <w:szCs w:val="20"/>
                <w:lang w:val="ru-RU"/>
              </w:rPr>
              <w:t>ружного прот</w:t>
            </w:r>
            <w:r w:rsidRPr="004351E5">
              <w:rPr>
                <w:sz w:val="20"/>
                <w:szCs w:val="20"/>
                <w:lang w:val="ru-RU"/>
              </w:rPr>
              <w:t>и</w:t>
            </w:r>
            <w:r w:rsidRPr="004351E5">
              <w:rPr>
                <w:sz w:val="20"/>
                <w:szCs w:val="20"/>
                <w:lang w:val="ru-RU"/>
              </w:rPr>
              <w:t>вопожарного в</w:t>
            </w:r>
            <w:r w:rsidRPr="004351E5">
              <w:rPr>
                <w:sz w:val="20"/>
                <w:szCs w:val="20"/>
                <w:lang w:val="ru-RU"/>
              </w:rPr>
              <w:t>о</w:t>
            </w:r>
            <w:r w:rsidRPr="004351E5">
              <w:rPr>
                <w:sz w:val="20"/>
                <w:szCs w:val="20"/>
                <w:lang w:val="ru-RU"/>
              </w:rPr>
              <w:t>доснабжения</w:t>
            </w:r>
          </w:p>
        </w:tc>
        <w:tc>
          <w:tcPr>
            <w:tcW w:w="2835" w:type="dxa"/>
          </w:tcPr>
          <w:p w:rsidR="00215C3B" w:rsidRPr="00C85A47" w:rsidRDefault="00215C3B" w:rsidP="00C26B75">
            <w:pPr>
              <w:pStyle w:val="aff6"/>
              <w:ind w:firstLine="0"/>
              <w:jc w:val="left"/>
              <w:rPr>
                <w:sz w:val="20"/>
                <w:szCs w:val="20"/>
                <w:lang w:val="ru-RU"/>
              </w:rPr>
            </w:pPr>
            <w:r w:rsidRPr="00C85A47">
              <w:rPr>
                <w:sz w:val="20"/>
                <w:szCs w:val="20"/>
                <w:lang w:val="ru-RU"/>
              </w:rPr>
              <w:t>Расчетный показатель мин</w:t>
            </w:r>
            <w:r w:rsidRPr="00C85A47">
              <w:rPr>
                <w:sz w:val="20"/>
                <w:szCs w:val="20"/>
                <w:lang w:val="ru-RU"/>
              </w:rPr>
              <w:t>и</w:t>
            </w:r>
            <w:r w:rsidRPr="00C85A47">
              <w:rPr>
                <w:sz w:val="20"/>
                <w:szCs w:val="20"/>
                <w:lang w:val="ru-RU"/>
              </w:rPr>
              <w:t>мально допустимого уровня обеспеченности</w:t>
            </w:r>
          </w:p>
        </w:tc>
        <w:tc>
          <w:tcPr>
            <w:tcW w:w="4961" w:type="dxa"/>
          </w:tcPr>
          <w:p w:rsidR="00215C3B" w:rsidRPr="00C85A47" w:rsidRDefault="00215C3B" w:rsidP="00564686">
            <w:pPr>
              <w:pStyle w:val="aff6"/>
              <w:ind w:firstLine="0"/>
              <w:jc w:val="left"/>
              <w:rPr>
                <w:sz w:val="20"/>
                <w:szCs w:val="20"/>
                <w:lang w:val="ru-RU"/>
              </w:rPr>
            </w:pPr>
            <w:r>
              <w:rPr>
                <w:sz w:val="20"/>
                <w:szCs w:val="20"/>
                <w:lang w:val="ru-RU"/>
              </w:rPr>
              <w:t xml:space="preserve">Количество объектов определяется по расчету </w:t>
            </w:r>
            <w:r w:rsidRPr="004351E5">
              <w:rPr>
                <w:sz w:val="20"/>
                <w:szCs w:val="20"/>
                <w:lang w:val="ru-RU"/>
              </w:rPr>
              <w:t>в соотве</w:t>
            </w:r>
            <w:r w:rsidRPr="004351E5">
              <w:rPr>
                <w:sz w:val="20"/>
                <w:szCs w:val="20"/>
                <w:lang w:val="ru-RU"/>
              </w:rPr>
              <w:t>т</w:t>
            </w:r>
            <w:r w:rsidRPr="004351E5">
              <w:rPr>
                <w:sz w:val="20"/>
                <w:szCs w:val="20"/>
                <w:lang w:val="ru-RU"/>
              </w:rPr>
              <w:t>ствии с СП 8.13130.2009</w:t>
            </w:r>
            <w:r>
              <w:rPr>
                <w:sz w:val="20"/>
                <w:szCs w:val="20"/>
                <w:lang w:val="ru-RU"/>
              </w:rPr>
              <w:t xml:space="preserve"> «</w:t>
            </w:r>
            <w:r w:rsidRPr="004351E5">
              <w:rPr>
                <w:sz w:val="20"/>
                <w:szCs w:val="20"/>
                <w:lang w:val="ru-RU"/>
              </w:rPr>
              <w:t>Системы противопожарной защиты. Источники наружного противопожарного вод</w:t>
            </w:r>
            <w:r w:rsidRPr="004351E5">
              <w:rPr>
                <w:sz w:val="20"/>
                <w:szCs w:val="20"/>
                <w:lang w:val="ru-RU"/>
              </w:rPr>
              <w:t>о</w:t>
            </w:r>
            <w:r w:rsidRPr="004351E5">
              <w:rPr>
                <w:sz w:val="20"/>
                <w:szCs w:val="20"/>
                <w:lang w:val="ru-RU"/>
              </w:rPr>
              <w:t>снабжения. Требования пожарной безопасности</w:t>
            </w:r>
            <w:r>
              <w:rPr>
                <w:sz w:val="20"/>
                <w:szCs w:val="20"/>
                <w:lang w:val="ru-RU"/>
              </w:rPr>
              <w:t>».</w:t>
            </w:r>
          </w:p>
        </w:tc>
      </w:tr>
      <w:tr w:rsidR="00215C3B" w:rsidRPr="00C85A47" w:rsidTr="00215C3B">
        <w:trPr>
          <w:cantSplit/>
        </w:trPr>
        <w:tc>
          <w:tcPr>
            <w:tcW w:w="1588" w:type="dxa"/>
            <w:vMerge/>
            <w:shd w:val="clear" w:color="auto" w:fill="F2F2F2" w:themeFill="background1" w:themeFillShade="F2"/>
          </w:tcPr>
          <w:p w:rsidR="00215C3B" w:rsidRPr="004351E5" w:rsidRDefault="00215C3B" w:rsidP="00C26B75">
            <w:pPr>
              <w:pStyle w:val="aff6"/>
              <w:ind w:firstLine="0"/>
              <w:jc w:val="left"/>
              <w:rPr>
                <w:sz w:val="20"/>
                <w:szCs w:val="20"/>
                <w:lang w:val="ru-RU"/>
              </w:rPr>
            </w:pPr>
          </w:p>
        </w:tc>
        <w:tc>
          <w:tcPr>
            <w:tcW w:w="2835" w:type="dxa"/>
          </w:tcPr>
          <w:p w:rsidR="00215C3B" w:rsidRPr="00C85A47" w:rsidRDefault="00215C3B" w:rsidP="00C26B75">
            <w:pPr>
              <w:pStyle w:val="aff6"/>
              <w:ind w:firstLine="0"/>
              <w:jc w:val="left"/>
              <w:rPr>
                <w:sz w:val="20"/>
                <w:szCs w:val="20"/>
                <w:lang w:val="ru-RU"/>
              </w:rPr>
            </w:pPr>
            <w:r w:rsidRPr="00C85A47">
              <w:rPr>
                <w:sz w:val="20"/>
                <w:szCs w:val="20"/>
                <w:lang w:val="ru-RU"/>
              </w:rPr>
              <w:t>Расчетный показатель макс</w:t>
            </w:r>
            <w:r w:rsidRPr="00C85A47">
              <w:rPr>
                <w:sz w:val="20"/>
                <w:szCs w:val="20"/>
                <w:lang w:val="ru-RU"/>
              </w:rPr>
              <w:t>и</w:t>
            </w:r>
            <w:r w:rsidRPr="00C85A47">
              <w:rPr>
                <w:sz w:val="20"/>
                <w:szCs w:val="20"/>
                <w:lang w:val="ru-RU"/>
              </w:rPr>
              <w:t>мально допустимого уровня территориальной доступности</w:t>
            </w:r>
          </w:p>
        </w:tc>
        <w:tc>
          <w:tcPr>
            <w:tcW w:w="4961" w:type="dxa"/>
          </w:tcPr>
          <w:p w:rsidR="00215C3B" w:rsidRPr="004351E5" w:rsidRDefault="00215C3B" w:rsidP="00564686">
            <w:pPr>
              <w:pStyle w:val="aff6"/>
              <w:ind w:firstLine="0"/>
              <w:jc w:val="left"/>
              <w:rPr>
                <w:sz w:val="20"/>
                <w:szCs w:val="20"/>
                <w:lang w:val="ru-RU"/>
              </w:rPr>
            </w:pPr>
            <w:r>
              <w:rPr>
                <w:sz w:val="20"/>
                <w:szCs w:val="20"/>
                <w:lang w:val="ru-RU"/>
              </w:rPr>
              <w:t>Расстояние до обслуживаемых зданий принято 150 м в соответствии с п. 9.11</w:t>
            </w:r>
            <w:r w:rsidRPr="004351E5">
              <w:rPr>
                <w:sz w:val="20"/>
                <w:szCs w:val="20"/>
                <w:lang w:val="ru-RU"/>
              </w:rPr>
              <w:t xml:space="preserve"> СП 8.13130.2009</w:t>
            </w:r>
            <w:r>
              <w:rPr>
                <w:sz w:val="20"/>
                <w:szCs w:val="20"/>
                <w:lang w:val="ru-RU"/>
              </w:rPr>
              <w:t xml:space="preserve"> «</w:t>
            </w:r>
            <w:r w:rsidRPr="004351E5">
              <w:rPr>
                <w:sz w:val="20"/>
                <w:szCs w:val="20"/>
                <w:lang w:val="ru-RU"/>
              </w:rPr>
              <w:t>Системы пр</w:t>
            </w:r>
            <w:r w:rsidRPr="004351E5">
              <w:rPr>
                <w:sz w:val="20"/>
                <w:szCs w:val="20"/>
                <w:lang w:val="ru-RU"/>
              </w:rPr>
              <w:t>о</w:t>
            </w:r>
            <w:r w:rsidRPr="004351E5">
              <w:rPr>
                <w:sz w:val="20"/>
                <w:szCs w:val="20"/>
                <w:lang w:val="ru-RU"/>
              </w:rPr>
              <w:t>тивопожарной защиты. Источники наружного против</w:t>
            </w:r>
            <w:r w:rsidRPr="004351E5">
              <w:rPr>
                <w:sz w:val="20"/>
                <w:szCs w:val="20"/>
                <w:lang w:val="ru-RU"/>
              </w:rPr>
              <w:t>о</w:t>
            </w:r>
            <w:r w:rsidRPr="004351E5">
              <w:rPr>
                <w:sz w:val="20"/>
                <w:szCs w:val="20"/>
                <w:lang w:val="ru-RU"/>
              </w:rPr>
              <w:t>пожарного водоснабжения. Требования пожарной без</w:t>
            </w:r>
            <w:r w:rsidRPr="004351E5">
              <w:rPr>
                <w:sz w:val="20"/>
                <w:szCs w:val="20"/>
                <w:lang w:val="ru-RU"/>
              </w:rPr>
              <w:t>о</w:t>
            </w:r>
            <w:r w:rsidRPr="004351E5">
              <w:rPr>
                <w:sz w:val="20"/>
                <w:szCs w:val="20"/>
                <w:lang w:val="ru-RU"/>
              </w:rPr>
              <w:t>пасности</w:t>
            </w:r>
            <w:r>
              <w:rPr>
                <w:sz w:val="20"/>
                <w:szCs w:val="20"/>
                <w:lang w:val="ru-RU"/>
              </w:rPr>
              <w:t>» и таблицей 24.17.2 РНГП Владимирской о</w:t>
            </w:r>
            <w:r>
              <w:rPr>
                <w:sz w:val="20"/>
                <w:szCs w:val="20"/>
                <w:lang w:val="ru-RU"/>
              </w:rPr>
              <w:t>б</w:t>
            </w:r>
            <w:r>
              <w:rPr>
                <w:sz w:val="20"/>
                <w:szCs w:val="20"/>
                <w:lang w:val="ru-RU"/>
              </w:rPr>
              <w:t>ласти</w:t>
            </w:r>
          </w:p>
        </w:tc>
      </w:tr>
      <w:tr w:rsidR="00215C3B" w:rsidRPr="00C85A47" w:rsidTr="00215C3B">
        <w:trPr>
          <w:cantSplit/>
        </w:trPr>
        <w:tc>
          <w:tcPr>
            <w:tcW w:w="1588" w:type="dxa"/>
            <w:vMerge w:val="restart"/>
            <w:shd w:val="clear" w:color="auto" w:fill="F2F2F2" w:themeFill="background1" w:themeFillShade="F2"/>
          </w:tcPr>
          <w:p w:rsidR="00215C3B" w:rsidRPr="004351E5" w:rsidRDefault="00215C3B" w:rsidP="00C26B75">
            <w:pPr>
              <w:pStyle w:val="aff6"/>
              <w:ind w:firstLine="0"/>
              <w:jc w:val="left"/>
              <w:rPr>
                <w:sz w:val="20"/>
                <w:szCs w:val="20"/>
                <w:lang w:val="ru-RU"/>
              </w:rPr>
            </w:pPr>
            <w:r w:rsidRPr="004351E5">
              <w:rPr>
                <w:sz w:val="20"/>
                <w:szCs w:val="20"/>
                <w:lang w:val="ru-RU"/>
              </w:rPr>
              <w:t>Дороги (улицы, проезды) с обе</w:t>
            </w:r>
            <w:r w:rsidRPr="004351E5">
              <w:rPr>
                <w:sz w:val="20"/>
                <w:szCs w:val="20"/>
                <w:lang w:val="ru-RU"/>
              </w:rPr>
              <w:t>с</w:t>
            </w:r>
            <w:r w:rsidRPr="004351E5">
              <w:rPr>
                <w:sz w:val="20"/>
                <w:szCs w:val="20"/>
                <w:lang w:val="ru-RU"/>
              </w:rPr>
              <w:t>печением бе</w:t>
            </w:r>
            <w:r w:rsidRPr="004351E5">
              <w:rPr>
                <w:sz w:val="20"/>
                <w:szCs w:val="20"/>
                <w:lang w:val="ru-RU"/>
              </w:rPr>
              <w:t>с</w:t>
            </w:r>
            <w:r w:rsidRPr="004351E5">
              <w:rPr>
                <w:sz w:val="20"/>
                <w:szCs w:val="20"/>
                <w:lang w:val="ru-RU"/>
              </w:rPr>
              <w:t>препятственного проезда пожа</w:t>
            </w:r>
            <w:r w:rsidRPr="004351E5">
              <w:rPr>
                <w:sz w:val="20"/>
                <w:szCs w:val="20"/>
                <w:lang w:val="ru-RU"/>
              </w:rPr>
              <w:t>р</w:t>
            </w:r>
            <w:r w:rsidRPr="004351E5">
              <w:rPr>
                <w:sz w:val="20"/>
                <w:szCs w:val="20"/>
                <w:lang w:val="ru-RU"/>
              </w:rPr>
              <w:t>ной техники</w:t>
            </w:r>
          </w:p>
        </w:tc>
        <w:tc>
          <w:tcPr>
            <w:tcW w:w="2835" w:type="dxa"/>
          </w:tcPr>
          <w:p w:rsidR="00215C3B" w:rsidRPr="00C85A47" w:rsidRDefault="00215C3B" w:rsidP="00C26B75">
            <w:pPr>
              <w:pStyle w:val="aff6"/>
              <w:ind w:firstLine="0"/>
              <w:jc w:val="left"/>
              <w:rPr>
                <w:sz w:val="20"/>
                <w:szCs w:val="20"/>
                <w:lang w:val="ru-RU"/>
              </w:rPr>
            </w:pPr>
            <w:r w:rsidRPr="00C85A47">
              <w:rPr>
                <w:sz w:val="20"/>
                <w:szCs w:val="20"/>
                <w:lang w:val="ru-RU"/>
              </w:rPr>
              <w:t>Расчетный показатель мин</w:t>
            </w:r>
            <w:r w:rsidRPr="00C85A47">
              <w:rPr>
                <w:sz w:val="20"/>
                <w:szCs w:val="20"/>
                <w:lang w:val="ru-RU"/>
              </w:rPr>
              <w:t>и</w:t>
            </w:r>
            <w:r w:rsidRPr="00C85A47">
              <w:rPr>
                <w:sz w:val="20"/>
                <w:szCs w:val="20"/>
                <w:lang w:val="ru-RU"/>
              </w:rPr>
              <w:t>мально допустимого уровня обеспеченности</w:t>
            </w:r>
          </w:p>
        </w:tc>
        <w:tc>
          <w:tcPr>
            <w:tcW w:w="4961" w:type="dxa"/>
          </w:tcPr>
          <w:p w:rsidR="00215C3B" w:rsidRPr="004351E5" w:rsidRDefault="00215C3B" w:rsidP="00564686">
            <w:pPr>
              <w:pStyle w:val="aff6"/>
              <w:ind w:firstLine="0"/>
              <w:jc w:val="left"/>
              <w:rPr>
                <w:sz w:val="20"/>
                <w:szCs w:val="20"/>
                <w:lang w:val="ru-RU"/>
              </w:rPr>
            </w:pPr>
            <w:r>
              <w:rPr>
                <w:sz w:val="20"/>
                <w:szCs w:val="20"/>
                <w:lang w:val="ru-RU"/>
              </w:rPr>
              <w:t>Не нормируется.</w:t>
            </w:r>
            <w:r w:rsidRPr="004351E5">
              <w:rPr>
                <w:sz w:val="20"/>
                <w:szCs w:val="20"/>
                <w:lang w:val="ru-RU"/>
              </w:rPr>
              <w:t xml:space="preserve"> Ширина проездов для пожарной техн</w:t>
            </w:r>
            <w:r w:rsidRPr="004351E5">
              <w:rPr>
                <w:sz w:val="20"/>
                <w:szCs w:val="20"/>
                <w:lang w:val="ru-RU"/>
              </w:rPr>
              <w:t>и</w:t>
            </w:r>
            <w:r w:rsidRPr="004351E5">
              <w:rPr>
                <w:sz w:val="20"/>
                <w:szCs w:val="20"/>
                <w:lang w:val="ru-RU"/>
              </w:rPr>
              <w:t>ки в зависимости от высоты зданий или сооружений должна составлять не менее:</w:t>
            </w:r>
          </w:p>
          <w:p w:rsidR="00215C3B" w:rsidRPr="004351E5" w:rsidRDefault="00215C3B" w:rsidP="00564686">
            <w:pPr>
              <w:pStyle w:val="aff6"/>
              <w:numPr>
                <w:ilvl w:val="0"/>
                <w:numId w:val="36"/>
              </w:numPr>
              <w:ind w:left="397"/>
              <w:jc w:val="left"/>
              <w:rPr>
                <w:sz w:val="20"/>
                <w:szCs w:val="20"/>
                <w:lang w:val="ru-RU"/>
              </w:rPr>
            </w:pPr>
            <w:r w:rsidRPr="004351E5">
              <w:rPr>
                <w:sz w:val="20"/>
                <w:szCs w:val="20"/>
                <w:lang w:val="ru-RU"/>
              </w:rPr>
              <w:t>3,5 м – при высоте зданий или сооружения до 13 м включительно;</w:t>
            </w:r>
          </w:p>
          <w:p w:rsidR="00215C3B" w:rsidRPr="004351E5" w:rsidRDefault="00215C3B" w:rsidP="00564686">
            <w:pPr>
              <w:pStyle w:val="aff6"/>
              <w:numPr>
                <w:ilvl w:val="0"/>
                <w:numId w:val="36"/>
              </w:numPr>
              <w:ind w:left="397"/>
              <w:jc w:val="left"/>
              <w:rPr>
                <w:sz w:val="20"/>
                <w:szCs w:val="20"/>
                <w:lang w:val="ru-RU"/>
              </w:rPr>
            </w:pPr>
            <w:r w:rsidRPr="004351E5">
              <w:rPr>
                <w:sz w:val="20"/>
                <w:szCs w:val="20"/>
                <w:lang w:val="ru-RU"/>
              </w:rPr>
              <w:t>4,2 м – при высоте здания от 13 м до 46 м включ</w:t>
            </w:r>
            <w:r w:rsidRPr="004351E5">
              <w:rPr>
                <w:sz w:val="20"/>
                <w:szCs w:val="20"/>
                <w:lang w:val="ru-RU"/>
              </w:rPr>
              <w:t>и</w:t>
            </w:r>
            <w:r w:rsidRPr="004351E5">
              <w:rPr>
                <w:sz w:val="20"/>
                <w:szCs w:val="20"/>
                <w:lang w:val="ru-RU"/>
              </w:rPr>
              <w:t>тельно;</w:t>
            </w:r>
          </w:p>
          <w:p w:rsidR="00215C3B" w:rsidRDefault="00215C3B" w:rsidP="00564686">
            <w:pPr>
              <w:pStyle w:val="aff6"/>
              <w:numPr>
                <w:ilvl w:val="0"/>
                <w:numId w:val="36"/>
              </w:numPr>
              <w:ind w:left="397"/>
              <w:jc w:val="left"/>
              <w:rPr>
                <w:sz w:val="20"/>
                <w:szCs w:val="20"/>
                <w:lang w:val="ru-RU"/>
              </w:rPr>
            </w:pPr>
            <w:r w:rsidRPr="004351E5">
              <w:rPr>
                <w:sz w:val="20"/>
                <w:szCs w:val="20"/>
                <w:lang w:val="ru-RU"/>
              </w:rPr>
              <w:t>6,0 м – при высоте здания более 46 м.</w:t>
            </w:r>
          </w:p>
        </w:tc>
      </w:tr>
      <w:tr w:rsidR="00215C3B" w:rsidRPr="00C85A47" w:rsidTr="00215C3B">
        <w:trPr>
          <w:cantSplit/>
        </w:trPr>
        <w:tc>
          <w:tcPr>
            <w:tcW w:w="1588" w:type="dxa"/>
            <w:vMerge/>
            <w:shd w:val="clear" w:color="auto" w:fill="F2F2F2" w:themeFill="background1" w:themeFillShade="F2"/>
          </w:tcPr>
          <w:p w:rsidR="00215C3B" w:rsidRPr="004351E5" w:rsidRDefault="00215C3B" w:rsidP="00C26B75">
            <w:pPr>
              <w:pStyle w:val="aff6"/>
              <w:ind w:firstLine="0"/>
              <w:jc w:val="left"/>
              <w:rPr>
                <w:sz w:val="20"/>
                <w:szCs w:val="20"/>
                <w:lang w:val="ru-RU"/>
              </w:rPr>
            </w:pPr>
          </w:p>
        </w:tc>
        <w:tc>
          <w:tcPr>
            <w:tcW w:w="2835" w:type="dxa"/>
          </w:tcPr>
          <w:p w:rsidR="00215C3B" w:rsidRPr="00C85A47" w:rsidRDefault="00215C3B" w:rsidP="00C26B75">
            <w:pPr>
              <w:pStyle w:val="aff6"/>
              <w:ind w:firstLine="0"/>
              <w:jc w:val="left"/>
              <w:rPr>
                <w:sz w:val="20"/>
                <w:szCs w:val="20"/>
                <w:lang w:val="ru-RU"/>
              </w:rPr>
            </w:pPr>
            <w:r w:rsidRPr="00C85A47">
              <w:rPr>
                <w:sz w:val="20"/>
                <w:szCs w:val="20"/>
                <w:lang w:val="ru-RU"/>
              </w:rPr>
              <w:t>Расчетный показатель макс</w:t>
            </w:r>
            <w:r w:rsidRPr="00C85A47">
              <w:rPr>
                <w:sz w:val="20"/>
                <w:szCs w:val="20"/>
                <w:lang w:val="ru-RU"/>
              </w:rPr>
              <w:t>и</w:t>
            </w:r>
            <w:r w:rsidRPr="00C85A47">
              <w:rPr>
                <w:sz w:val="20"/>
                <w:szCs w:val="20"/>
                <w:lang w:val="ru-RU"/>
              </w:rPr>
              <w:t>мально допустимого уровня территориальной доступности</w:t>
            </w:r>
          </w:p>
        </w:tc>
        <w:tc>
          <w:tcPr>
            <w:tcW w:w="4961" w:type="dxa"/>
          </w:tcPr>
          <w:p w:rsidR="00215C3B" w:rsidRDefault="00215C3B" w:rsidP="00564686">
            <w:pPr>
              <w:pStyle w:val="aff6"/>
              <w:ind w:firstLine="0"/>
              <w:jc w:val="left"/>
              <w:rPr>
                <w:sz w:val="20"/>
                <w:szCs w:val="20"/>
                <w:lang w:val="ru-RU"/>
              </w:rPr>
            </w:pPr>
            <w:r>
              <w:rPr>
                <w:sz w:val="20"/>
                <w:szCs w:val="20"/>
                <w:lang w:val="ru-RU"/>
              </w:rPr>
              <w:t>Расстояние до зданий принято 150 м в соответствии с таблицей 24.17.2 РНГП Владимирской области</w:t>
            </w:r>
          </w:p>
        </w:tc>
      </w:tr>
    </w:tbl>
    <w:p w:rsidR="00EF3A58" w:rsidRDefault="00EF3A58" w:rsidP="004D36FA">
      <w:pPr>
        <w:pStyle w:val="20"/>
        <w:numPr>
          <w:ilvl w:val="1"/>
          <w:numId w:val="13"/>
        </w:numPr>
        <w:ind w:left="0" w:firstLine="0"/>
      </w:pPr>
      <w:bookmarkStart w:id="310" w:name="_Toc27665166"/>
      <w:r>
        <w:t>Объекты</w:t>
      </w:r>
      <w:r w:rsidRPr="00722162">
        <w:t xml:space="preserve"> </w:t>
      </w:r>
      <w:r>
        <w:t>местного значения поселения</w:t>
      </w:r>
      <w:r w:rsidRPr="00722162">
        <w:t xml:space="preserve"> </w:t>
      </w:r>
      <w:r w:rsidRPr="008C52C1">
        <w:t xml:space="preserve">в области </w:t>
      </w:r>
      <w:r w:rsidRPr="00F34F55">
        <w:t>связи</w:t>
      </w:r>
      <w:bookmarkEnd w:id="310"/>
    </w:p>
    <w:p w:rsidR="00406D02" w:rsidRPr="00722162" w:rsidRDefault="00406D02" w:rsidP="00406D02">
      <w:pPr>
        <w:jc w:val="right"/>
        <w:rPr>
          <w:b/>
          <w:i/>
        </w:rPr>
      </w:pPr>
      <w:r w:rsidRPr="00722162">
        <w:rPr>
          <w:b/>
          <w:i/>
        </w:rPr>
        <w:t xml:space="preserve">Таблица </w:t>
      </w:r>
      <w:r w:rsidR="001868DA">
        <w:rPr>
          <w:b/>
          <w:i/>
        </w:rPr>
        <w:t>2.8</w:t>
      </w:r>
    </w:p>
    <w:p w:rsidR="00406D02" w:rsidRPr="00722162" w:rsidRDefault="00406D02" w:rsidP="00406D02">
      <w:pPr>
        <w:spacing w:after="120"/>
        <w:ind w:firstLine="0"/>
        <w:jc w:val="center"/>
        <w:rPr>
          <w:b/>
          <w:i/>
        </w:rPr>
      </w:pPr>
      <w:r w:rsidRPr="001B1BE7">
        <w:rPr>
          <w:b/>
          <w:i/>
        </w:rPr>
        <w:t xml:space="preserve">Обоснование расчетных показателей, устанавливаемых для объектов </w:t>
      </w:r>
      <w:r w:rsidRPr="00722162">
        <w:rPr>
          <w:b/>
          <w:i/>
        </w:rPr>
        <w:t>местного зн</w:t>
      </w:r>
      <w:r w:rsidRPr="00722162">
        <w:rPr>
          <w:b/>
          <w:i/>
        </w:rPr>
        <w:t>а</w:t>
      </w:r>
      <w:r w:rsidRPr="00722162">
        <w:rPr>
          <w:b/>
          <w:i/>
        </w:rPr>
        <w:t xml:space="preserve">чения </w:t>
      </w:r>
      <w:r>
        <w:rPr>
          <w:b/>
          <w:i/>
        </w:rPr>
        <w:t>поселения в области</w:t>
      </w:r>
      <w:r w:rsidRPr="00722162">
        <w:rPr>
          <w:b/>
          <w:i/>
        </w:rPr>
        <w:t xml:space="preserve"> </w:t>
      </w:r>
      <w:r>
        <w:rPr>
          <w:b/>
          <w:i/>
        </w:rPr>
        <w:t>связи</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2693"/>
        <w:gridCol w:w="5103"/>
      </w:tblGrid>
      <w:tr w:rsidR="00446CBD" w:rsidRPr="00722162" w:rsidTr="00D845AC">
        <w:trPr>
          <w:cantSplit/>
          <w:tblHeader/>
        </w:trPr>
        <w:tc>
          <w:tcPr>
            <w:tcW w:w="1588" w:type="dxa"/>
            <w:shd w:val="clear" w:color="auto" w:fill="D9D9D9" w:themeFill="background1" w:themeFillShade="D9"/>
          </w:tcPr>
          <w:p w:rsidR="00446CBD" w:rsidRPr="00722162" w:rsidRDefault="00446CBD" w:rsidP="00406D02">
            <w:pPr>
              <w:pStyle w:val="aff6"/>
              <w:ind w:firstLine="0"/>
              <w:jc w:val="center"/>
              <w:rPr>
                <w:b/>
                <w:i/>
                <w:sz w:val="20"/>
                <w:szCs w:val="20"/>
                <w:lang w:val="ru-RU"/>
              </w:rPr>
            </w:pPr>
            <w:r w:rsidRPr="00722162">
              <w:rPr>
                <w:b/>
                <w:i/>
                <w:sz w:val="20"/>
                <w:szCs w:val="20"/>
                <w:lang w:val="ru-RU"/>
              </w:rPr>
              <w:t>Наименование вида объекта</w:t>
            </w:r>
          </w:p>
        </w:tc>
        <w:tc>
          <w:tcPr>
            <w:tcW w:w="2693" w:type="dxa"/>
            <w:shd w:val="clear" w:color="auto" w:fill="D9D9D9" w:themeFill="background1" w:themeFillShade="D9"/>
          </w:tcPr>
          <w:p w:rsidR="00446CBD" w:rsidRPr="00722162" w:rsidRDefault="00446CBD" w:rsidP="00406D02">
            <w:pPr>
              <w:pStyle w:val="aff6"/>
              <w:ind w:firstLine="0"/>
              <w:jc w:val="center"/>
              <w:rPr>
                <w:b/>
                <w:i/>
                <w:sz w:val="20"/>
                <w:szCs w:val="20"/>
                <w:lang w:val="ru-RU"/>
              </w:rPr>
            </w:pPr>
            <w:r w:rsidRPr="00722162">
              <w:rPr>
                <w:b/>
                <w:i/>
                <w:sz w:val="20"/>
                <w:szCs w:val="20"/>
                <w:lang w:val="ru-RU"/>
              </w:rPr>
              <w:t>Тип расчетного показателя</w:t>
            </w:r>
          </w:p>
        </w:tc>
        <w:tc>
          <w:tcPr>
            <w:tcW w:w="5103" w:type="dxa"/>
            <w:shd w:val="clear" w:color="auto" w:fill="D9D9D9" w:themeFill="background1" w:themeFillShade="D9"/>
          </w:tcPr>
          <w:p w:rsidR="00446CBD" w:rsidRPr="00722162" w:rsidRDefault="00446CBD" w:rsidP="00406D02">
            <w:pPr>
              <w:pStyle w:val="aff6"/>
              <w:ind w:firstLine="0"/>
              <w:jc w:val="center"/>
              <w:rPr>
                <w:b/>
                <w:i/>
                <w:sz w:val="20"/>
                <w:szCs w:val="20"/>
                <w:lang w:val="ru-RU"/>
              </w:rPr>
            </w:pPr>
            <w:r>
              <w:rPr>
                <w:b/>
                <w:i/>
                <w:sz w:val="20"/>
                <w:szCs w:val="20"/>
                <w:lang w:val="ru-RU"/>
              </w:rPr>
              <w:t>Обоснование</w:t>
            </w:r>
            <w:r w:rsidRPr="00722162">
              <w:rPr>
                <w:b/>
                <w:i/>
                <w:sz w:val="20"/>
                <w:szCs w:val="20"/>
                <w:lang w:val="ru-RU"/>
              </w:rPr>
              <w:t xml:space="preserve"> расчетного показателя</w:t>
            </w:r>
          </w:p>
        </w:tc>
      </w:tr>
      <w:tr w:rsidR="00446CBD" w:rsidRPr="00722162" w:rsidTr="00D845AC">
        <w:trPr>
          <w:cantSplit/>
        </w:trPr>
        <w:tc>
          <w:tcPr>
            <w:tcW w:w="1588" w:type="dxa"/>
            <w:vMerge w:val="restart"/>
            <w:shd w:val="clear" w:color="auto" w:fill="F2F2F2" w:themeFill="background1" w:themeFillShade="F2"/>
          </w:tcPr>
          <w:p w:rsidR="00446CBD" w:rsidRPr="00722162" w:rsidRDefault="00446CBD" w:rsidP="00406D02">
            <w:pPr>
              <w:pStyle w:val="aff6"/>
              <w:ind w:firstLine="0"/>
              <w:jc w:val="left"/>
              <w:rPr>
                <w:sz w:val="20"/>
                <w:szCs w:val="20"/>
                <w:lang w:val="ru-RU"/>
              </w:rPr>
            </w:pPr>
            <w:r>
              <w:rPr>
                <w:sz w:val="20"/>
                <w:szCs w:val="20"/>
                <w:lang w:val="ru-RU"/>
              </w:rPr>
              <w:lastRenderedPageBreak/>
              <w:t>Отделение по</w:t>
            </w:r>
            <w:r>
              <w:rPr>
                <w:sz w:val="20"/>
                <w:szCs w:val="20"/>
                <w:lang w:val="ru-RU"/>
              </w:rPr>
              <w:t>ч</w:t>
            </w:r>
            <w:r>
              <w:rPr>
                <w:sz w:val="20"/>
                <w:szCs w:val="20"/>
                <w:lang w:val="ru-RU"/>
              </w:rPr>
              <w:t>товой связи</w:t>
            </w:r>
          </w:p>
        </w:tc>
        <w:tc>
          <w:tcPr>
            <w:tcW w:w="2693" w:type="dxa"/>
          </w:tcPr>
          <w:p w:rsidR="00446CBD" w:rsidRPr="00722162" w:rsidRDefault="00446CBD" w:rsidP="00406D02">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5103" w:type="dxa"/>
          </w:tcPr>
          <w:p w:rsidR="00446CBD" w:rsidRPr="00722162" w:rsidRDefault="00446CBD" w:rsidP="00406D02">
            <w:pPr>
              <w:pStyle w:val="aff6"/>
              <w:ind w:firstLine="0"/>
              <w:jc w:val="left"/>
              <w:rPr>
                <w:sz w:val="20"/>
                <w:szCs w:val="20"/>
                <w:lang w:val="ru-RU"/>
              </w:rPr>
            </w:pPr>
            <w:r w:rsidRPr="00722162">
              <w:rPr>
                <w:sz w:val="20"/>
                <w:szCs w:val="20"/>
                <w:lang w:val="ru-RU"/>
              </w:rPr>
              <w:t>Отделения почтовой связи являются объектами федерал</w:t>
            </w:r>
            <w:r w:rsidRPr="00722162">
              <w:rPr>
                <w:sz w:val="20"/>
                <w:szCs w:val="20"/>
                <w:lang w:val="ru-RU"/>
              </w:rPr>
              <w:t>ь</w:t>
            </w:r>
            <w:r w:rsidRPr="00722162">
              <w:rPr>
                <w:sz w:val="20"/>
                <w:szCs w:val="20"/>
                <w:lang w:val="ru-RU"/>
              </w:rPr>
              <w:t>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446CBD" w:rsidRDefault="00446CBD" w:rsidP="00406D02">
            <w:pPr>
              <w:pStyle w:val="aff6"/>
              <w:ind w:firstLine="0"/>
              <w:jc w:val="left"/>
              <w:rPr>
                <w:sz w:val="20"/>
                <w:szCs w:val="20"/>
                <w:lang w:val="ru-RU"/>
              </w:rPr>
            </w:pPr>
            <w:r>
              <w:rPr>
                <w:sz w:val="20"/>
                <w:szCs w:val="20"/>
                <w:lang w:val="ru-RU"/>
              </w:rPr>
              <w:t>Количество объектов на поселение принято в соответс</w:t>
            </w:r>
            <w:r>
              <w:rPr>
                <w:sz w:val="20"/>
                <w:szCs w:val="20"/>
                <w:lang w:val="ru-RU"/>
              </w:rPr>
              <w:t>т</w:t>
            </w:r>
            <w:r>
              <w:rPr>
                <w:sz w:val="20"/>
                <w:szCs w:val="20"/>
                <w:lang w:val="ru-RU"/>
              </w:rPr>
              <w:t>вии с таблицей 24.8.1 РНГП Владимирской области.</w:t>
            </w:r>
          </w:p>
          <w:p w:rsidR="00446CBD" w:rsidRPr="00B05F90" w:rsidRDefault="00446CBD" w:rsidP="00406D02">
            <w:pPr>
              <w:pStyle w:val="Default"/>
              <w:rPr>
                <w:i/>
                <w:color w:val="auto"/>
                <w:sz w:val="20"/>
                <w:szCs w:val="20"/>
              </w:rPr>
            </w:pPr>
            <w:r w:rsidRPr="00B05F90">
              <w:rPr>
                <w:i/>
                <w:color w:val="auto"/>
                <w:sz w:val="20"/>
                <w:szCs w:val="20"/>
              </w:rPr>
              <w:t>Расчет:</w:t>
            </w:r>
          </w:p>
          <w:p w:rsidR="00446CBD" w:rsidRPr="00BB0E19" w:rsidRDefault="00446CBD" w:rsidP="00406D02">
            <w:pPr>
              <w:pStyle w:val="Default"/>
              <w:rPr>
                <w:i/>
                <w:color w:val="auto"/>
                <w:sz w:val="20"/>
                <w:szCs w:val="20"/>
              </w:rPr>
            </w:pPr>
            <w:r w:rsidRPr="00BB0E19">
              <w:rPr>
                <w:i/>
                <w:color w:val="auto"/>
                <w:sz w:val="20"/>
                <w:szCs w:val="20"/>
              </w:rPr>
              <w:t xml:space="preserve">Для </w:t>
            </w:r>
            <w:r w:rsidR="00086E95">
              <w:rPr>
                <w:i/>
                <w:color w:val="auto"/>
                <w:sz w:val="20"/>
                <w:szCs w:val="20"/>
              </w:rPr>
              <w:t>городских</w:t>
            </w:r>
            <w:r>
              <w:rPr>
                <w:i/>
                <w:color w:val="auto"/>
                <w:sz w:val="20"/>
                <w:szCs w:val="20"/>
              </w:rPr>
              <w:t xml:space="preserve"> поселений</w:t>
            </w:r>
            <w:r w:rsidRPr="00BB0E19">
              <w:rPr>
                <w:i/>
                <w:color w:val="auto"/>
                <w:sz w:val="20"/>
                <w:szCs w:val="20"/>
              </w:rPr>
              <w:t xml:space="preserve"> с необходимо предусмотреть </w:t>
            </w:r>
            <w:r w:rsidRPr="00406D02">
              <w:rPr>
                <w:i/>
                <w:color w:val="auto"/>
                <w:sz w:val="20"/>
                <w:szCs w:val="20"/>
              </w:rPr>
              <w:t xml:space="preserve">1 </w:t>
            </w:r>
            <w:r>
              <w:rPr>
                <w:i/>
                <w:color w:val="auto"/>
                <w:sz w:val="20"/>
                <w:szCs w:val="20"/>
              </w:rPr>
              <w:t>отделение почтовой связи</w:t>
            </w:r>
            <w:r w:rsidRPr="00406D02">
              <w:rPr>
                <w:i/>
                <w:color w:val="auto"/>
                <w:sz w:val="20"/>
                <w:szCs w:val="20"/>
              </w:rPr>
              <w:t xml:space="preserve"> на </w:t>
            </w:r>
            <w:r w:rsidR="00086E95">
              <w:rPr>
                <w:i/>
                <w:color w:val="auto"/>
                <w:sz w:val="20"/>
                <w:szCs w:val="20"/>
              </w:rPr>
              <w:t>9</w:t>
            </w:r>
            <w:r w:rsidRPr="00406D02">
              <w:rPr>
                <w:i/>
                <w:color w:val="auto"/>
                <w:sz w:val="20"/>
                <w:szCs w:val="20"/>
              </w:rPr>
              <w:t xml:space="preserve"> тыс. чел., но не менее 1 объекта на поселение</w:t>
            </w:r>
            <w:r w:rsidR="00564686">
              <w:rPr>
                <w:i/>
                <w:color w:val="auto"/>
                <w:sz w:val="20"/>
                <w:szCs w:val="20"/>
              </w:rPr>
              <w:t>.</w:t>
            </w:r>
          </w:p>
          <w:p w:rsidR="00446CBD" w:rsidRPr="00BB0E19" w:rsidRDefault="00446CBD" w:rsidP="00406D02">
            <w:pPr>
              <w:pStyle w:val="Default"/>
              <w:rPr>
                <w:i/>
                <w:color w:val="auto"/>
                <w:sz w:val="20"/>
                <w:szCs w:val="20"/>
              </w:rPr>
            </w:pPr>
            <w:r w:rsidRPr="00BB0E19">
              <w:rPr>
                <w:i/>
                <w:color w:val="auto"/>
                <w:sz w:val="20"/>
                <w:szCs w:val="20"/>
              </w:rPr>
              <w:t xml:space="preserve">Численность </w:t>
            </w:r>
            <w:r w:rsidR="004A0D5C">
              <w:rPr>
                <w:i/>
                <w:color w:val="auto"/>
                <w:sz w:val="20"/>
                <w:szCs w:val="20"/>
              </w:rPr>
              <w:t xml:space="preserve">МО </w:t>
            </w:r>
            <w:r w:rsidR="00480BC1">
              <w:rPr>
                <w:i/>
                <w:color w:val="auto"/>
                <w:sz w:val="20"/>
                <w:szCs w:val="20"/>
              </w:rPr>
              <w:t>город Струнино</w:t>
            </w:r>
            <w:r w:rsidRPr="00BB0E19">
              <w:rPr>
                <w:i/>
                <w:color w:val="auto"/>
                <w:sz w:val="20"/>
                <w:szCs w:val="20"/>
              </w:rPr>
              <w:t xml:space="preserve"> по состоянию на 1 я</w:t>
            </w:r>
            <w:r w:rsidRPr="00BB0E19">
              <w:rPr>
                <w:i/>
                <w:color w:val="auto"/>
                <w:sz w:val="20"/>
                <w:szCs w:val="20"/>
              </w:rPr>
              <w:t>н</w:t>
            </w:r>
            <w:r w:rsidRPr="00BB0E19">
              <w:rPr>
                <w:i/>
                <w:color w:val="auto"/>
                <w:sz w:val="20"/>
                <w:szCs w:val="20"/>
              </w:rPr>
              <w:t xml:space="preserve">варя </w:t>
            </w:r>
            <w:r w:rsidR="00BB191E">
              <w:rPr>
                <w:i/>
                <w:color w:val="auto"/>
                <w:sz w:val="20"/>
                <w:szCs w:val="20"/>
              </w:rPr>
              <w:t>2019</w:t>
            </w:r>
            <w:r w:rsidRPr="00BB0E19">
              <w:rPr>
                <w:i/>
                <w:color w:val="auto"/>
                <w:sz w:val="20"/>
                <w:szCs w:val="20"/>
              </w:rPr>
              <w:t xml:space="preserve"> года </w:t>
            </w:r>
            <w:r w:rsidR="007B0E56">
              <w:rPr>
                <w:i/>
                <w:color w:val="auto"/>
                <w:sz w:val="20"/>
                <w:szCs w:val="20"/>
              </w:rPr>
              <w:t>12902</w:t>
            </w:r>
            <w:r>
              <w:rPr>
                <w:i/>
                <w:color w:val="auto"/>
                <w:sz w:val="20"/>
                <w:szCs w:val="20"/>
              </w:rPr>
              <w:t xml:space="preserve"> </w:t>
            </w:r>
            <w:r w:rsidRPr="00BB0E19">
              <w:rPr>
                <w:i/>
                <w:color w:val="auto"/>
                <w:sz w:val="20"/>
                <w:szCs w:val="20"/>
              </w:rPr>
              <w:t>чел. Таким образом, необходимо:</w:t>
            </w:r>
          </w:p>
          <w:p w:rsidR="00446CBD" w:rsidRPr="00406D02" w:rsidRDefault="007B0E56" w:rsidP="00BB191E">
            <w:pPr>
              <w:pStyle w:val="aff6"/>
              <w:ind w:firstLine="0"/>
              <w:jc w:val="left"/>
              <w:rPr>
                <w:sz w:val="20"/>
                <w:szCs w:val="20"/>
                <w:lang w:val="ru-RU"/>
              </w:rPr>
            </w:pPr>
            <w:r>
              <w:rPr>
                <w:i/>
                <w:sz w:val="20"/>
                <w:szCs w:val="20"/>
                <w:lang w:val="ru-RU"/>
              </w:rPr>
              <w:t>12902</w:t>
            </w:r>
            <w:r w:rsidR="00446CBD" w:rsidRPr="00406D02">
              <w:rPr>
                <w:i/>
                <w:sz w:val="20"/>
                <w:szCs w:val="20"/>
                <w:lang w:val="ru-RU"/>
              </w:rPr>
              <w:t>/</w:t>
            </w:r>
            <w:r w:rsidR="00086E95">
              <w:rPr>
                <w:i/>
                <w:sz w:val="20"/>
                <w:szCs w:val="20"/>
                <w:lang w:val="ru-RU"/>
              </w:rPr>
              <w:t>90</w:t>
            </w:r>
            <w:r w:rsidR="00446CBD">
              <w:rPr>
                <w:i/>
                <w:sz w:val="20"/>
                <w:szCs w:val="20"/>
                <w:lang w:val="ru-RU"/>
              </w:rPr>
              <w:t>00</w:t>
            </w:r>
            <w:r w:rsidR="00446CBD" w:rsidRPr="00406D02">
              <w:rPr>
                <w:i/>
                <w:sz w:val="20"/>
                <w:szCs w:val="20"/>
                <w:lang w:val="ru-RU"/>
              </w:rPr>
              <w:t>=</w:t>
            </w:r>
            <w:r w:rsidR="00BB191E">
              <w:rPr>
                <w:i/>
                <w:sz w:val="20"/>
                <w:szCs w:val="20"/>
                <w:lang w:val="ru-RU"/>
              </w:rPr>
              <w:t>1,4</w:t>
            </w:r>
            <w:r w:rsidR="00446CBD" w:rsidRPr="00406D02">
              <w:rPr>
                <w:i/>
                <w:sz w:val="20"/>
                <w:szCs w:val="20"/>
                <w:lang w:val="ru-RU"/>
              </w:rPr>
              <w:t xml:space="preserve"> об</w:t>
            </w:r>
            <w:proofErr w:type="gramStart"/>
            <w:r w:rsidR="00446CBD" w:rsidRPr="00406D02">
              <w:rPr>
                <w:i/>
                <w:sz w:val="20"/>
                <w:szCs w:val="20"/>
                <w:lang w:val="ru-RU"/>
              </w:rPr>
              <w:t xml:space="preserve">., </w:t>
            </w:r>
            <w:proofErr w:type="gramEnd"/>
            <w:r w:rsidR="00446CBD" w:rsidRPr="00406D02">
              <w:rPr>
                <w:i/>
                <w:sz w:val="20"/>
                <w:szCs w:val="20"/>
                <w:lang w:val="ru-RU"/>
              </w:rPr>
              <w:t xml:space="preserve">округленно принимаем </w:t>
            </w:r>
            <w:r w:rsidR="00BB191E">
              <w:rPr>
                <w:i/>
                <w:sz w:val="20"/>
                <w:szCs w:val="20"/>
                <w:lang w:val="ru-RU"/>
              </w:rPr>
              <w:t>1</w:t>
            </w:r>
            <w:r w:rsidR="00446CBD" w:rsidRPr="00406D02">
              <w:rPr>
                <w:i/>
                <w:sz w:val="20"/>
                <w:szCs w:val="20"/>
                <w:lang w:val="ru-RU"/>
              </w:rPr>
              <w:t xml:space="preserve"> объект на поселение.</w:t>
            </w:r>
          </w:p>
        </w:tc>
      </w:tr>
      <w:tr w:rsidR="00446CBD" w:rsidRPr="00722162" w:rsidTr="00D845AC">
        <w:trPr>
          <w:cantSplit/>
        </w:trPr>
        <w:tc>
          <w:tcPr>
            <w:tcW w:w="1588" w:type="dxa"/>
            <w:vMerge/>
            <w:shd w:val="clear" w:color="auto" w:fill="F2F2F2" w:themeFill="background1" w:themeFillShade="F2"/>
          </w:tcPr>
          <w:p w:rsidR="00446CBD" w:rsidRPr="00722162" w:rsidRDefault="00446CBD" w:rsidP="00406D02">
            <w:pPr>
              <w:pStyle w:val="aff6"/>
              <w:ind w:firstLine="0"/>
              <w:jc w:val="left"/>
              <w:rPr>
                <w:sz w:val="20"/>
                <w:szCs w:val="20"/>
                <w:lang w:val="ru-RU"/>
              </w:rPr>
            </w:pPr>
          </w:p>
        </w:tc>
        <w:tc>
          <w:tcPr>
            <w:tcW w:w="2693" w:type="dxa"/>
          </w:tcPr>
          <w:p w:rsidR="00446CBD" w:rsidRPr="00722162" w:rsidRDefault="00446CBD" w:rsidP="00406D02">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территориальной доступности</w:t>
            </w:r>
          </w:p>
        </w:tc>
        <w:tc>
          <w:tcPr>
            <w:tcW w:w="5103" w:type="dxa"/>
          </w:tcPr>
          <w:p w:rsidR="00446CBD" w:rsidRPr="00406D02" w:rsidRDefault="00446CBD" w:rsidP="00A90F27">
            <w:pPr>
              <w:pStyle w:val="aff6"/>
              <w:ind w:firstLine="0"/>
              <w:jc w:val="left"/>
              <w:rPr>
                <w:sz w:val="20"/>
                <w:szCs w:val="20"/>
                <w:lang w:val="ru-RU"/>
              </w:rPr>
            </w:pPr>
            <w:r>
              <w:rPr>
                <w:sz w:val="20"/>
                <w:szCs w:val="20"/>
                <w:lang w:val="ru-RU"/>
              </w:rPr>
              <w:t>Пешеходная</w:t>
            </w:r>
            <w:r w:rsidRPr="00722162">
              <w:rPr>
                <w:sz w:val="20"/>
                <w:szCs w:val="20"/>
                <w:lang w:val="ru-RU"/>
              </w:rPr>
              <w:t xml:space="preserve"> доступность</w:t>
            </w:r>
            <w:r>
              <w:rPr>
                <w:sz w:val="20"/>
                <w:szCs w:val="20"/>
                <w:lang w:val="ru-RU"/>
              </w:rPr>
              <w:t xml:space="preserve"> </w:t>
            </w:r>
            <w:r w:rsidR="00A90F27">
              <w:rPr>
                <w:sz w:val="20"/>
                <w:szCs w:val="20"/>
                <w:lang w:val="ru-RU"/>
              </w:rPr>
              <w:t xml:space="preserve">500 </w:t>
            </w:r>
            <w:r>
              <w:rPr>
                <w:sz w:val="20"/>
                <w:szCs w:val="20"/>
                <w:lang w:val="ru-RU"/>
              </w:rPr>
              <w:t>м</w:t>
            </w:r>
            <w:r w:rsidR="00A90F27">
              <w:rPr>
                <w:sz w:val="20"/>
                <w:szCs w:val="20"/>
                <w:lang w:val="ru-RU"/>
              </w:rPr>
              <w:t xml:space="preserve"> в многоэтажной застройке и 800 м в одно-, двухэтажной застройке</w:t>
            </w:r>
            <w:r>
              <w:rPr>
                <w:sz w:val="20"/>
                <w:szCs w:val="20"/>
                <w:lang w:val="ru-RU"/>
              </w:rPr>
              <w:t xml:space="preserve"> принята в соо</w:t>
            </w:r>
            <w:r>
              <w:rPr>
                <w:sz w:val="20"/>
                <w:szCs w:val="20"/>
                <w:lang w:val="ru-RU"/>
              </w:rPr>
              <w:t>т</w:t>
            </w:r>
            <w:r>
              <w:rPr>
                <w:sz w:val="20"/>
                <w:szCs w:val="20"/>
                <w:lang w:val="ru-RU"/>
              </w:rPr>
              <w:t>ветствии с таблицей 24.8.1 РНГП Владимирской об</w:t>
            </w:r>
            <w:r w:rsidR="00A90F27">
              <w:rPr>
                <w:sz w:val="20"/>
                <w:szCs w:val="20"/>
                <w:lang w:val="ru-RU"/>
              </w:rPr>
              <w:t>ласти.</w:t>
            </w:r>
          </w:p>
        </w:tc>
      </w:tr>
      <w:tr w:rsidR="00446CBD" w:rsidRPr="00722162" w:rsidTr="00D845AC">
        <w:trPr>
          <w:cantSplit/>
        </w:trPr>
        <w:tc>
          <w:tcPr>
            <w:tcW w:w="1588" w:type="dxa"/>
            <w:vMerge w:val="restart"/>
            <w:shd w:val="clear" w:color="auto" w:fill="F2F2F2" w:themeFill="background1" w:themeFillShade="F2"/>
          </w:tcPr>
          <w:p w:rsidR="00446CBD" w:rsidRPr="00722162" w:rsidRDefault="00446CBD" w:rsidP="00406D02">
            <w:pPr>
              <w:pStyle w:val="aff6"/>
              <w:ind w:firstLine="0"/>
              <w:jc w:val="left"/>
              <w:rPr>
                <w:sz w:val="20"/>
                <w:szCs w:val="20"/>
                <w:lang w:val="ru-RU"/>
              </w:rPr>
            </w:pPr>
            <w:r w:rsidRPr="00AB6400">
              <w:rPr>
                <w:sz w:val="20"/>
                <w:szCs w:val="20"/>
                <w:lang w:val="ru-RU"/>
              </w:rPr>
              <w:t>Телефонная сеть общего польз</w:t>
            </w:r>
            <w:r w:rsidRPr="00AB6400">
              <w:rPr>
                <w:sz w:val="20"/>
                <w:szCs w:val="20"/>
                <w:lang w:val="ru-RU"/>
              </w:rPr>
              <w:t>о</w:t>
            </w:r>
            <w:r w:rsidRPr="00AB6400">
              <w:rPr>
                <w:sz w:val="20"/>
                <w:szCs w:val="20"/>
                <w:lang w:val="ru-RU"/>
              </w:rPr>
              <w:t>вания</w:t>
            </w:r>
          </w:p>
        </w:tc>
        <w:tc>
          <w:tcPr>
            <w:tcW w:w="2693" w:type="dxa"/>
          </w:tcPr>
          <w:p w:rsidR="00446CBD" w:rsidRPr="00722162" w:rsidRDefault="00446CBD" w:rsidP="00406D02">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5103" w:type="dxa"/>
          </w:tcPr>
          <w:p w:rsidR="00446CBD" w:rsidRDefault="00446CBD" w:rsidP="008226FF">
            <w:pPr>
              <w:pStyle w:val="aff6"/>
              <w:ind w:firstLine="0"/>
              <w:jc w:val="left"/>
              <w:rPr>
                <w:sz w:val="20"/>
                <w:szCs w:val="20"/>
                <w:lang w:val="ru-RU"/>
              </w:rPr>
            </w:pPr>
            <w:r>
              <w:rPr>
                <w:sz w:val="20"/>
                <w:szCs w:val="20"/>
                <w:lang w:val="ru-RU"/>
              </w:rPr>
              <w:t>1 абонентская точка на квартиру принята в соответствии с таблицей 24.8.1 РНГП Владимирской области.</w:t>
            </w:r>
          </w:p>
        </w:tc>
      </w:tr>
      <w:tr w:rsidR="00446CBD" w:rsidRPr="00722162" w:rsidTr="00D845AC">
        <w:trPr>
          <w:cantSplit/>
        </w:trPr>
        <w:tc>
          <w:tcPr>
            <w:tcW w:w="1588" w:type="dxa"/>
            <w:vMerge/>
            <w:shd w:val="clear" w:color="auto" w:fill="F2F2F2" w:themeFill="background1" w:themeFillShade="F2"/>
          </w:tcPr>
          <w:p w:rsidR="00446CBD" w:rsidRPr="00AB6400" w:rsidRDefault="00446CBD" w:rsidP="00406D02">
            <w:pPr>
              <w:pStyle w:val="aff6"/>
              <w:ind w:firstLine="0"/>
              <w:jc w:val="left"/>
              <w:rPr>
                <w:sz w:val="20"/>
                <w:szCs w:val="20"/>
                <w:lang w:val="ru-RU"/>
              </w:rPr>
            </w:pPr>
          </w:p>
        </w:tc>
        <w:tc>
          <w:tcPr>
            <w:tcW w:w="2693" w:type="dxa"/>
          </w:tcPr>
          <w:p w:rsidR="00446CBD" w:rsidRPr="00722162" w:rsidRDefault="00446CBD" w:rsidP="00286C9E">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территориальной доступности</w:t>
            </w:r>
          </w:p>
        </w:tc>
        <w:tc>
          <w:tcPr>
            <w:tcW w:w="5103" w:type="dxa"/>
          </w:tcPr>
          <w:p w:rsidR="00446CBD" w:rsidRDefault="00446CBD" w:rsidP="00446CBD">
            <w:pPr>
              <w:pStyle w:val="aff6"/>
              <w:ind w:firstLine="0"/>
              <w:jc w:val="center"/>
              <w:rPr>
                <w:sz w:val="20"/>
                <w:szCs w:val="20"/>
                <w:lang w:val="ru-RU"/>
              </w:rPr>
            </w:pPr>
            <w:proofErr w:type="spellStart"/>
            <w:r>
              <w:rPr>
                <w:sz w:val="20"/>
                <w:szCs w:val="20"/>
              </w:rPr>
              <w:t>Не</w:t>
            </w:r>
            <w:proofErr w:type="spellEnd"/>
            <w:r>
              <w:rPr>
                <w:sz w:val="20"/>
                <w:szCs w:val="20"/>
              </w:rPr>
              <w:t xml:space="preserve"> </w:t>
            </w:r>
            <w:proofErr w:type="spellStart"/>
            <w:r>
              <w:rPr>
                <w:sz w:val="20"/>
                <w:szCs w:val="20"/>
              </w:rPr>
              <w:t>нормируется</w:t>
            </w:r>
            <w:proofErr w:type="spellEnd"/>
          </w:p>
        </w:tc>
      </w:tr>
      <w:tr w:rsidR="00446CBD" w:rsidRPr="00722162" w:rsidTr="00D845AC">
        <w:trPr>
          <w:cantSplit/>
        </w:trPr>
        <w:tc>
          <w:tcPr>
            <w:tcW w:w="1588" w:type="dxa"/>
            <w:vMerge w:val="restart"/>
            <w:shd w:val="clear" w:color="auto" w:fill="F2F2F2" w:themeFill="background1" w:themeFillShade="F2"/>
          </w:tcPr>
          <w:p w:rsidR="00446CBD" w:rsidRPr="00AB6400" w:rsidRDefault="00446CBD" w:rsidP="00406D02">
            <w:pPr>
              <w:pStyle w:val="aff6"/>
              <w:ind w:firstLine="0"/>
              <w:jc w:val="left"/>
              <w:rPr>
                <w:sz w:val="20"/>
                <w:szCs w:val="20"/>
                <w:lang w:val="ru-RU"/>
              </w:rPr>
            </w:pPr>
            <w:r w:rsidRPr="00AB6400">
              <w:rPr>
                <w:sz w:val="20"/>
                <w:szCs w:val="20"/>
                <w:lang w:val="ru-RU"/>
              </w:rPr>
              <w:t>Сеть радиовещ</w:t>
            </w:r>
            <w:r w:rsidRPr="00AB6400">
              <w:rPr>
                <w:sz w:val="20"/>
                <w:szCs w:val="20"/>
                <w:lang w:val="ru-RU"/>
              </w:rPr>
              <w:t>а</w:t>
            </w:r>
            <w:r w:rsidRPr="00AB6400">
              <w:rPr>
                <w:sz w:val="20"/>
                <w:szCs w:val="20"/>
                <w:lang w:val="ru-RU"/>
              </w:rPr>
              <w:t>ния и ради</w:t>
            </w:r>
            <w:r w:rsidRPr="00AB6400">
              <w:rPr>
                <w:sz w:val="20"/>
                <w:szCs w:val="20"/>
                <w:lang w:val="ru-RU"/>
              </w:rPr>
              <w:t>о</w:t>
            </w:r>
            <w:r w:rsidRPr="00AB6400">
              <w:rPr>
                <w:sz w:val="20"/>
                <w:szCs w:val="20"/>
                <w:lang w:val="ru-RU"/>
              </w:rPr>
              <w:t>трансляции</w:t>
            </w:r>
          </w:p>
        </w:tc>
        <w:tc>
          <w:tcPr>
            <w:tcW w:w="2693" w:type="dxa"/>
          </w:tcPr>
          <w:p w:rsidR="00446CBD" w:rsidRPr="00722162" w:rsidRDefault="00446CBD" w:rsidP="00406D02">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5103" w:type="dxa"/>
          </w:tcPr>
          <w:p w:rsidR="00446CBD" w:rsidRDefault="00446CBD" w:rsidP="008226FF">
            <w:pPr>
              <w:pStyle w:val="aff6"/>
              <w:ind w:firstLine="0"/>
              <w:jc w:val="left"/>
              <w:rPr>
                <w:sz w:val="20"/>
                <w:szCs w:val="20"/>
                <w:lang w:val="ru-RU"/>
              </w:rPr>
            </w:pPr>
            <w:r>
              <w:rPr>
                <w:sz w:val="20"/>
                <w:szCs w:val="20"/>
                <w:lang w:val="ru-RU"/>
              </w:rPr>
              <w:t>1 радиоточка на квартиру принята в соответствии с табл</w:t>
            </w:r>
            <w:r>
              <w:rPr>
                <w:sz w:val="20"/>
                <w:szCs w:val="20"/>
                <w:lang w:val="ru-RU"/>
              </w:rPr>
              <w:t>и</w:t>
            </w:r>
            <w:r>
              <w:rPr>
                <w:sz w:val="20"/>
                <w:szCs w:val="20"/>
                <w:lang w:val="ru-RU"/>
              </w:rPr>
              <w:t>цей 24.8.1 РНГП Владимирской области.</w:t>
            </w:r>
          </w:p>
        </w:tc>
      </w:tr>
      <w:tr w:rsidR="00446CBD" w:rsidRPr="00722162" w:rsidTr="00D845AC">
        <w:trPr>
          <w:cantSplit/>
        </w:trPr>
        <w:tc>
          <w:tcPr>
            <w:tcW w:w="1588" w:type="dxa"/>
            <w:vMerge/>
            <w:shd w:val="clear" w:color="auto" w:fill="F2F2F2" w:themeFill="background1" w:themeFillShade="F2"/>
          </w:tcPr>
          <w:p w:rsidR="00446CBD" w:rsidRPr="00AB6400" w:rsidRDefault="00446CBD" w:rsidP="00406D02">
            <w:pPr>
              <w:pStyle w:val="aff6"/>
              <w:ind w:firstLine="0"/>
              <w:jc w:val="left"/>
              <w:rPr>
                <w:sz w:val="20"/>
                <w:szCs w:val="20"/>
                <w:lang w:val="ru-RU"/>
              </w:rPr>
            </w:pPr>
          </w:p>
        </w:tc>
        <w:tc>
          <w:tcPr>
            <w:tcW w:w="2693" w:type="dxa"/>
          </w:tcPr>
          <w:p w:rsidR="00446CBD" w:rsidRPr="00722162" w:rsidRDefault="00446CBD" w:rsidP="00406D02">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территориальной доступности</w:t>
            </w:r>
          </w:p>
        </w:tc>
        <w:tc>
          <w:tcPr>
            <w:tcW w:w="5103" w:type="dxa"/>
          </w:tcPr>
          <w:p w:rsidR="00446CBD" w:rsidRDefault="00446CBD" w:rsidP="008226FF">
            <w:pPr>
              <w:pStyle w:val="aff6"/>
              <w:ind w:firstLine="0"/>
              <w:jc w:val="center"/>
              <w:rPr>
                <w:sz w:val="20"/>
                <w:szCs w:val="20"/>
                <w:lang w:val="ru-RU"/>
              </w:rPr>
            </w:pPr>
            <w:proofErr w:type="spellStart"/>
            <w:r>
              <w:rPr>
                <w:sz w:val="20"/>
                <w:szCs w:val="20"/>
              </w:rPr>
              <w:t>Не</w:t>
            </w:r>
            <w:proofErr w:type="spellEnd"/>
            <w:r>
              <w:rPr>
                <w:sz w:val="20"/>
                <w:szCs w:val="20"/>
              </w:rPr>
              <w:t xml:space="preserve"> </w:t>
            </w:r>
            <w:proofErr w:type="spellStart"/>
            <w:r>
              <w:rPr>
                <w:sz w:val="20"/>
                <w:szCs w:val="20"/>
              </w:rPr>
              <w:t>нормируется</w:t>
            </w:r>
            <w:proofErr w:type="spellEnd"/>
          </w:p>
        </w:tc>
      </w:tr>
      <w:tr w:rsidR="00446CBD" w:rsidRPr="00722162" w:rsidTr="00D845AC">
        <w:trPr>
          <w:cantSplit/>
        </w:trPr>
        <w:tc>
          <w:tcPr>
            <w:tcW w:w="1588" w:type="dxa"/>
            <w:vMerge w:val="restart"/>
            <w:shd w:val="clear" w:color="auto" w:fill="F2F2F2" w:themeFill="background1" w:themeFillShade="F2"/>
          </w:tcPr>
          <w:p w:rsidR="00446CBD" w:rsidRPr="00AB6400" w:rsidRDefault="00446CBD" w:rsidP="00406D02">
            <w:pPr>
              <w:pStyle w:val="aff6"/>
              <w:ind w:firstLine="0"/>
              <w:jc w:val="left"/>
              <w:rPr>
                <w:sz w:val="20"/>
                <w:szCs w:val="20"/>
                <w:lang w:val="ru-RU"/>
              </w:rPr>
            </w:pPr>
            <w:r w:rsidRPr="00AB6400">
              <w:rPr>
                <w:sz w:val="20"/>
                <w:szCs w:val="20"/>
                <w:lang w:val="ru-RU"/>
              </w:rPr>
              <w:t>Система опов</w:t>
            </w:r>
            <w:r w:rsidRPr="00AB6400">
              <w:rPr>
                <w:sz w:val="20"/>
                <w:szCs w:val="20"/>
                <w:lang w:val="ru-RU"/>
              </w:rPr>
              <w:t>е</w:t>
            </w:r>
            <w:r w:rsidRPr="00AB6400">
              <w:rPr>
                <w:sz w:val="20"/>
                <w:szCs w:val="20"/>
                <w:lang w:val="ru-RU"/>
              </w:rPr>
              <w:t>щения РСЧС</w:t>
            </w:r>
          </w:p>
        </w:tc>
        <w:tc>
          <w:tcPr>
            <w:tcW w:w="2693" w:type="dxa"/>
          </w:tcPr>
          <w:p w:rsidR="00446CBD" w:rsidRPr="00722162" w:rsidRDefault="00446CBD" w:rsidP="00406D02">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5103" w:type="dxa"/>
          </w:tcPr>
          <w:p w:rsidR="00446CBD" w:rsidRPr="00446CBD" w:rsidRDefault="00446CBD" w:rsidP="00446CBD">
            <w:pPr>
              <w:pStyle w:val="aff6"/>
              <w:ind w:firstLine="0"/>
              <w:jc w:val="left"/>
              <w:rPr>
                <w:sz w:val="20"/>
                <w:szCs w:val="20"/>
                <w:lang w:val="ru-RU"/>
              </w:rPr>
            </w:pPr>
            <w:r>
              <w:rPr>
                <w:sz w:val="20"/>
                <w:szCs w:val="20"/>
                <w:lang w:val="ru-RU"/>
              </w:rPr>
              <w:t>Объекты проектируются в</w:t>
            </w:r>
            <w:r w:rsidRPr="00446CBD">
              <w:rPr>
                <w:sz w:val="20"/>
                <w:szCs w:val="20"/>
                <w:lang w:val="ru-RU"/>
              </w:rPr>
              <w:t xml:space="preserve"> составе систем радиотрансл</w:t>
            </w:r>
            <w:r w:rsidRPr="00446CBD">
              <w:rPr>
                <w:sz w:val="20"/>
                <w:szCs w:val="20"/>
                <w:lang w:val="ru-RU"/>
              </w:rPr>
              <w:t>я</w:t>
            </w:r>
            <w:r w:rsidRPr="00446CBD">
              <w:rPr>
                <w:sz w:val="20"/>
                <w:szCs w:val="20"/>
                <w:lang w:val="ru-RU"/>
              </w:rPr>
              <w:t>ции либо в рамках строительства общественных и кул</w:t>
            </w:r>
            <w:r w:rsidRPr="00446CBD">
              <w:rPr>
                <w:sz w:val="20"/>
                <w:szCs w:val="20"/>
                <w:lang w:val="ru-RU"/>
              </w:rPr>
              <w:t>ь</w:t>
            </w:r>
            <w:r w:rsidRPr="00446CBD">
              <w:rPr>
                <w:sz w:val="20"/>
                <w:szCs w:val="20"/>
                <w:lang w:val="ru-RU"/>
              </w:rPr>
              <w:t>турно-бытовых объектов</w:t>
            </w:r>
            <w:r>
              <w:rPr>
                <w:sz w:val="20"/>
                <w:szCs w:val="20"/>
                <w:lang w:val="ru-RU"/>
              </w:rPr>
              <w:t xml:space="preserve"> (согласно таблице 24.8.1 РНГП Владимирской области).</w:t>
            </w:r>
            <w:r w:rsidRPr="00AB6400">
              <w:rPr>
                <w:sz w:val="20"/>
                <w:szCs w:val="20"/>
                <w:lang w:val="ru-RU"/>
              </w:rPr>
              <w:t xml:space="preserve"> 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w:t>
            </w:r>
            <w:r w:rsidRPr="00AB6400">
              <w:rPr>
                <w:sz w:val="20"/>
                <w:szCs w:val="20"/>
                <w:lang w:val="ru-RU"/>
              </w:rPr>
              <w:t>о</w:t>
            </w:r>
            <w:r w:rsidRPr="00AB6400">
              <w:rPr>
                <w:sz w:val="20"/>
                <w:szCs w:val="20"/>
                <w:lang w:val="ru-RU"/>
              </w:rPr>
              <w:t>ментного нахождения людей</w:t>
            </w:r>
            <w:r>
              <w:rPr>
                <w:sz w:val="20"/>
                <w:szCs w:val="20"/>
                <w:lang w:val="ru-RU"/>
              </w:rPr>
              <w:t>.</w:t>
            </w:r>
          </w:p>
        </w:tc>
      </w:tr>
      <w:tr w:rsidR="00446CBD" w:rsidRPr="00722162" w:rsidTr="00D845AC">
        <w:trPr>
          <w:cantSplit/>
        </w:trPr>
        <w:tc>
          <w:tcPr>
            <w:tcW w:w="1588" w:type="dxa"/>
            <w:vMerge/>
            <w:shd w:val="clear" w:color="auto" w:fill="F2F2F2" w:themeFill="background1" w:themeFillShade="F2"/>
          </w:tcPr>
          <w:p w:rsidR="00446CBD" w:rsidRPr="00AB6400" w:rsidRDefault="00446CBD" w:rsidP="00406D02">
            <w:pPr>
              <w:pStyle w:val="aff6"/>
              <w:ind w:firstLine="0"/>
              <w:jc w:val="left"/>
              <w:rPr>
                <w:sz w:val="20"/>
                <w:szCs w:val="20"/>
                <w:lang w:val="ru-RU"/>
              </w:rPr>
            </w:pPr>
          </w:p>
        </w:tc>
        <w:tc>
          <w:tcPr>
            <w:tcW w:w="2693" w:type="dxa"/>
          </w:tcPr>
          <w:p w:rsidR="00446CBD" w:rsidRPr="00722162" w:rsidRDefault="00446CBD" w:rsidP="00406D02">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территориальной доступности</w:t>
            </w:r>
          </w:p>
        </w:tc>
        <w:tc>
          <w:tcPr>
            <w:tcW w:w="5103" w:type="dxa"/>
          </w:tcPr>
          <w:p w:rsidR="00446CBD" w:rsidRDefault="00446CBD" w:rsidP="00286C9E">
            <w:pPr>
              <w:pStyle w:val="Default"/>
              <w:jc w:val="center"/>
              <w:rPr>
                <w:color w:val="auto"/>
                <w:sz w:val="20"/>
                <w:szCs w:val="20"/>
              </w:rPr>
            </w:pPr>
            <w:r>
              <w:rPr>
                <w:color w:val="auto"/>
                <w:sz w:val="20"/>
                <w:szCs w:val="20"/>
              </w:rPr>
              <w:t>Не нормируется</w:t>
            </w:r>
          </w:p>
        </w:tc>
      </w:tr>
      <w:tr w:rsidR="00A90F27" w:rsidRPr="00722162" w:rsidTr="00D845AC">
        <w:trPr>
          <w:cantSplit/>
        </w:trPr>
        <w:tc>
          <w:tcPr>
            <w:tcW w:w="1588" w:type="dxa"/>
            <w:vMerge w:val="restart"/>
            <w:shd w:val="clear" w:color="auto" w:fill="F2F2F2" w:themeFill="background1" w:themeFillShade="F2"/>
          </w:tcPr>
          <w:p w:rsidR="00A90F27" w:rsidRPr="00AB6400" w:rsidRDefault="00A90F27" w:rsidP="00DB74A4">
            <w:pPr>
              <w:pStyle w:val="aff6"/>
              <w:ind w:firstLine="0"/>
              <w:jc w:val="left"/>
              <w:rPr>
                <w:sz w:val="20"/>
                <w:szCs w:val="20"/>
                <w:lang w:val="ru-RU"/>
              </w:rPr>
            </w:pPr>
            <w:r>
              <w:rPr>
                <w:sz w:val="20"/>
                <w:szCs w:val="20"/>
                <w:lang w:val="ru-RU"/>
              </w:rPr>
              <w:t>АТС</w:t>
            </w:r>
          </w:p>
        </w:tc>
        <w:tc>
          <w:tcPr>
            <w:tcW w:w="2693" w:type="dxa"/>
          </w:tcPr>
          <w:p w:rsidR="00A90F27" w:rsidRPr="00722162" w:rsidRDefault="00A90F27" w:rsidP="00DB74A4">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5103" w:type="dxa"/>
          </w:tcPr>
          <w:p w:rsidR="00A90F27" w:rsidRDefault="00A90F27" w:rsidP="00A90F27">
            <w:pPr>
              <w:pStyle w:val="Default"/>
              <w:rPr>
                <w:color w:val="auto"/>
                <w:sz w:val="20"/>
                <w:szCs w:val="20"/>
              </w:rPr>
            </w:pPr>
            <w:r>
              <w:rPr>
                <w:color w:val="auto"/>
                <w:sz w:val="20"/>
                <w:szCs w:val="20"/>
              </w:rPr>
              <w:t xml:space="preserve">1 объект </w:t>
            </w:r>
            <w:r>
              <w:rPr>
                <w:sz w:val="20"/>
                <w:szCs w:val="20"/>
              </w:rPr>
              <w:t>на 10 тыс. абонентских номеров принят в соо</w:t>
            </w:r>
            <w:r>
              <w:rPr>
                <w:sz w:val="20"/>
                <w:szCs w:val="20"/>
              </w:rPr>
              <w:t>т</w:t>
            </w:r>
            <w:r>
              <w:rPr>
                <w:sz w:val="20"/>
                <w:szCs w:val="20"/>
              </w:rPr>
              <w:t>ветствии с таблицей 24.8.1 РНГП Владимирской области.</w:t>
            </w:r>
          </w:p>
        </w:tc>
      </w:tr>
      <w:tr w:rsidR="00A90F27" w:rsidRPr="00722162" w:rsidTr="00D845AC">
        <w:trPr>
          <w:cantSplit/>
        </w:trPr>
        <w:tc>
          <w:tcPr>
            <w:tcW w:w="1588" w:type="dxa"/>
            <w:vMerge/>
            <w:shd w:val="clear" w:color="auto" w:fill="F2F2F2" w:themeFill="background1" w:themeFillShade="F2"/>
          </w:tcPr>
          <w:p w:rsidR="00A90F27" w:rsidRDefault="00A90F27" w:rsidP="00DB74A4">
            <w:pPr>
              <w:pStyle w:val="aff6"/>
              <w:ind w:firstLine="0"/>
              <w:jc w:val="left"/>
              <w:rPr>
                <w:sz w:val="20"/>
                <w:szCs w:val="20"/>
                <w:lang w:val="ru-RU"/>
              </w:rPr>
            </w:pPr>
          </w:p>
        </w:tc>
        <w:tc>
          <w:tcPr>
            <w:tcW w:w="2693" w:type="dxa"/>
          </w:tcPr>
          <w:p w:rsidR="00A90F27" w:rsidRPr="00722162" w:rsidRDefault="00A90F27" w:rsidP="00DB74A4">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территориальной доступности</w:t>
            </w:r>
          </w:p>
        </w:tc>
        <w:tc>
          <w:tcPr>
            <w:tcW w:w="5103" w:type="dxa"/>
          </w:tcPr>
          <w:p w:rsidR="00A90F27" w:rsidRDefault="00A90F27" w:rsidP="00286C9E">
            <w:pPr>
              <w:pStyle w:val="Default"/>
              <w:jc w:val="center"/>
              <w:rPr>
                <w:color w:val="auto"/>
                <w:sz w:val="20"/>
                <w:szCs w:val="20"/>
              </w:rPr>
            </w:pPr>
            <w:r>
              <w:rPr>
                <w:color w:val="auto"/>
                <w:sz w:val="20"/>
                <w:szCs w:val="20"/>
              </w:rPr>
              <w:t>Не нормируется</w:t>
            </w:r>
          </w:p>
        </w:tc>
      </w:tr>
      <w:tr w:rsidR="00D845AC" w:rsidRPr="00722162" w:rsidTr="00D845AC">
        <w:trPr>
          <w:cantSplit/>
        </w:trPr>
        <w:tc>
          <w:tcPr>
            <w:tcW w:w="1588" w:type="dxa"/>
            <w:vMerge w:val="restart"/>
            <w:shd w:val="clear" w:color="auto" w:fill="F2F2F2" w:themeFill="background1" w:themeFillShade="F2"/>
          </w:tcPr>
          <w:p w:rsidR="00D845AC" w:rsidRDefault="00D845AC" w:rsidP="00DB74A4">
            <w:pPr>
              <w:pStyle w:val="aff6"/>
              <w:ind w:firstLine="0"/>
              <w:jc w:val="left"/>
              <w:rPr>
                <w:sz w:val="20"/>
                <w:szCs w:val="20"/>
                <w:lang w:val="ru-RU"/>
              </w:rPr>
            </w:pPr>
            <w:r w:rsidRPr="00E60237">
              <w:rPr>
                <w:sz w:val="20"/>
                <w:szCs w:val="20"/>
                <w:lang w:val="ru-RU"/>
              </w:rPr>
              <w:t>Звуковые тран</w:t>
            </w:r>
            <w:r w:rsidRPr="00E60237">
              <w:rPr>
                <w:sz w:val="20"/>
                <w:szCs w:val="20"/>
                <w:lang w:val="ru-RU"/>
              </w:rPr>
              <w:t>с</w:t>
            </w:r>
            <w:r w:rsidRPr="00E60237">
              <w:rPr>
                <w:sz w:val="20"/>
                <w:szCs w:val="20"/>
                <w:lang w:val="ru-RU"/>
              </w:rPr>
              <w:t>форматорные подстанции</w:t>
            </w:r>
          </w:p>
        </w:tc>
        <w:tc>
          <w:tcPr>
            <w:tcW w:w="2693" w:type="dxa"/>
          </w:tcPr>
          <w:p w:rsidR="00D845AC" w:rsidRPr="00722162" w:rsidRDefault="00D845AC" w:rsidP="00DB74A4">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5103" w:type="dxa"/>
          </w:tcPr>
          <w:p w:rsidR="00D845AC" w:rsidRDefault="00D845AC" w:rsidP="00A90F27">
            <w:pPr>
              <w:pStyle w:val="Default"/>
              <w:rPr>
                <w:color w:val="auto"/>
                <w:sz w:val="20"/>
                <w:szCs w:val="20"/>
              </w:rPr>
            </w:pPr>
            <w:r>
              <w:rPr>
                <w:color w:val="auto"/>
                <w:sz w:val="20"/>
                <w:szCs w:val="20"/>
              </w:rPr>
              <w:t xml:space="preserve">1 объект </w:t>
            </w:r>
            <w:r>
              <w:rPr>
                <w:sz w:val="20"/>
                <w:szCs w:val="20"/>
              </w:rPr>
              <w:t>на 10 тыс. абонентов принят в соответствии с таблицей 24.8.1 РНГП Владимирской области.</w:t>
            </w:r>
          </w:p>
        </w:tc>
      </w:tr>
      <w:tr w:rsidR="00D845AC" w:rsidRPr="00722162" w:rsidTr="00D845AC">
        <w:trPr>
          <w:cantSplit/>
        </w:trPr>
        <w:tc>
          <w:tcPr>
            <w:tcW w:w="1588" w:type="dxa"/>
            <w:vMerge/>
            <w:shd w:val="clear" w:color="auto" w:fill="F2F2F2" w:themeFill="background1" w:themeFillShade="F2"/>
          </w:tcPr>
          <w:p w:rsidR="00D845AC" w:rsidRPr="00E60237" w:rsidRDefault="00D845AC" w:rsidP="00DB74A4">
            <w:pPr>
              <w:pStyle w:val="aff6"/>
              <w:ind w:firstLine="0"/>
              <w:jc w:val="left"/>
              <w:rPr>
                <w:sz w:val="20"/>
                <w:szCs w:val="20"/>
                <w:lang w:val="ru-RU"/>
              </w:rPr>
            </w:pPr>
          </w:p>
        </w:tc>
        <w:tc>
          <w:tcPr>
            <w:tcW w:w="2693" w:type="dxa"/>
          </w:tcPr>
          <w:p w:rsidR="00D845AC" w:rsidRPr="00722162" w:rsidRDefault="00D845AC" w:rsidP="00DB74A4">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территориальной доступности</w:t>
            </w:r>
          </w:p>
        </w:tc>
        <w:tc>
          <w:tcPr>
            <w:tcW w:w="5103" w:type="dxa"/>
          </w:tcPr>
          <w:p w:rsidR="00D845AC" w:rsidRDefault="00D845AC" w:rsidP="00DB74A4">
            <w:pPr>
              <w:pStyle w:val="Default"/>
              <w:jc w:val="center"/>
              <w:rPr>
                <w:color w:val="auto"/>
                <w:sz w:val="20"/>
                <w:szCs w:val="20"/>
              </w:rPr>
            </w:pPr>
            <w:r>
              <w:rPr>
                <w:color w:val="auto"/>
                <w:sz w:val="20"/>
                <w:szCs w:val="20"/>
              </w:rPr>
              <w:t>Не нормируется</w:t>
            </w:r>
          </w:p>
        </w:tc>
      </w:tr>
      <w:tr w:rsidR="00D845AC" w:rsidRPr="00722162" w:rsidTr="00D845AC">
        <w:trPr>
          <w:cantSplit/>
        </w:trPr>
        <w:tc>
          <w:tcPr>
            <w:tcW w:w="1588" w:type="dxa"/>
            <w:vMerge w:val="restart"/>
            <w:shd w:val="clear" w:color="auto" w:fill="F2F2F2" w:themeFill="background1" w:themeFillShade="F2"/>
          </w:tcPr>
          <w:p w:rsidR="00D845AC" w:rsidRPr="00E60237" w:rsidRDefault="00D845AC" w:rsidP="00DB74A4">
            <w:pPr>
              <w:pStyle w:val="aff6"/>
              <w:ind w:firstLine="0"/>
              <w:jc w:val="left"/>
              <w:rPr>
                <w:sz w:val="20"/>
                <w:szCs w:val="20"/>
                <w:lang w:val="ru-RU"/>
              </w:rPr>
            </w:pPr>
            <w:r w:rsidRPr="00D845AC">
              <w:rPr>
                <w:sz w:val="20"/>
                <w:szCs w:val="20"/>
                <w:lang w:val="ru-RU"/>
              </w:rPr>
              <w:lastRenderedPageBreak/>
              <w:t>Блок-станция проводного в</w:t>
            </w:r>
            <w:r w:rsidRPr="00D845AC">
              <w:rPr>
                <w:sz w:val="20"/>
                <w:szCs w:val="20"/>
                <w:lang w:val="ru-RU"/>
              </w:rPr>
              <w:t>е</w:t>
            </w:r>
            <w:r w:rsidRPr="00D845AC">
              <w:rPr>
                <w:sz w:val="20"/>
                <w:szCs w:val="20"/>
                <w:lang w:val="ru-RU"/>
              </w:rPr>
              <w:t>щания</w:t>
            </w:r>
          </w:p>
        </w:tc>
        <w:tc>
          <w:tcPr>
            <w:tcW w:w="2693" w:type="dxa"/>
          </w:tcPr>
          <w:p w:rsidR="00D845AC" w:rsidRPr="00722162" w:rsidRDefault="00D845AC" w:rsidP="002766B8">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5103" w:type="dxa"/>
          </w:tcPr>
          <w:p w:rsidR="00D845AC" w:rsidRDefault="00D845AC" w:rsidP="00D845AC">
            <w:pPr>
              <w:pStyle w:val="Default"/>
              <w:rPr>
                <w:color w:val="auto"/>
                <w:sz w:val="20"/>
                <w:szCs w:val="20"/>
              </w:rPr>
            </w:pPr>
            <w:r>
              <w:rPr>
                <w:color w:val="auto"/>
                <w:sz w:val="20"/>
                <w:szCs w:val="20"/>
              </w:rPr>
              <w:t xml:space="preserve">1 объект на </w:t>
            </w:r>
            <w:r>
              <w:rPr>
                <w:sz w:val="20"/>
                <w:szCs w:val="20"/>
              </w:rPr>
              <w:t>30 тыс. абонентов принят в соответствии с таблицей 24.8.1 РНГП Владимирской области.</w:t>
            </w:r>
          </w:p>
        </w:tc>
      </w:tr>
      <w:tr w:rsidR="00D845AC" w:rsidRPr="00722162" w:rsidTr="00D845AC">
        <w:trPr>
          <w:cantSplit/>
        </w:trPr>
        <w:tc>
          <w:tcPr>
            <w:tcW w:w="1588" w:type="dxa"/>
            <w:vMerge/>
            <w:shd w:val="clear" w:color="auto" w:fill="F2F2F2" w:themeFill="background1" w:themeFillShade="F2"/>
          </w:tcPr>
          <w:p w:rsidR="00D845AC" w:rsidRPr="00D845AC" w:rsidRDefault="00D845AC" w:rsidP="00DB74A4">
            <w:pPr>
              <w:pStyle w:val="aff6"/>
              <w:ind w:firstLine="0"/>
              <w:jc w:val="left"/>
              <w:rPr>
                <w:sz w:val="20"/>
                <w:szCs w:val="20"/>
                <w:lang w:val="ru-RU"/>
              </w:rPr>
            </w:pPr>
          </w:p>
        </w:tc>
        <w:tc>
          <w:tcPr>
            <w:tcW w:w="2693" w:type="dxa"/>
          </w:tcPr>
          <w:p w:rsidR="00D845AC" w:rsidRPr="00722162" w:rsidRDefault="00D845AC" w:rsidP="002766B8">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территориальной доступности</w:t>
            </w:r>
          </w:p>
        </w:tc>
        <w:tc>
          <w:tcPr>
            <w:tcW w:w="5103" w:type="dxa"/>
          </w:tcPr>
          <w:p w:rsidR="00D845AC" w:rsidRDefault="00D845AC" w:rsidP="00DB74A4">
            <w:pPr>
              <w:pStyle w:val="Default"/>
              <w:jc w:val="center"/>
              <w:rPr>
                <w:color w:val="auto"/>
                <w:sz w:val="20"/>
                <w:szCs w:val="20"/>
              </w:rPr>
            </w:pPr>
            <w:r>
              <w:rPr>
                <w:color w:val="auto"/>
                <w:sz w:val="20"/>
                <w:szCs w:val="20"/>
              </w:rPr>
              <w:t>Не нормируется</w:t>
            </w:r>
          </w:p>
        </w:tc>
      </w:tr>
      <w:tr w:rsidR="00D845AC" w:rsidRPr="00722162" w:rsidTr="00D845AC">
        <w:trPr>
          <w:cantSplit/>
        </w:trPr>
        <w:tc>
          <w:tcPr>
            <w:tcW w:w="1588" w:type="dxa"/>
            <w:vMerge w:val="restart"/>
            <w:shd w:val="clear" w:color="auto" w:fill="F2F2F2" w:themeFill="background1" w:themeFillShade="F2"/>
          </w:tcPr>
          <w:p w:rsidR="00D845AC" w:rsidRPr="00D845AC" w:rsidRDefault="00D845AC" w:rsidP="00DB74A4">
            <w:pPr>
              <w:pStyle w:val="aff6"/>
              <w:ind w:firstLine="0"/>
              <w:jc w:val="left"/>
              <w:rPr>
                <w:sz w:val="20"/>
                <w:szCs w:val="20"/>
                <w:lang w:val="ru-RU"/>
              </w:rPr>
            </w:pPr>
            <w:r w:rsidRPr="00D845AC">
              <w:rPr>
                <w:sz w:val="20"/>
                <w:szCs w:val="20"/>
                <w:lang w:val="ru-RU"/>
              </w:rPr>
              <w:t>Технический центр кабельного телевидения, коммутируемого доступа к сети Интернет, сот</w:t>
            </w:r>
            <w:r w:rsidRPr="00D845AC">
              <w:rPr>
                <w:sz w:val="20"/>
                <w:szCs w:val="20"/>
                <w:lang w:val="ru-RU"/>
              </w:rPr>
              <w:t>о</w:t>
            </w:r>
            <w:r w:rsidRPr="00D845AC">
              <w:rPr>
                <w:sz w:val="20"/>
                <w:szCs w:val="20"/>
                <w:lang w:val="ru-RU"/>
              </w:rPr>
              <w:t>вой связи</w:t>
            </w:r>
          </w:p>
        </w:tc>
        <w:tc>
          <w:tcPr>
            <w:tcW w:w="2693" w:type="dxa"/>
          </w:tcPr>
          <w:p w:rsidR="00D845AC" w:rsidRPr="00722162" w:rsidRDefault="00D845AC" w:rsidP="002766B8">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5103" w:type="dxa"/>
          </w:tcPr>
          <w:p w:rsidR="00D845AC" w:rsidRDefault="00D845AC" w:rsidP="00D845AC">
            <w:pPr>
              <w:pStyle w:val="Default"/>
              <w:rPr>
                <w:color w:val="auto"/>
                <w:sz w:val="20"/>
                <w:szCs w:val="20"/>
              </w:rPr>
            </w:pPr>
            <w:r>
              <w:rPr>
                <w:color w:val="auto"/>
                <w:sz w:val="20"/>
                <w:szCs w:val="20"/>
              </w:rPr>
              <w:t xml:space="preserve">1 объект на </w:t>
            </w:r>
            <w:r>
              <w:rPr>
                <w:sz w:val="20"/>
                <w:szCs w:val="20"/>
              </w:rPr>
              <w:t>30 тыс. чел. принят в соответствии с таблицей 24.8.1 РНГП Владимирской области.</w:t>
            </w:r>
          </w:p>
        </w:tc>
      </w:tr>
      <w:tr w:rsidR="00D845AC" w:rsidRPr="00722162" w:rsidTr="00D845AC">
        <w:trPr>
          <w:cantSplit/>
        </w:trPr>
        <w:tc>
          <w:tcPr>
            <w:tcW w:w="1588" w:type="dxa"/>
            <w:vMerge/>
            <w:shd w:val="clear" w:color="auto" w:fill="F2F2F2" w:themeFill="background1" w:themeFillShade="F2"/>
          </w:tcPr>
          <w:p w:rsidR="00D845AC" w:rsidRPr="00D845AC" w:rsidRDefault="00D845AC" w:rsidP="00DB74A4">
            <w:pPr>
              <w:pStyle w:val="aff6"/>
              <w:ind w:firstLine="0"/>
              <w:jc w:val="left"/>
              <w:rPr>
                <w:sz w:val="20"/>
                <w:szCs w:val="20"/>
                <w:lang w:val="ru-RU"/>
              </w:rPr>
            </w:pPr>
          </w:p>
        </w:tc>
        <w:tc>
          <w:tcPr>
            <w:tcW w:w="2693" w:type="dxa"/>
          </w:tcPr>
          <w:p w:rsidR="00D845AC" w:rsidRPr="00722162" w:rsidRDefault="00D845AC" w:rsidP="002766B8">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территориальной доступности</w:t>
            </w:r>
          </w:p>
        </w:tc>
        <w:tc>
          <w:tcPr>
            <w:tcW w:w="5103" w:type="dxa"/>
          </w:tcPr>
          <w:p w:rsidR="00D845AC" w:rsidRDefault="00D845AC" w:rsidP="002766B8">
            <w:pPr>
              <w:pStyle w:val="Default"/>
              <w:jc w:val="center"/>
              <w:rPr>
                <w:color w:val="auto"/>
                <w:sz w:val="20"/>
                <w:szCs w:val="20"/>
              </w:rPr>
            </w:pPr>
            <w:r>
              <w:rPr>
                <w:color w:val="auto"/>
                <w:sz w:val="20"/>
                <w:szCs w:val="20"/>
              </w:rPr>
              <w:t>Не нормируется</w:t>
            </w:r>
          </w:p>
        </w:tc>
      </w:tr>
    </w:tbl>
    <w:p w:rsidR="00EF3A58" w:rsidRPr="00EF3A58" w:rsidRDefault="00EF3A58" w:rsidP="004D36FA">
      <w:pPr>
        <w:pStyle w:val="20"/>
        <w:numPr>
          <w:ilvl w:val="1"/>
          <w:numId w:val="13"/>
        </w:numPr>
        <w:ind w:left="0" w:firstLine="0"/>
      </w:pPr>
      <w:bookmarkStart w:id="311" w:name="_Toc27665167"/>
      <w:r>
        <w:t>Объекты</w:t>
      </w:r>
      <w:r w:rsidRPr="00722162">
        <w:t xml:space="preserve"> </w:t>
      </w:r>
      <w:r>
        <w:t>местного значения поселения</w:t>
      </w:r>
      <w:r w:rsidRPr="00722162">
        <w:t xml:space="preserve"> </w:t>
      </w:r>
      <w:r w:rsidRPr="008C52C1">
        <w:t xml:space="preserve">в области </w:t>
      </w:r>
      <w:r w:rsidRPr="00EF3A58">
        <w:t>торговли</w:t>
      </w:r>
      <w:r w:rsidR="002C6669" w:rsidRPr="002C6669">
        <w:t>, общественного питания и бытового обслуживания</w:t>
      </w:r>
      <w:bookmarkEnd w:id="311"/>
    </w:p>
    <w:p w:rsidR="00A02E0C" w:rsidRPr="00722162" w:rsidRDefault="005A0672" w:rsidP="00476B26">
      <w:pPr>
        <w:keepNext/>
        <w:jc w:val="right"/>
        <w:rPr>
          <w:b/>
          <w:i/>
        </w:rPr>
      </w:pPr>
      <w:r>
        <w:rPr>
          <w:b/>
          <w:i/>
        </w:rPr>
        <w:t>Таблица 2.</w:t>
      </w:r>
      <w:r w:rsidR="001868DA">
        <w:rPr>
          <w:b/>
          <w:i/>
        </w:rPr>
        <w:t>9</w:t>
      </w:r>
    </w:p>
    <w:p w:rsidR="00A02E0C" w:rsidRDefault="00A02E0C" w:rsidP="00476B26">
      <w:pPr>
        <w:keepNext/>
        <w:spacing w:after="120"/>
        <w:ind w:firstLine="0"/>
        <w:jc w:val="center"/>
        <w:rPr>
          <w:b/>
          <w:i/>
        </w:rPr>
      </w:pPr>
      <w:r w:rsidRPr="001B1BE7">
        <w:rPr>
          <w:b/>
          <w:i/>
        </w:rPr>
        <w:t xml:space="preserve">Обоснование расчетных показателей, устанавливаемых для объектов </w:t>
      </w:r>
      <w:r w:rsidRPr="00722162">
        <w:rPr>
          <w:b/>
          <w:i/>
        </w:rPr>
        <w:t>местного зн</w:t>
      </w:r>
      <w:r w:rsidRPr="00722162">
        <w:rPr>
          <w:b/>
          <w:i/>
        </w:rPr>
        <w:t>а</w:t>
      </w:r>
      <w:r w:rsidRPr="00722162">
        <w:rPr>
          <w:b/>
          <w:i/>
        </w:rPr>
        <w:t xml:space="preserve">чения </w:t>
      </w:r>
      <w:r>
        <w:rPr>
          <w:b/>
          <w:i/>
        </w:rPr>
        <w:t>поселения в области</w:t>
      </w:r>
      <w:r w:rsidRPr="00722162">
        <w:rPr>
          <w:b/>
          <w:i/>
        </w:rPr>
        <w:t xml:space="preserve"> </w:t>
      </w:r>
      <w:r w:rsidRPr="00AB6400">
        <w:rPr>
          <w:b/>
          <w:i/>
        </w:rPr>
        <w:t>торговли, общественного питания и бытового обслуж</w:t>
      </w:r>
      <w:r w:rsidRPr="00AB6400">
        <w:rPr>
          <w:b/>
          <w:i/>
        </w:rPr>
        <w:t>и</w:t>
      </w:r>
      <w:r w:rsidRPr="00AB6400">
        <w:rPr>
          <w:b/>
          <w:i/>
        </w:rPr>
        <w:t>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1843"/>
        <w:gridCol w:w="5812"/>
      </w:tblGrid>
      <w:tr w:rsidR="00476B26" w:rsidRPr="00722162" w:rsidTr="00B17887">
        <w:trPr>
          <w:cantSplit/>
          <w:tblHeader/>
        </w:trPr>
        <w:tc>
          <w:tcPr>
            <w:tcW w:w="1729" w:type="dxa"/>
            <w:shd w:val="clear" w:color="auto" w:fill="D9D9D9" w:themeFill="background1" w:themeFillShade="D9"/>
          </w:tcPr>
          <w:p w:rsidR="00476B26" w:rsidRPr="00722162" w:rsidRDefault="00476B26" w:rsidP="00476B26">
            <w:pPr>
              <w:pStyle w:val="aff6"/>
              <w:keepNext/>
              <w:ind w:firstLine="0"/>
              <w:jc w:val="center"/>
              <w:rPr>
                <w:b/>
                <w:i/>
                <w:sz w:val="20"/>
                <w:szCs w:val="20"/>
                <w:lang w:val="ru-RU"/>
              </w:rPr>
            </w:pPr>
            <w:r w:rsidRPr="00722162">
              <w:rPr>
                <w:b/>
                <w:i/>
                <w:sz w:val="20"/>
                <w:szCs w:val="20"/>
                <w:lang w:val="ru-RU"/>
              </w:rPr>
              <w:t>Наименование вида объекта</w:t>
            </w:r>
          </w:p>
        </w:tc>
        <w:tc>
          <w:tcPr>
            <w:tcW w:w="1843" w:type="dxa"/>
            <w:shd w:val="clear" w:color="auto" w:fill="D9D9D9" w:themeFill="background1" w:themeFillShade="D9"/>
          </w:tcPr>
          <w:p w:rsidR="00476B26" w:rsidRPr="00722162" w:rsidRDefault="00476B26" w:rsidP="00476B26">
            <w:pPr>
              <w:pStyle w:val="aff6"/>
              <w:keepNext/>
              <w:ind w:firstLine="0"/>
              <w:jc w:val="center"/>
              <w:rPr>
                <w:b/>
                <w:i/>
                <w:sz w:val="20"/>
                <w:szCs w:val="20"/>
                <w:lang w:val="ru-RU"/>
              </w:rPr>
            </w:pPr>
            <w:r w:rsidRPr="00722162">
              <w:rPr>
                <w:b/>
                <w:i/>
                <w:sz w:val="20"/>
                <w:szCs w:val="20"/>
                <w:lang w:val="ru-RU"/>
              </w:rPr>
              <w:t>Тип расчетного показателя</w:t>
            </w:r>
          </w:p>
        </w:tc>
        <w:tc>
          <w:tcPr>
            <w:tcW w:w="5812" w:type="dxa"/>
            <w:shd w:val="clear" w:color="auto" w:fill="D9D9D9" w:themeFill="background1" w:themeFillShade="D9"/>
          </w:tcPr>
          <w:p w:rsidR="00476B26" w:rsidRPr="00722162" w:rsidRDefault="00476B26" w:rsidP="00476B26">
            <w:pPr>
              <w:pStyle w:val="aff6"/>
              <w:keepNext/>
              <w:ind w:firstLine="0"/>
              <w:jc w:val="center"/>
              <w:rPr>
                <w:sz w:val="20"/>
                <w:szCs w:val="20"/>
                <w:lang w:val="ru-RU"/>
              </w:rPr>
            </w:pPr>
            <w:r w:rsidRPr="00722162">
              <w:rPr>
                <w:b/>
                <w:i/>
                <w:sz w:val="20"/>
                <w:szCs w:val="20"/>
                <w:lang w:val="ru-RU"/>
              </w:rPr>
              <w:t>Обоснование расчетного показателя</w:t>
            </w:r>
          </w:p>
        </w:tc>
      </w:tr>
      <w:tr w:rsidR="00476B26" w:rsidRPr="00722162" w:rsidTr="00B17887">
        <w:trPr>
          <w:cantSplit/>
        </w:trPr>
        <w:tc>
          <w:tcPr>
            <w:tcW w:w="1729" w:type="dxa"/>
            <w:vMerge w:val="restart"/>
            <w:shd w:val="clear" w:color="auto" w:fill="F2F2F2" w:themeFill="background1" w:themeFillShade="F2"/>
          </w:tcPr>
          <w:p w:rsidR="00476B26" w:rsidRPr="00722162" w:rsidRDefault="00476B26" w:rsidP="00DB74A4">
            <w:pPr>
              <w:pStyle w:val="aff6"/>
              <w:ind w:firstLine="0"/>
              <w:jc w:val="left"/>
              <w:rPr>
                <w:sz w:val="20"/>
                <w:szCs w:val="20"/>
                <w:lang w:val="ru-RU"/>
              </w:rPr>
            </w:pPr>
            <w:r w:rsidRPr="00B74B17">
              <w:rPr>
                <w:sz w:val="20"/>
                <w:szCs w:val="20"/>
                <w:lang w:val="ru-RU"/>
              </w:rPr>
              <w:t>Торговые объекты, в том числе торг</w:t>
            </w:r>
            <w:r w:rsidRPr="00B74B17">
              <w:rPr>
                <w:sz w:val="20"/>
                <w:szCs w:val="20"/>
                <w:lang w:val="ru-RU"/>
              </w:rPr>
              <w:t>о</w:t>
            </w:r>
            <w:r w:rsidRPr="00B74B17">
              <w:rPr>
                <w:sz w:val="20"/>
                <w:szCs w:val="20"/>
                <w:lang w:val="ru-RU"/>
              </w:rPr>
              <w:t>вые центры</w:t>
            </w:r>
          </w:p>
        </w:tc>
        <w:tc>
          <w:tcPr>
            <w:tcW w:w="1843" w:type="dxa"/>
          </w:tcPr>
          <w:p w:rsidR="00476B26" w:rsidRPr="00722162" w:rsidRDefault="00476B26" w:rsidP="00DB74A4">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минимально допустимого уровня обеспеченности</w:t>
            </w:r>
          </w:p>
        </w:tc>
        <w:tc>
          <w:tcPr>
            <w:tcW w:w="5812" w:type="dxa"/>
          </w:tcPr>
          <w:p w:rsidR="00476B26" w:rsidRPr="00722162" w:rsidRDefault="00476B26" w:rsidP="00CB10A6">
            <w:pPr>
              <w:pStyle w:val="aff6"/>
              <w:ind w:firstLine="0"/>
              <w:jc w:val="left"/>
              <w:rPr>
                <w:sz w:val="20"/>
                <w:szCs w:val="20"/>
                <w:lang w:val="ru-RU"/>
              </w:rPr>
            </w:pPr>
            <w:r w:rsidRPr="00722162">
              <w:rPr>
                <w:sz w:val="20"/>
                <w:szCs w:val="20"/>
                <w:lang w:val="ru-RU"/>
              </w:rPr>
              <w:t xml:space="preserve">Показатель в </w:t>
            </w:r>
            <w:r w:rsidR="000E1446">
              <w:rPr>
                <w:sz w:val="20"/>
                <w:szCs w:val="20"/>
                <w:lang w:val="ru-RU"/>
              </w:rPr>
              <w:t>450</w:t>
            </w:r>
            <w:r w:rsidRPr="00722162">
              <w:rPr>
                <w:sz w:val="20"/>
                <w:szCs w:val="20"/>
                <w:lang w:val="ru-RU"/>
              </w:rPr>
              <w:t xml:space="preserve"> м</w:t>
            </w:r>
            <w:proofErr w:type="gramStart"/>
            <w:r w:rsidRPr="00722162">
              <w:rPr>
                <w:sz w:val="20"/>
                <w:szCs w:val="20"/>
                <w:vertAlign w:val="superscript"/>
                <w:lang w:val="ru-RU"/>
              </w:rPr>
              <w:t>2</w:t>
            </w:r>
            <w:proofErr w:type="gramEnd"/>
            <w:r w:rsidRPr="00722162">
              <w:rPr>
                <w:sz w:val="20"/>
                <w:szCs w:val="20"/>
                <w:lang w:val="ru-RU"/>
              </w:rPr>
              <w:t xml:space="preserve"> площади торговых объектов на 1000 чел. (в том числе для торговых объектов по продаже продовольственных товаров </w:t>
            </w:r>
            <w:r w:rsidR="000E1446">
              <w:rPr>
                <w:sz w:val="20"/>
                <w:szCs w:val="20"/>
                <w:lang w:val="ru-RU"/>
              </w:rPr>
              <w:t>161</w:t>
            </w:r>
            <w:r w:rsidRPr="00722162">
              <w:rPr>
                <w:sz w:val="20"/>
                <w:szCs w:val="20"/>
                <w:lang w:val="ru-RU"/>
              </w:rPr>
              <w:t xml:space="preserve"> м</w:t>
            </w:r>
            <w:r w:rsidRPr="00722162">
              <w:rPr>
                <w:sz w:val="20"/>
                <w:szCs w:val="20"/>
                <w:vertAlign w:val="superscript"/>
                <w:lang w:val="ru-RU"/>
              </w:rPr>
              <w:t>2</w:t>
            </w:r>
            <w:r w:rsidRPr="00722162">
              <w:rPr>
                <w:sz w:val="20"/>
                <w:szCs w:val="20"/>
                <w:lang w:val="ru-RU"/>
              </w:rPr>
              <w:t xml:space="preserve"> и для торговых объектов по продаже непродовол</w:t>
            </w:r>
            <w:r w:rsidRPr="00722162">
              <w:rPr>
                <w:sz w:val="20"/>
                <w:szCs w:val="20"/>
                <w:lang w:val="ru-RU"/>
              </w:rPr>
              <w:t>ь</w:t>
            </w:r>
            <w:r w:rsidRPr="00722162">
              <w:rPr>
                <w:sz w:val="20"/>
                <w:szCs w:val="20"/>
                <w:lang w:val="ru-RU"/>
              </w:rPr>
              <w:t xml:space="preserve">ственных товаров </w:t>
            </w:r>
            <w:r>
              <w:rPr>
                <w:sz w:val="20"/>
                <w:szCs w:val="20"/>
                <w:lang w:val="ru-RU"/>
              </w:rPr>
              <w:t>306</w:t>
            </w:r>
            <w:r w:rsidRPr="00722162">
              <w:rPr>
                <w:sz w:val="20"/>
                <w:szCs w:val="20"/>
                <w:lang w:val="ru-RU"/>
              </w:rPr>
              <w:t xml:space="preserve"> м</w:t>
            </w:r>
            <w:r w:rsidRPr="00722162">
              <w:rPr>
                <w:sz w:val="20"/>
                <w:szCs w:val="20"/>
                <w:vertAlign w:val="superscript"/>
                <w:lang w:val="ru-RU"/>
              </w:rPr>
              <w:t>2</w:t>
            </w:r>
            <w:r w:rsidRPr="00722162">
              <w:rPr>
                <w:sz w:val="20"/>
                <w:szCs w:val="20"/>
                <w:lang w:val="ru-RU"/>
              </w:rPr>
              <w:t>)</w:t>
            </w:r>
            <w:r>
              <w:rPr>
                <w:sz w:val="20"/>
                <w:szCs w:val="20"/>
                <w:lang w:val="ru-RU"/>
              </w:rPr>
              <w:t xml:space="preserve"> и количество торговых объектов не м</w:t>
            </w:r>
            <w:r>
              <w:rPr>
                <w:sz w:val="20"/>
                <w:szCs w:val="20"/>
                <w:lang w:val="ru-RU"/>
              </w:rPr>
              <w:t>е</w:t>
            </w:r>
            <w:r>
              <w:rPr>
                <w:sz w:val="20"/>
                <w:szCs w:val="20"/>
                <w:lang w:val="ru-RU"/>
              </w:rPr>
              <w:t xml:space="preserve">нее </w:t>
            </w:r>
            <w:r w:rsidR="00CB10A6">
              <w:rPr>
                <w:sz w:val="20"/>
                <w:szCs w:val="20"/>
                <w:lang w:val="ru-RU"/>
              </w:rPr>
              <w:t>55</w:t>
            </w:r>
            <w:r>
              <w:rPr>
                <w:sz w:val="20"/>
                <w:szCs w:val="20"/>
                <w:lang w:val="ru-RU"/>
              </w:rPr>
              <w:t xml:space="preserve"> ед. </w:t>
            </w:r>
            <w:r w:rsidRPr="00722162">
              <w:rPr>
                <w:sz w:val="20"/>
                <w:szCs w:val="20"/>
                <w:lang w:val="ru-RU"/>
              </w:rPr>
              <w:t>приняты в соответствии с постановлением департамента развития предпринимательства, торговли и сферы услуг админ</w:t>
            </w:r>
            <w:r w:rsidRPr="00722162">
              <w:rPr>
                <w:sz w:val="20"/>
                <w:szCs w:val="20"/>
                <w:lang w:val="ru-RU"/>
              </w:rPr>
              <w:t>и</w:t>
            </w:r>
            <w:r w:rsidRPr="00722162">
              <w:rPr>
                <w:sz w:val="20"/>
                <w:szCs w:val="20"/>
                <w:lang w:val="ru-RU"/>
              </w:rPr>
              <w:t xml:space="preserve">страции Владимирской области от 05.12.2016 </w:t>
            </w:r>
            <w:r w:rsidR="00400C38">
              <w:rPr>
                <w:sz w:val="20"/>
                <w:szCs w:val="20"/>
                <w:lang w:val="ru-RU"/>
              </w:rPr>
              <w:t>№ </w:t>
            </w:r>
            <w:r w:rsidRPr="00722162">
              <w:rPr>
                <w:sz w:val="20"/>
                <w:szCs w:val="20"/>
                <w:lang w:val="ru-RU"/>
              </w:rPr>
              <w:t>11 «Об утвержд</w:t>
            </w:r>
            <w:r w:rsidRPr="00722162">
              <w:rPr>
                <w:sz w:val="20"/>
                <w:szCs w:val="20"/>
                <w:lang w:val="ru-RU"/>
              </w:rPr>
              <w:t>е</w:t>
            </w:r>
            <w:r w:rsidRPr="00722162">
              <w:rPr>
                <w:sz w:val="20"/>
                <w:szCs w:val="20"/>
                <w:lang w:val="ru-RU"/>
              </w:rPr>
              <w:t>нии нормативов минимальной обеспеченности населения Влад</w:t>
            </w:r>
            <w:r w:rsidRPr="00722162">
              <w:rPr>
                <w:sz w:val="20"/>
                <w:szCs w:val="20"/>
                <w:lang w:val="ru-RU"/>
              </w:rPr>
              <w:t>и</w:t>
            </w:r>
            <w:r w:rsidRPr="00722162">
              <w:rPr>
                <w:sz w:val="20"/>
                <w:szCs w:val="20"/>
                <w:lang w:val="ru-RU"/>
              </w:rPr>
              <w:t xml:space="preserve">мирской области площадью торговых объектов» (показатель для </w:t>
            </w:r>
            <w:r w:rsidR="00FF69DE">
              <w:rPr>
                <w:sz w:val="20"/>
                <w:szCs w:val="20"/>
                <w:lang w:val="ru-RU"/>
              </w:rPr>
              <w:t>Александровск</w:t>
            </w:r>
            <w:r w:rsidRPr="00722162">
              <w:rPr>
                <w:sz w:val="20"/>
                <w:szCs w:val="20"/>
                <w:lang w:val="ru-RU"/>
              </w:rPr>
              <w:t>ого района</w:t>
            </w:r>
            <w:r>
              <w:rPr>
                <w:sz w:val="20"/>
                <w:szCs w:val="20"/>
                <w:lang w:val="ru-RU"/>
              </w:rPr>
              <w:t xml:space="preserve"> и МО </w:t>
            </w:r>
            <w:r w:rsidR="00480BC1">
              <w:rPr>
                <w:sz w:val="20"/>
                <w:szCs w:val="20"/>
                <w:lang w:val="ru-RU"/>
              </w:rPr>
              <w:t>город Струнино</w:t>
            </w:r>
            <w:r w:rsidRPr="00722162">
              <w:rPr>
                <w:sz w:val="20"/>
                <w:szCs w:val="20"/>
                <w:lang w:val="ru-RU"/>
              </w:rPr>
              <w:t>)</w:t>
            </w:r>
          </w:p>
        </w:tc>
      </w:tr>
      <w:tr w:rsidR="00476B26" w:rsidRPr="00722162" w:rsidTr="00B17887">
        <w:trPr>
          <w:cantSplit/>
        </w:trPr>
        <w:tc>
          <w:tcPr>
            <w:tcW w:w="1729" w:type="dxa"/>
            <w:vMerge/>
            <w:shd w:val="clear" w:color="auto" w:fill="F2F2F2" w:themeFill="background1" w:themeFillShade="F2"/>
          </w:tcPr>
          <w:p w:rsidR="00476B26" w:rsidRPr="00722162" w:rsidRDefault="00476B26" w:rsidP="00DB74A4">
            <w:pPr>
              <w:pStyle w:val="aff6"/>
              <w:ind w:firstLine="0"/>
              <w:jc w:val="left"/>
              <w:rPr>
                <w:sz w:val="20"/>
                <w:szCs w:val="20"/>
                <w:lang w:val="ru-RU"/>
              </w:rPr>
            </w:pPr>
          </w:p>
        </w:tc>
        <w:tc>
          <w:tcPr>
            <w:tcW w:w="1843" w:type="dxa"/>
          </w:tcPr>
          <w:p w:rsidR="00476B26" w:rsidRPr="00722162" w:rsidRDefault="00476B26" w:rsidP="00DB74A4">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максимально допустимого уровня территориальной доступности</w:t>
            </w:r>
          </w:p>
        </w:tc>
        <w:tc>
          <w:tcPr>
            <w:tcW w:w="5812" w:type="dxa"/>
          </w:tcPr>
          <w:p w:rsidR="00476B26" w:rsidRPr="00722162" w:rsidRDefault="00476B26" w:rsidP="00CB10A6">
            <w:pPr>
              <w:pStyle w:val="aff6"/>
              <w:ind w:firstLine="0"/>
              <w:jc w:val="left"/>
              <w:rPr>
                <w:sz w:val="20"/>
                <w:szCs w:val="20"/>
                <w:lang w:val="ru-RU"/>
              </w:rPr>
            </w:pPr>
            <w:r w:rsidRPr="00722162">
              <w:rPr>
                <w:sz w:val="20"/>
                <w:szCs w:val="20"/>
                <w:lang w:val="ru-RU"/>
              </w:rPr>
              <w:t>Пешеходная доступность</w:t>
            </w:r>
            <w:r w:rsidR="00CB10A6">
              <w:rPr>
                <w:sz w:val="20"/>
                <w:szCs w:val="20"/>
                <w:lang w:val="ru-RU"/>
              </w:rPr>
              <w:t xml:space="preserve"> в городе Струнино:</w:t>
            </w:r>
            <w:r w:rsidRPr="00722162">
              <w:rPr>
                <w:sz w:val="20"/>
                <w:szCs w:val="20"/>
                <w:lang w:val="ru-RU"/>
              </w:rPr>
              <w:t xml:space="preserve"> 500 м в многоэта</w:t>
            </w:r>
            <w:r w:rsidRPr="00722162">
              <w:rPr>
                <w:sz w:val="20"/>
                <w:szCs w:val="20"/>
                <w:lang w:val="ru-RU"/>
              </w:rPr>
              <w:t>ж</w:t>
            </w:r>
            <w:r w:rsidRPr="00722162">
              <w:rPr>
                <w:sz w:val="20"/>
                <w:szCs w:val="20"/>
                <w:lang w:val="ru-RU"/>
              </w:rPr>
              <w:t xml:space="preserve">ной застройке </w:t>
            </w:r>
            <w:r w:rsidR="00CB10A6">
              <w:rPr>
                <w:sz w:val="20"/>
                <w:szCs w:val="20"/>
                <w:lang w:val="ru-RU"/>
              </w:rPr>
              <w:t>и</w:t>
            </w:r>
            <w:r>
              <w:rPr>
                <w:sz w:val="20"/>
                <w:szCs w:val="20"/>
                <w:lang w:val="ru-RU"/>
              </w:rPr>
              <w:t xml:space="preserve"> </w:t>
            </w:r>
            <w:r w:rsidRPr="00722162">
              <w:rPr>
                <w:sz w:val="20"/>
                <w:szCs w:val="20"/>
                <w:lang w:val="ru-RU"/>
              </w:rPr>
              <w:t xml:space="preserve">800 м в </w:t>
            </w:r>
            <w:r>
              <w:rPr>
                <w:sz w:val="20"/>
                <w:szCs w:val="20"/>
                <w:lang w:val="ru-RU"/>
              </w:rPr>
              <w:t xml:space="preserve">одно-, двухэтажной </w:t>
            </w:r>
            <w:r w:rsidRPr="00722162">
              <w:rPr>
                <w:sz w:val="20"/>
                <w:szCs w:val="20"/>
                <w:lang w:val="ru-RU"/>
              </w:rPr>
              <w:t xml:space="preserve">застройке принята в соответствии с </w:t>
            </w:r>
            <w:r w:rsidRPr="00903F22">
              <w:rPr>
                <w:sz w:val="20"/>
                <w:szCs w:val="20"/>
                <w:lang w:val="ru-RU"/>
              </w:rPr>
              <w:t>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w:t>
            </w:r>
            <w:r w:rsidRPr="00903F22">
              <w:rPr>
                <w:sz w:val="20"/>
                <w:szCs w:val="20"/>
                <w:lang w:val="ru-RU"/>
              </w:rPr>
              <w:t>а</w:t>
            </w:r>
            <w:r w:rsidRPr="00903F22">
              <w:rPr>
                <w:sz w:val="20"/>
                <w:szCs w:val="20"/>
                <w:lang w:val="ru-RU"/>
              </w:rPr>
              <w:t xml:space="preserve">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p>
        </w:tc>
      </w:tr>
      <w:tr w:rsidR="00476B26" w:rsidRPr="00722162" w:rsidTr="00B17887">
        <w:trPr>
          <w:cantSplit/>
        </w:trPr>
        <w:tc>
          <w:tcPr>
            <w:tcW w:w="1729" w:type="dxa"/>
            <w:vMerge w:val="restart"/>
            <w:shd w:val="clear" w:color="auto" w:fill="F2F2F2" w:themeFill="background1" w:themeFillShade="F2"/>
          </w:tcPr>
          <w:p w:rsidR="00476B26" w:rsidRPr="00722162" w:rsidRDefault="00476B26" w:rsidP="00DB74A4">
            <w:pPr>
              <w:pStyle w:val="aff6"/>
              <w:ind w:firstLine="0"/>
              <w:jc w:val="left"/>
              <w:rPr>
                <w:sz w:val="20"/>
                <w:szCs w:val="20"/>
                <w:lang w:val="ru-RU"/>
              </w:rPr>
            </w:pPr>
            <w:r w:rsidRPr="00B74B17">
              <w:rPr>
                <w:sz w:val="20"/>
                <w:szCs w:val="20"/>
                <w:lang w:val="ru-RU"/>
              </w:rPr>
              <w:t>Объекты общес</w:t>
            </w:r>
            <w:r w:rsidRPr="00B74B17">
              <w:rPr>
                <w:sz w:val="20"/>
                <w:szCs w:val="20"/>
                <w:lang w:val="ru-RU"/>
              </w:rPr>
              <w:t>т</w:t>
            </w:r>
            <w:r w:rsidRPr="00B74B17">
              <w:rPr>
                <w:sz w:val="20"/>
                <w:szCs w:val="20"/>
                <w:lang w:val="ru-RU"/>
              </w:rPr>
              <w:t>венного питания (рестораны, кафе, столовые, закусо</w:t>
            </w:r>
            <w:r w:rsidRPr="00B74B17">
              <w:rPr>
                <w:sz w:val="20"/>
                <w:szCs w:val="20"/>
                <w:lang w:val="ru-RU"/>
              </w:rPr>
              <w:t>ч</w:t>
            </w:r>
            <w:r w:rsidRPr="00B74B17">
              <w:rPr>
                <w:sz w:val="20"/>
                <w:szCs w:val="20"/>
                <w:lang w:val="ru-RU"/>
              </w:rPr>
              <w:t>ные, предприятия быстрого питания и др.)</w:t>
            </w:r>
          </w:p>
        </w:tc>
        <w:tc>
          <w:tcPr>
            <w:tcW w:w="1843" w:type="dxa"/>
          </w:tcPr>
          <w:p w:rsidR="00476B26" w:rsidRPr="00903F22" w:rsidRDefault="00476B26" w:rsidP="00DB74A4">
            <w:pPr>
              <w:pStyle w:val="aff6"/>
              <w:keepNext/>
              <w:ind w:firstLine="0"/>
              <w:jc w:val="left"/>
              <w:rPr>
                <w:sz w:val="20"/>
                <w:szCs w:val="20"/>
                <w:lang w:val="ru-RU"/>
              </w:rPr>
            </w:pPr>
            <w:r w:rsidRPr="00903F22">
              <w:rPr>
                <w:sz w:val="20"/>
                <w:szCs w:val="20"/>
                <w:lang w:val="ru-RU"/>
              </w:rPr>
              <w:t>Расчетный показ</w:t>
            </w:r>
            <w:r w:rsidRPr="00903F22">
              <w:rPr>
                <w:sz w:val="20"/>
                <w:szCs w:val="20"/>
                <w:lang w:val="ru-RU"/>
              </w:rPr>
              <w:t>а</w:t>
            </w:r>
            <w:r w:rsidRPr="00903F22">
              <w:rPr>
                <w:sz w:val="20"/>
                <w:szCs w:val="20"/>
                <w:lang w:val="ru-RU"/>
              </w:rPr>
              <w:t>тель минимально допустимого уровня обеспеченности</w:t>
            </w:r>
          </w:p>
        </w:tc>
        <w:tc>
          <w:tcPr>
            <w:tcW w:w="5812" w:type="dxa"/>
          </w:tcPr>
          <w:p w:rsidR="00476B26" w:rsidRPr="005E36D3" w:rsidRDefault="00476B26" w:rsidP="00CB10A6">
            <w:pPr>
              <w:pStyle w:val="aff6"/>
              <w:ind w:firstLine="0"/>
              <w:jc w:val="left"/>
              <w:rPr>
                <w:sz w:val="20"/>
                <w:szCs w:val="20"/>
                <w:lang w:val="ru-RU"/>
              </w:rPr>
            </w:pPr>
            <w:r w:rsidRPr="00722162">
              <w:rPr>
                <w:sz w:val="20"/>
                <w:szCs w:val="20"/>
                <w:lang w:val="ru-RU"/>
              </w:rPr>
              <w:t>Обеспеченность предприятиями общественного питания в 40 п</w:t>
            </w:r>
            <w:r w:rsidRPr="00722162">
              <w:rPr>
                <w:sz w:val="20"/>
                <w:szCs w:val="20"/>
                <w:lang w:val="ru-RU"/>
              </w:rPr>
              <w:t>о</w:t>
            </w:r>
            <w:r w:rsidRPr="00722162">
              <w:rPr>
                <w:sz w:val="20"/>
                <w:szCs w:val="20"/>
                <w:lang w:val="ru-RU"/>
              </w:rPr>
              <w:t>садочных мест (8 посадочных мест для микрорайонов и жилых районов</w:t>
            </w:r>
            <w:r>
              <w:rPr>
                <w:sz w:val="20"/>
                <w:szCs w:val="20"/>
                <w:lang w:val="ru-RU"/>
              </w:rPr>
              <w:t xml:space="preserve"> в </w:t>
            </w:r>
            <w:r w:rsidR="0020415B">
              <w:rPr>
                <w:sz w:val="20"/>
                <w:szCs w:val="20"/>
                <w:lang w:val="ru-RU"/>
              </w:rPr>
              <w:t>город</w:t>
            </w:r>
            <w:r w:rsidR="00CB10A6">
              <w:rPr>
                <w:sz w:val="20"/>
                <w:szCs w:val="20"/>
                <w:lang w:val="ru-RU"/>
              </w:rPr>
              <w:t>е</w:t>
            </w:r>
            <w:r w:rsidR="0020415B">
              <w:rPr>
                <w:sz w:val="20"/>
                <w:szCs w:val="20"/>
                <w:lang w:val="ru-RU"/>
              </w:rPr>
              <w:t xml:space="preserve"> </w:t>
            </w:r>
            <w:r w:rsidR="00FF69DE">
              <w:rPr>
                <w:sz w:val="20"/>
                <w:szCs w:val="20"/>
                <w:lang w:val="ru-RU"/>
              </w:rPr>
              <w:t>Струнино</w:t>
            </w:r>
            <w:r w:rsidRPr="00722162">
              <w:rPr>
                <w:sz w:val="20"/>
                <w:szCs w:val="20"/>
                <w:lang w:val="ru-RU"/>
              </w:rPr>
              <w:t>) на 1000 человек принята в соответс</w:t>
            </w:r>
            <w:r w:rsidRPr="00722162">
              <w:rPr>
                <w:sz w:val="20"/>
                <w:szCs w:val="20"/>
                <w:lang w:val="ru-RU"/>
              </w:rPr>
              <w:t>т</w:t>
            </w:r>
            <w:r w:rsidRPr="00722162">
              <w:rPr>
                <w:sz w:val="20"/>
                <w:szCs w:val="20"/>
                <w:lang w:val="ru-RU"/>
              </w:rPr>
              <w:t>вии с Приложением</w:t>
            </w:r>
            <w:proofErr w:type="gramStart"/>
            <w:r w:rsidRPr="00722162">
              <w:rPr>
                <w:sz w:val="20"/>
                <w:szCs w:val="20"/>
                <w:lang w:val="ru-RU"/>
              </w:rPr>
              <w:t xml:space="preserve"> Д</w:t>
            </w:r>
            <w:proofErr w:type="gramEnd"/>
            <w:r w:rsidRPr="00722162">
              <w:rPr>
                <w:sz w:val="20"/>
                <w:szCs w:val="20"/>
                <w:lang w:val="ru-RU"/>
              </w:rPr>
              <w:t xml:space="preserve"> </w:t>
            </w:r>
            <w:r w:rsidRPr="005E36D3">
              <w:rPr>
                <w:sz w:val="20"/>
                <w:szCs w:val="20"/>
                <w:lang w:val="ru-RU"/>
              </w:rPr>
              <w:t>СП 42.13330.2016 «Градостроительство. Планировка и застройка городских и сельских поселений. Акту</w:t>
            </w:r>
            <w:r w:rsidRPr="005E36D3">
              <w:rPr>
                <w:sz w:val="20"/>
                <w:szCs w:val="20"/>
                <w:lang w:val="ru-RU"/>
              </w:rPr>
              <w:t>а</w:t>
            </w:r>
            <w:r w:rsidRPr="005E36D3">
              <w:rPr>
                <w:sz w:val="20"/>
                <w:szCs w:val="20"/>
                <w:lang w:val="ru-RU"/>
              </w:rPr>
              <w:t xml:space="preserve">лизированная редакция </w:t>
            </w:r>
            <w:proofErr w:type="spellStart"/>
            <w:r w:rsidRPr="005E36D3">
              <w:rPr>
                <w:sz w:val="20"/>
                <w:szCs w:val="20"/>
                <w:lang w:val="ru-RU"/>
              </w:rPr>
              <w:t>СНиП</w:t>
            </w:r>
            <w:proofErr w:type="spellEnd"/>
            <w:r w:rsidRPr="005E36D3">
              <w:rPr>
                <w:sz w:val="20"/>
                <w:szCs w:val="20"/>
                <w:lang w:val="ru-RU"/>
              </w:rPr>
              <w:t xml:space="preserve"> 2.07.01-89*»</w:t>
            </w:r>
          </w:p>
        </w:tc>
      </w:tr>
      <w:tr w:rsidR="00476B26" w:rsidRPr="00722162" w:rsidTr="00B17887">
        <w:trPr>
          <w:cantSplit/>
        </w:trPr>
        <w:tc>
          <w:tcPr>
            <w:tcW w:w="1729" w:type="dxa"/>
            <w:vMerge/>
            <w:shd w:val="clear" w:color="auto" w:fill="F2F2F2" w:themeFill="background1" w:themeFillShade="F2"/>
          </w:tcPr>
          <w:p w:rsidR="00476B26" w:rsidRPr="00B74B17" w:rsidRDefault="00476B26" w:rsidP="00DB74A4">
            <w:pPr>
              <w:pStyle w:val="aff6"/>
              <w:ind w:firstLine="0"/>
              <w:jc w:val="left"/>
              <w:rPr>
                <w:sz w:val="20"/>
                <w:szCs w:val="20"/>
                <w:lang w:val="ru-RU"/>
              </w:rPr>
            </w:pPr>
          </w:p>
        </w:tc>
        <w:tc>
          <w:tcPr>
            <w:tcW w:w="1843" w:type="dxa"/>
          </w:tcPr>
          <w:p w:rsidR="00476B26" w:rsidRPr="00903F22" w:rsidRDefault="00476B26" w:rsidP="00DB74A4">
            <w:pPr>
              <w:pStyle w:val="aff6"/>
              <w:ind w:firstLine="0"/>
              <w:jc w:val="left"/>
              <w:rPr>
                <w:sz w:val="20"/>
                <w:szCs w:val="20"/>
                <w:lang w:val="ru-RU"/>
              </w:rPr>
            </w:pPr>
            <w:r w:rsidRPr="00903F22">
              <w:rPr>
                <w:sz w:val="20"/>
                <w:szCs w:val="20"/>
                <w:lang w:val="ru-RU"/>
              </w:rPr>
              <w:t>Расчетный показ</w:t>
            </w:r>
            <w:r w:rsidRPr="00903F22">
              <w:rPr>
                <w:sz w:val="20"/>
                <w:szCs w:val="20"/>
                <w:lang w:val="ru-RU"/>
              </w:rPr>
              <w:t>а</w:t>
            </w:r>
            <w:r w:rsidRPr="00903F22">
              <w:rPr>
                <w:sz w:val="20"/>
                <w:szCs w:val="20"/>
                <w:lang w:val="ru-RU"/>
              </w:rPr>
              <w:t>тель максимально допустимого уровня территориальной доступности</w:t>
            </w:r>
          </w:p>
        </w:tc>
        <w:tc>
          <w:tcPr>
            <w:tcW w:w="5812" w:type="dxa"/>
          </w:tcPr>
          <w:p w:rsidR="00476B26" w:rsidRPr="00722162" w:rsidRDefault="00CB10A6" w:rsidP="00DB74A4">
            <w:pPr>
              <w:pStyle w:val="aff6"/>
              <w:ind w:firstLine="0"/>
              <w:jc w:val="left"/>
              <w:rPr>
                <w:sz w:val="20"/>
                <w:szCs w:val="20"/>
                <w:lang w:val="ru-RU"/>
              </w:rPr>
            </w:pPr>
            <w:r w:rsidRPr="00722162">
              <w:rPr>
                <w:sz w:val="20"/>
                <w:szCs w:val="20"/>
                <w:lang w:val="ru-RU"/>
              </w:rPr>
              <w:t>Пешеходная доступность</w:t>
            </w:r>
            <w:r>
              <w:rPr>
                <w:sz w:val="20"/>
                <w:szCs w:val="20"/>
                <w:lang w:val="ru-RU"/>
              </w:rPr>
              <w:t xml:space="preserve"> в городе Струнино:</w:t>
            </w:r>
            <w:r w:rsidRPr="00722162">
              <w:rPr>
                <w:sz w:val="20"/>
                <w:szCs w:val="20"/>
                <w:lang w:val="ru-RU"/>
              </w:rPr>
              <w:t xml:space="preserve"> 500 м в многоэта</w:t>
            </w:r>
            <w:r w:rsidRPr="00722162">
              <w:rPr>
                <w:sz w:val="20"/>
                <w:szCs w:val="20"/>
                <w:lang w:val="ru-RU"/>
              </w:rPr>
              <w:t>ж</w:t>
            </w:r>
            <w:r w:rsidRPr="00722162">
              <w:rPr>
                <w:sz w:val="20"/>
                <w:szCs w:val="20"/>
                <w:lang w:val="ru-RU"/>
              </w:rPr>
              <w:t xml:space="preserve">ной застройке </w:t>
            </w:r>
            <w:r>
              <w:rPr>
                <w:sz w:val="20"/>
                <w:szCs w:val="20"/>
                <w:lang w:val="ru-RU"/>
              </w:rPr>
              <w:t xml:space="preserve">и </w:t>
            </w:r>
            <w:r w:rsidRPr="00722162">
              <w:rPr>
                <w:sz w:val="20"/>
                <w:szCs w:val="20"/>
                <w:lang w:val="ru-RU"/>
              </w:rPr>
              <w:t xml:space="preserve">800 м в </w:t>
            </w:r>
            <w:r>
              <w:rPr>
                <w:sz w:val="20"/>
                <w:szCs w:val="20"/>
                <w:lang w:val="ru-RU"/>
              </w:rPr>
              <w:t xml:space="preserve">одно-, двухэтажной </w:t>
            </w:r>
            <w:r w:rsidRPr="00722162">
              <w:rPr>
                <w:sz w:val="20"/>
                <w:szCs w:val="20"/>
                <w:lang w:val="ru-RU"/>
              </w:rPr>
              <w:t xml:space="preserve">застройке принята в соответствии с </w:t>
            </w:r>
            <w:r w:rsidRPr="00903F22">
              <w:rPr>
                <w:sz w:val="20"/>
                <w:szCs w:val="20"/>
                <w:lang w:val="ru-RU"/>
              </w:rPr>
              <w:t>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w:t>
            </w:r>
            <w:r w:rsidRPr="00903F22">
              <w:rPr>
                <w:sz w:val="20"/>
                <w:szCs w:val="20"/>
                <w:lang w:val="ru-RU"/>
              </w:rPr>
              <w:t>а</w:t>
            </w:r>
            <w:r w:rsidRPr="00903F22">
              <w:rPr>
                <w:sz w:val="20"/>
                <w:szCs w:val="20"/>
                <w:lang w:val="ru-RU"/>
              </w:rPr>
              <w:t xml:space="preserve">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p>
        </w:tc>
      </w:tr>
      <w:tr w:rsidR="00476B26" w:rsidRPr="00722162" w:rsidTr="00B17887">
        <w:trPr>
          <w:cantSplit/>
        </w:trPr>
        <w:tc>
          <w:tcPr>
            <w:tcW w:w="1729" w:type="dxa"/>
            <w:vMerge w:val="restart"/>
            <w:shd w:val="clear" w:color="auto" w:fill="F2F2F2" w:themeFill="background1" w:themeFillShade="F2"/>
          </w:tcPr>
          <w:p w:rsidR="00476B26" w:rsidRPr="00B74B17" w:rsidRDefault="00476B26" w:rsidP="00DB74A4">
            <w:pPr>
              <w:pStyle w:val="aff6"/>
              <w:ind w:firstLine="0"/>
              <w:jc w:val="left"/>
              <w:rPr>
                <w:sz w:val="20"/>
                <w:szCs w:val="20"/>
                <w:lang w:val="ru-RU"/>
              </w:rPr>
            </w:pPr>
            <w:r>
              <w:rPr>
                <w:sz w:val="20"/>
                <w:szCs w:val="20"/>
                <w:lang w:val="ru-RU"/>
              </w:rPr>
              <w:lastRenderedPageBreak/>
              <w:t>Объекты</w:t>
            </w:r>
            <w:r w:rsidRPr="00903F22">
              <w:rPr>
                <w:sz w:val="20"/>
                <w:szCs w:val="20"/>
                <w:lang w:val="ru-RU"/>
              </w:rPr>
              <w:t xml:space="preserve"> бытового обслуживани</w:t>
            </w:r>
            <w:r>
              <w:rPr>
                <w:sz w:val="20"/>
                <w:szCs w:val="20"/>
                <w:lang w:val="ru-RU"/>
              </w:rPr>
              <w:t>я</w:t>
            </w:r>
          </w:p>
        </w:tc>
        <w:tc>
          <w:tcPr>
            <w:tcW w:w="1843" w:type="dxa"/>
          </w:tcPr>
          <w:p w:rsidR="00476B26" w:rsidRPr="00903F22" w:rsidRDefault="00476B26" w:rsidP="00DB74A4">
            <w:pPr>
              <w:pStyle w:val="aff6"/>
              <w:keepNext/>
              <w:ind w:firstLine="0"/>
              <w:jc w:val="left"/>
              <w:rPr>
                <w:sz w:val="20"/>
                <w:szCs w:val="20"/>
                <w:lang w:val="ru-RU"/>
              </w:rPr>
            </w:pPr>
            <w:r w:rsidRPr="00903F22">
              <w:rPr>
                <w:sz w:val="20"/>
                <w:szCs w:val="20"/>
                <w:lang w:val="ru-RU"/>
              </w:rPr>
              <w:t>Расчетный показ</w:t>
            </w:r>
            <w:r w:rsidRPr="00903F22">
              <w:rPr>
                <w:sz w:val="20"/>
                <w:szCs w:val="20"/>
                <w:lang w:val="ru-RU"/>
              </w:rPr>
              <w:t>а</w:t>
            </w:r>
            <w:r w:rsidRPr="00903F22">
              <w:rPr>
                <w:sz w:val="20"/>
                <w:szCs w:val="20"/>
                <w:lang w:val="ru-RU"/>
              </w:rPr>
              <w:t>тель минимально допустимого уровня обеспеченности</w:t>
            </w:r>
          </w:p>
        </w:tc>
        <w:tc>
          <w:tcPr>
            <w:tcW w:w="5812" w:type="dxa"/>
          </w:tcPr>
          <w:p w:rsidR="00476B26" w:rsidRPr="00722162" w:rsidRDefault="00476B26" w:rsidP="00CB10A6">
            <w:pPr>
              <w:pStyle w:val="aff6"/>
              <w:ind w:firstLine="0"/>
              <w:jc w:val="left"/>
              <w:rPr>
                <w:sz w:val="20"/>
                <w:szCs w:val="20"/>
                <w:lang w:val="ru-RU"/>
              </w:rPr>
            </w:pPr>
            <w:r w:rsidRPr="00722162">
              <w:rPr>
                <w:sz w:val="20"/>
                <w:szCs w:val="20"/>
                <w:lang w:val="ru-RU"/>
              </w:rPr>
              <w:t xml:space="preserve">Обеспеченность предприятиями бытового обслуживания </w:t>
            </w:r>
            <w:r>
              <w:rPr>
                <w:sz w:val="20"/>
                <w:szCs w:val="20"/>
                <w:lang w:val="ru-RU"/>
              </w:rPr>
              <w:t>в город</w:t>
            </w:r>
            <w:r w:rsidR="00CB10A6">
              <w:rPr>
                <w:sz w:val="20"/>
                <w:szCs w:val="20"/>
                <w:lang w:val="ru-RU"/>
              </w:rPr>
              <w:t>е</w:t>
            </w:r>
            <w:r>
              <w:rPr>
                <w:sz w:val="20"/>
                <w:szCs w:val="20"/>
                <w:lang w:val="ru-RU"/>
              </w:rPr>
              <w:t xml:space="preserve"> </w:t>
            </w:r>
            <w:r w:rsidR="00FF69DE">
              <w:rPr>
                <w:sz w:val="20"/>
                <w:szCs w:val="20"/>
                <w:lang w:val="ru-RU"/>
              </w:rPr>
              <w:t>Струнино</w:t>
            </w:r>
            <w:r w:rsidRPr="00722162">
              <w:rPr>
                <w:sz w:val="20"/>
                <w:szCs w:val="20"/>
                <w:lang w:val="ru-RU"/>
              </w:rPr>
              <w:t xml:space="preserve"> в 9 рабочих мест (2 рабочих места для микрорайонов и жилых районов) на 1000 человек</w:t>
            </w:r>
            <w:r>
              <w:rPr>
                <w:sz w:val="20"/>
                <w:szCs w:val="20"/>
                <w:lang w:val="ru-RU"/>
              </w:rPr>
              <w:t>, в том числе</w:t>
            </w:r>
            <w:r w:rsidRPr="005E36D3">
              <w:rPr>
                <w:sz w:val="20"/>
                <w:szCs w:val="20"/>
                <w:lang w:val="ru-RU"/>
              </w:rPr>
              <w:t xml:space="preserve"> непосредственного обслуживания населения</w:t>
            </w:r>
            <w:r>
              <w:rPr>
                <w:sz w:val="20"/>
                <w:szCs w:val="20"/>
                <w:lang w:val="ru-RU"/>
              </w:rPr>
              <w:t xml:space="preserve"> в</w:t>
            </w:r>
            <w:r w:rsidRPr="00722162">
              <w:rPr>
                <w:sz w:val="20"/>
                <w:szCs w:val="20"/>
                <w:lang w:val="ru-RU"/>
              </w:rPr>
              <w:t xml:space="preserve"> </w:t>
            </w:r>
            <w:r>
              <w:rPr>
                <w:sz w:val="20"/>
                <w:szCs w:val="20"/>
                <w:lang w:val="ru-RU"/>
              </w:rPr>
              <w:t>5</w:t>
            </w:r>
            <w:r w:rsidRPr="00722162">
              <w:rPr>
                <w:sz w:val="20"/>
                <w:szCs w:val="20"/>
                <w:lang w:val="ru-RU"/>
              </w:rPr>
              <w:t xml:space="preserve"> рабочих мест (2 рабочих места для микрорайонов и жилых районов) на 1000 человек</w:t>
            </w:r>
            <w:r>
              <w:rPr>
                <w:sz w:val="20"/>
                <w:szCs w:val="20"/>
                <w:lang w:val="ru-RU"/>
              </w:rPr>
              <w:t xml:space="preserve"> </w:t>
            </w:r>
            <w:r w:rsidRPr="00722162">
              <w:rPr>
                <w:sz w:val="20"/>
                <w:szCs w:val="20"/>
                <w:lang w:val="ru-RU"/>
              </w:rPr>
              <w:t>принята в соо</w:t>
            </w:r>
            <w:r w:rsidRPr="00722162">
              <w:rPr>
                <w:sz w:val="20"/>
                <w:szCs w:val="20"/>
                <w:lang w:val="ru-RU"/>
              </w:rPr>
              <w:t>т</w:t>
            </w:r>
            <w:r w:rsidRPr="00722162">
              <w:rPr>
                <w:sz w:val="20"/>
                <w:szCs w:val="20"/>
                <w:lang w:val="ru-RU"/>
              </w:rPr>
              <w:t>ветствии с Приложением</w:t>
            </w:r>
            <w:proofErr w:type="gramStart"/>
            <w:r w:rsidRPr="00722162">
              <w:rPr>
                <w:sz w:val="20"/>
                <w:szCs w:val="20"/>
                <w:lang w:val="ru-RU"/>
              </w:rPr>
              <w:t xml:space="preserve"> Д</w:t>
            </w:r>
            <w:proofErr w:type="gramEnd"/>
            <w:r w:rsidRPr="00722162">
              <w:rPr>
                <w:sz w:val="20"/>
                <w:szCs w:val="20"/>
                <w:lang w:val="ru-RU"/>
              </w:rPr>
              <w:t xml:space="preserve"> </w:t>
            </w:r>
            <w:r w:rsidRPr="005E36D3">
              <w:rPr>
                <w:sz w:val="20"/>
                <w:szCs w:val="20"/>
                <w:lang w:val="ru-RU"/>
              </w:rPr>
              <w:t>СП 42.13330.2016 «Градостроительс</w:t>
            </w:r>
            <w:r w:rsidRPr="005E36D3">
              <w:rPr>
                <w:sz w:val="20"/>
                <w:szCs w:val="20"/>
                <w:lang w:val="ru-RU"/>
              </w:rPr>
              <w:t>т</w:t>
            </w:r>
            <w:r w:rsidRPr="005E36D3">
              <w:rPr>
                <w:sz w:val="20"/>
                <w:szCs w:val="20"/>
                <w:lang w:val="ru-RU"/>
              </w:rPr>
              <w:t>во. Планировка и застройка городских и сельских поселений. А</w:t>
            </w:r>
            <w:r w:rsidRPr="005E36D3">
              <w:rPr>
                <w:sz w:val="20"/>
                <w:szCs w:val="20"/>
                <w:lang w:val="ru-RU"/>
              </w:rPr>
              <w:t>к</w:t>
            </w:r>
            <w:r w:rsidRPr="005E36D3">
              <w:rPr>
                <w:sz w:val="20"/>
                <w:szCs w:val="20"/>
                <w:lang w:val="ru-RU"/>
              </w:rPr>
              <w:t xml:space="preserve">туализированная редакция </w:t>
            </w:r>
            <w:proofErr w:type="spellStart"/>
            <w:r w:rsidRPr="005E36D3">
              <w:rPr>
                <w:sz w:val="20"/>
                <w:szCs w:val="20"/>
                <w:lang w:val="ru-RU"/>
              </w:rPr>
              <w:t>СНиП</w:t>
            </w:r>
            <w:proofErr w:type="spellEnd"/>
            <w:r w:rsidRPr="005E36D3">
              <w:rPr>
                <w:sz w:val="20"/>
                <w:szCs w:val="20"/>
                <w:lang w:val="ru-RU"/>
              </w:rPr>
              <w:t xml:space="preserve"> 2.07.01-89*»</w:t>
            </w:r>
          </w:p>
        </w:tc>
      </w:tr>
      <w:tr w:rsidR="00476B26" w:rsidRPr="00722162" w:rsidTr="00B17887">
        <w:trPr>
          <w:cantSplit/>
        </w:trPr>
        <w:tc>
          <w:tcPr>
            <w:tcW w:w="1729" w:type="dxa"/>
            <w:vMerge/>
            <w:shd w:val="clear" w:color="auto" w:fill="F2F2F2" w:themeFill="background1" w:themeFillShade="F2"/>
          </w:tcPr>
          <w:p w:rsidR="00476B26" w:rsidRPr="00B74B17" w:rsidRDefault="00476B26" w:rsidP="00DB74A4">
            <w:pPr>
              <w:pStyle w:val="aff6"/>
              <w:ind w:firstLine="0"/>
              <w:jc w:val="left"/>
              <w:rPr>
                <w:sz w:val="20"/>
                <w:szCs w:val="20"/>
                <w:lang w:val="ru-RU"/>
              </w:rPr>
            </w:pPr>
          </w:p>
        </w:tc>
        <w:tc>
          <w:tcPr>
            <w:tcW w:w="1843" w:type="dxa"/>
          </w:tcPr>
          <w:p w:rsidR="00476B26" w:rsidRPr="00903F22" w:rsidRDefault="00476B26" w:rsidP="00DB74A4">
            <w:pPr>
              <w:pStyle w:val="aff6"/>
              <w:ind w:firstLine="0"/>
              <w:jc w:val="left"/>
              <w:rPr>
                <w:sz w:val="20"/>
                <w:szCs w:val="20"/>
                <w:lang w:val="ru-RU"/>
              </w:rPr>
            </w:pPr>
            <w:r w:rsidRPr="00903F22">
              <w:rPr>
                <w:sz w:val="20"/>
                <w:szCs w:val="20"/>
                <w:lang w:val="ru-RU"/>
              </w:rPr>
              <w:t>Расчетный показ</w:t>
            </w:r>
            <w:r w:rsidRPr="00903F22">
              <w:rPr>
                <w:sz w:val="20"/>
                <w:szCs w:val="20"/>
                <w:lang w:val="ru-RU"/>
              </w:rPr>
              <w:t>а</w:t>
            </w:r>
            <w:r w:rsidRPr="00903F22">
              <w:rPr>
                <w:sz w:val="20"/>
                <w:szCs w:val="20"/>
                <w:lang w:val="ru-RU"/>
              </w:rPr>
              <w:t>тель максимально допустимого уровня территориальной доступности</w:t>
            </w:r>
          </w:p>
        </w:tc>
        <w:tc>
          <w:tcPr>
            <w:tcW w:w="5812" w:type="dxa"/>
          </w:tcPr>
          <w:p w:rsidR="00476B26" w:rsidRPr="00722162" w:rsidRDefault="00CB10A6" w:rsidP="00DB74A4">
            <w:pPr>
              <w:pStyle w:val="aff6"/>
              <w:ind w:firstLine="0"/>
              <w:jc w:val="left"/>
              <w:rPr>
                <w:sz w:val="20"/>
                <w:szCs w:val="20"/>
                <w:lang w:val="ru-RU"/>
              </w:rPr>
            </w:pPr>
            <w:r w:rsidRPr="00722162">
              <w:rPr>
                <w:sz w:val="20"/>
                <w:szCs w:val="20"/>
                <w:lang w:val="ru-RU"/>
              </w:rPr>
              <w:t>Пешеходная доступность</w:t>
            </w:r>
            <w:r>
              <w:rPr>
                <w:sz w:val="20"/>
                <w:szCs w:val="20"/>
                <w:lang w:val="ru-RU"/>
              </w:rPr>
              <w:t xml:space="preserve"> в городе Струнино:</w:t>
            </w:r>
            <w:r w:rsidRPr="00722162">
              <w:rPr>
                <w:sz w:val="20"/>
                <w:szCs w:val="20"/>
                <w:lang w:val="ru-RU"/>
              </w:rPr>
              <w:t xml:space="preserve"> 500 м в многоэта</w:t>
            </w:r>
            <w:r w:rsidRPr="00722162">
              <w:rPr>
                <w:sz w:val="20"/>
                <w:szCs w:val="20"/>
                <w:lang w:val="ru-RU"/>
              </w:rPr>
              <w:t>ж</w:t>
            </w:r>
            <w:r w:rsidRPr="00722162">
              <w:rPr>
                <w:sz w:val="20"/>
                <w:szCs w:val="20"/>
                <w:lang w:val="ru-RU"/>
              </w:rPr>
              <w:t xml:space="preserve">ной застройке </w:t>
            </w:r>
            <w:r>
              <w:rPr>
                <w:sz w:val="20"/>
                <w:szCs w:val="20"/>
                <w:lang w:val="ru-RU"/>
              </w:rPr>
              <w:t xml:space="preserve">и </w:t>
            </w:r>
            <w:r w:rsidRPr="00722162">
              <w:rPr>
                <w:sz w:val="20"/>
                <w:szCs w:val="20"/>
                <w:lang w:val="ru-RU"/>
              </w:rPr>
              <w:t xml:space="preserve">800 м в </w:t>
            </w:r>
            <w:r>
              <w:rPr>
                <w:sz w:val="20"/>
                <w:szCs w:val="20"/>
                <w:lang w:val="ru-RU"/>
              </w:rPr>
              <w:t xml:space="preserve">одно-, двухэтажной </w:t>
            </w:r>
            <w:r w:rsidRPr="00722162">
              <w:rPr>
                <w:sz w:val="20"/>
                <w:szCs w:val="20"/>
                <w:lang w:val="ru-RU"/>
              </w:rPr>
              <w:t xml:space="preserve">застройке принята в соответствии с </w:t>
            </w:r>
            <w:r w:rsidRPr="00903F22">
              <w:rPr>
                <w:sz w:val="20"/>
                <w:szCs w:val="20"/>
                <w:lang w:val="ru-RU"/>
              </w:rPr>
              <w:t>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w:t>
            </w:r>
            <w:r w:rsidRPr="00903F22">
              <w:rPr>
                <w:sz w:val="20"/>
                <w:szCs w:val="20"/>
                <w:lang w:val="ru-RU"/>
              </w:rPr>
              <w:t>а</w:t>
            </w:r>
            <w:r w:rsidRPr="00903F22">
              <w:rPr>
                <w:sz w:val="20"/>
                <w:szCs w:val="20"/>
                <w:lang w:val="ru-RU"/>
              </w:rPr>
              <w:t xml:space="preserve">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p>
        </w:tc>
      </w:tr>
    </w:tbl>
    <w:p w:rsidR="00AB4A20" w:rsidRPr="00AB4A20" w:rsidRDefault="00AB4A20" w:rsidP="004D36FA">
      <w:pPr>
        <w:pStyle w:val="20"/>
        <w:numPr>
          <w:ilvl w:val="1"/>
          <w:numId w:val="13"/>
        </w:numPr>
        <w:ind w:left="0" w:firstLine="0"/>
      </w:pPr>
      <w:bookmarkStart w:id="312" w:name="_Toc27665168"/>
      <w:r>
        <w:t>Объекты</w:t>
      </w:r>
      <w:r w:rsidRPr="00722162">
        <w:t xml:space="preserve"> </w:t>
      </w:r>
      <w:r>
        <w:t>местного значения поселения</w:t>
      </w:r>
      <w:r w:rsidRPr="00722162">
        <w:t xml:space="preserve"> </w:t>
      </w:r>
      <w:r w:rsidRPr="008C52C1">
        <w:t xml:space="preserve">в области </w:t>
      </w:r>
      <w:r w:rsidRPr="00722162">
        <w:t>ритуальных услуг и содержания мест захоронения</w:t>
      </w:r>
      <w:bookmarkEnd w:id="312"/>
    </w:p>
    <w:p w:rsidR="00AB4A20" w:rsidRPr="00722162" w:rsidRDefault="00AB4A20" w:rsidP="00AB4A20">
      <w:pPr>
        <w:keepNext/>
        <w:jc w:val="right"/>
        <w:rPr>
          <w:b/>
          <w:i/>
        </w:rPr>
      </w:pPr>
      <w:r>
        <w:rPr>
          <w:b/>
          <w:i/>
        </w:rPr>
        <w:t>Таблица 2.</w:t>
      </w:r>
      <w:r w:rsidR="001868DA">
        <w:rPr>
          <w:b/>
          <w:i/>
        </w:rPr>
        <w:t>10</w:t>
      </w:r>
    </w:p>
    <w:p w:rsidR="00AB4A20" w:rsidRPr="00722162" w:rsidRDefault="00AB4A20" w:rsidP="00AB4A20">
      <w:pPr>
        <w:keepNext/>
        <w:spacing w:after="120"/>
        <w:ind w:firstLine="0"/>
        <w:jc w:val="center"/>
        <w:rPr>
          <w:b/>
          <w:i/>
        </w:rPr>
      </w:pPr>
      <w:r w:rsidRPr="001B1BE7">
        <w:rPr>
          <w:b/>
          <w:i/>
        </w:rPr>
        <w:t>Обоснование расчетных показателей, устанавливаемых для объектов</w:t>
      </w:r>
      <w:r w:rsidRPr="00722162">
        <w:rPr>
          <w:b/>
          <w:i/>
        </w:rPr>
        <w:t xml:space="preserve"> местного зн</w:t>
      </w:r>
      <w:r w:rsidRPr="00722162">
        <w:rPr>
          <w:b/>
          <w:i/>
        </w:rPr>
        <w:t>а</w:t>
      </w:r>
      <w:r w:rsidRPr="00722162">
        <w:rPr>
          <w:b/>
          <w:i/>
        </w:rPr>
        <w:t xml:space="preserve">чения </w:t>
      </w:r>
      <w:r>
        <w:rPr>
          <w:b/>
          <w:i/>
        </w:rPr>
        <w:t>поселения в области</w:t>
      </w:r>
      <w:r w:rsidRPr="00722162">
        <w:rPr>
          <w:b/>
          <w:i/>
        </w:rPr>
        <w:t xml:space="preserve"> </w:t>
      </w:r>
      <w:r w:rsidRPr="0054410B">
        <w:rPr>
          <w:b/>
          <w:i/>
        </w:rPr>
        <w:t>ритуальных услуг и содержания мест захоронения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835"/>
        <w:gridCol w:w="4820"/>
      </w:tblGrid>
      <w:tr w:rsidR="00AB4A20" w:rsidRPr="00722162" w:rsidTr="00AB4A20">
        <w:trPr>
          <w:cantSplit/>
          <w:tblHeader/>
        </w:trPr>
        <w:tc>
          <w:tcPr>
            <w:tcW w:w="1729" w:type="dxa"/>
            <w:shd w:val="clear" w:color="auto" w:fill="D9D9D9" w:themeFill="background1" w:themeFillShade="D9"/>
          </w:tcPr>
          <w:p w:rsidR="00AB4A20" w:rsidRPr="00722162" w:rsidRDefault="00AB4A20" w:rsidP="00286C9E">
            <w:pPr>
              <w:pStyle w:val="aff6"/>
              <w:keepNext/>
              <w:ind w:firstLine="0"/>
              <w:jc w:val="center"/>
              <w:rPr>
                <w:b/>
                <w:i/>
                <w:sz w:val="20"/>
                <w:szCs w:val="20"/>
                <w:lang w:val="ru-RU"/>
              </w:rPr>
            </w:pPr>
            <w:r w:rsidRPr="00722162">
              <w:rPr>
                <w:b/>
                <w:i/>
                <w:sz w:val="20"/>
                <w:szCs w:val="20"/>
                <w:lang w:val="ru-RU"/>
              </w:rPr>
              <w:t>Наименование вида объекта</w:t>
            </w:r>
          </w:p>
        </w:tc>
        <w:tc>
          <w:tcPr>
            <w:tcW w:w="2835" w:type="dxa"/>
            <w:shd w:val="clear" w:color="auto" w:fill="D9D9D9" w:themeFill="background1" w:themeFillShade="D9"/>
          </w:tcPr>
          <w:p w:rsidR="00AB4A20" w:rsidRPr="00722162" w:rsidRDefault="00AB4A20" w:rsidP="00286C9E">
            <w:pPr>
              <w:pStyle w:val="aff6"/>
              <w:keepNext/>
              <w:ind w:firstLine="0"/>
              <w:jc w:val="center"/>
              <w:rPr>
                <w:b/>
                <w:i/>
                <w:sz w:val="20"/>
                <w:szCs w:val="20"/>
                <w:lang w:val="ru-RU"/>
              </w:rPr>
            </w:pPr>
            <w:r w:rsidRPr="00722162">
              <w:rPr>
                <w:b/>
                <w:i/>
                <w:sz w:val="20"/>
                <w:szCs w:val="20"/>
                <w:lang w:val="ru-RU"/>
              </w:rPr>
              <w:t>Тип расчетного показателя</w:t>
            </w:r>
          </w:p>
        </w:tc>
        <w:tc>
          <w:tcPr>
            <w:tcW w:w="4820" w:type="dxa"/>
            <w:shd w:val="clear" w:color="auto" w:fill="D9D9D9" w:themeFill="background1" w:themeFillShade="D9"/>
          </w:tcPr>
          <w:p w:rsidR="00AB4A20" w:rsidRPr="00722162" w:rsidRDefault="00AB4A20" w:rsidP="00286C9E">
            <w:pPr>
              <w:pStyle w:val="aff6"/>
              <w:keepNext/>
              <w:ind w:firstLine="0"/>
              <w:jc w:val="center"/>
              <w:rPr>
                <w:b/>
                <w:i/>
                <w:sz w:val="20"/>
                <w:szCs w:val="20"/>
                <w:lang w:val="ru-RU"/>
              </w:rPr>
            </w:pPr>
            <w:r w:rsidRPr="00722162">
              <w:rPr>
                <w:b/>
                <w:i/>
                <w:sz w:val="20"/>
                <w:szCs w:val="20"/>
                <w:lang w:val="ru-RU"/>
              </w:rPr>
              <w:t>Обоснование расчетного показателя</w:t>
            </w:r>
          </w:p>
        </w:tc>
      </w:tr>
      <w:tr w:rsidR="00AB4A20" w:rsidRPr="00722162" w:rsidTr="00AB4A20">
        <w:trPr>
          <w:cantSplit/>
          <w:trHeight w:val="30"/>
        </w:trPr>
        <w:tc>
          <w:tcPr>
            <w:tcW w:w="1729" w:type="dxa"/>
            <w:vMerge w:val="restart"/>
            <w:shd w:val="clear" w:color="auto" w:fill="F2F2F2" w:themeFill="background1" w:themeFillShade="F2"/>
          </w:tcPr>
          <w:p w:rsidR="00AB4A20" w:rsidRPr="00722162" w:rsidRDefault="00AB4A20" w:rsidP="00286C9E">
            <w:pPr>
              <w:pStyle w:val="aff6"/>
              <w:ind w:firstLine="0"/>
              <w:jc w:val="left"/>
              <w:rPr>
                <w:sz w:val="20"/>
                <w:szCs w:val="20"/>
                <w:lang w:val="ru-RU"/>
              </w:rPr>
            </w:pPr>
            <w:r w:rsidRPr="00722162">
              <w:rPr>
                <w:sz w:val="20"/>
                <w:szCs w:val="20"/>
                <w:lang w:val="ru-RU"/>
              </w:rPr>
              <w:t>Кладбище трад</w:t>
            </w:r>
            <w:r w:rsidRPr="00722162">
              <w:rPr>
                <w:sz w:val="20"/>
                <w:szCs w:val="20"/>
                <w:lang w:val="ru-RU"/>
              </w:rPr>
              <w:t>и</w:t>
            </w:r>
            <w:r w:rsidRPr="00722162">
              <w:rPr>
                <w:sz w:val="20"/>
                <w:szCs w:val="20"/>
                <w:lang w:val="ru-RU"/>
              </w:rPr>
              <w:t>ционного захор</w:t>
            </w:r>
            <w:r w:rsidRPr="00722162">
              <w:rPr>
                <w:sz w:val="20"/>
                <w:szCs w:val="20"/>
                <w:lang w:val="ru-RU"/>
              </w:rPr>
              <w:t>о</w:t>
            </w:r>
            <w:r w:rsidRPr="00722162">
              <w:rPr>
                <w:sz w:val="20"/>
                <w:szCs w:val="20"/>
                <w:lang w:val="ru-RU"/>
              </w:rPr>
              <w:t>нения</w:t>
            </w:r>
          </w:p>
        </w:tc>
        <w:tc>
          <w:tcPr>
            <w:tcW w:w="2835" w:type="dxa"/>
          </w:tcPr>
          <w:p w:rsidR="00AB4A20" w:rsidRPr="00722162" w:rsidRDefault="00AB4A20" w:rsidP="00286C9E">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4820" w:type="dxa"/>
          </w:tcPr>
          <w:p w:rsidR="00AB4A20" w:rsidRPr="00722162" w:rsidRDefault="00AB4A20" w:rsidP="00286C9E">
            <w:pPr>
              <w:pStyle w:val="aff6"/>
              <w:ind w:firstLine="0"/>
              <w:jc w:val="left"/>
              <w:rPr>
                <w:sz w:val="20"/>
                <w:szCs w:val="20"/>
                <w:lang w:val="ru-RU"/>
              </w:rPr>
            </w:pPr>
            <w:r w:rsidRPr="00722162">
              <w:rPr>
                <w:sz w:val="20"/>
                <w:szCs w:val="20"/>
                <w:lang w:val="ru-RU"/>
              </w:rPr>
              <w:t>Показатель 0,24 га на 1000 человек численности нас</w:t>
            </w:r>
            <w:r w:rsidRPr="00722162">
              <w:rPr>
                <w:sz w:val="20"/>
                <w:szCs w:val="20"/>
                <w:lang w:val="ru-RU"/>
              </w:rPr>
              <w:t>е</w:t>
            </w:r>
            <w:r w:rsidRPr="00722162">
              <w:rPr>
                <w:sz w:val="20"/>
                <w:szCs w:val="20"/>
                <w:lang w:val="ru-RU"/>
              </w:rPr>
              <w:t>ления принят в соответствии с</w:t>
            </w:r>
            <w:r>
              <w:rPr>
                <w:sz w:val="20"/>
                <w:szCs w:val="20"/>
                <w:lang w:val="ru-RU"/>
              </w:rPr>
              <w:t xml:space="preserve"> приложением</w:t>
            </w:r>
            <w:proofErr w:type="gramStart"/>
            <w:r>
              <w:rPr>
                <w:sz w:val="20"/>
                <w:szCs w:val="20"/>
                <w:lang w:val="ru-RU"/>
              </w:rPr>
              <w:t xml:space="preserve"> Д</w:t>
            </w:r>
            <w:proofErr w:type="gramEnd"/>
            <w:r w:rsidRPr="00722162">
              <w:rPr>
                <w:sz w:val="20"/>
                <w:szCs w:val="20"/>
                <w:lang w:val="ru-RU"/>
              </w:rPr>
              <w:t xml:space="preserve"> </w:t>
            </w:r>
            <w:r w:rsidRPr="005300F3">
              <w:rPr>
                <w:sz w:val="20"/>
                <w:szCs w:val="20"/>
                <w:lang w:val="ru-RU"/>
              </w:rPr>
              <w:t>СП 42.13330.2016 «Градостроительство. Планировка и застройка городских и сельских поселений. Актуал</w:t>
            </w:r>
            <w:r w:rsidRPr="005300F3">
              <w:rPr>
                <w:sz w:val="20"/>
                <w:szCs w:val="20"/>
                <w:lang w:val="ru-RU"/>
              </w:rPr>
              <w:t>и</w:t>
            </w:r>
            <w:r w:rsidRPr="005300F3">
              <w:rPr>
                <w:sz w:val="20"/>
                <w:szCs w:val="20"/>
                <w:lang w:val="ru-RU"/>
              </w:rPr>
              <w:t xml:space="preserve">зированная редакция </w:t>
            </w:r>
            <w:proofErr w:type="spellStart"/>
            <w:r w:rsidRPr="005300F3">
              <w:rPr>
                <w:sz w:val="20"/>
                <w:szCs w:val="20"/>
                <w:lang w:val="ru-RU"/>
              </w:rPr>
              <w:t>СНиП</w:t>
            </w:r>
            <w:proofErr w:type="spellEnd"/>
            <w:r w:rsidRPr="005300F3">
              <w:rPr>
                <w:sz w:val="20"/>
                <w:szCs w:val="20"/>
                <w:lang w:val="ru-RU"/>
              </w:rPr>
              <w:t xml:space="preserve"> 2.07.01-89*»</w:t>
            </w:r>
            <w:r w:rsidRPr="00722162">
              <w:rPr>
                <w:sz w:val="20"/>
                <w:szCs w:val="20"/>
                <w:lang w:val="ru-RU"/>
              </w:rPr>
              <w:t>.</w:t>
            </w:r>
          </w:p>
        </w:tc>
      </w:tr>
      <w:tr w:rsidR="00AB4A20" w:rsidRPr="00722162" w:rsidTr="00AB4A20">
        <w:trPr>
          <w:cantSplit/>
          <w:trHeight w:val="30"/>
        </w:trPr>
        <w:tc>
          <w:tcPr>
            <w:tcW w:w="1729" w:type="dxa"/>
            <w:vMerge/>
            <w:shd w:val="clear" w:color="auto" w:fill="F2F2F2" w:themeFill="background1" w:themeFillShade="F2"/>
          </w:tcPr>
          <w:p w:rsidR="00AB4A20" w:rsidRPr="00722162" w:rsidRDefault="00AB4A20" w:rsidP="00286C9E">
            <w:pPr>
              <w:pStyle w:val="aff6"/>
              <w:ind w:firstLine="0"/>
              <w:jc w:val="left"/>
              <w:rPr>
                <w:sz w:val="20"/>
                <w:szCs w:val="20"/>
                <w:lang w:val="ru-RU"/>
              </w:rPr>
            </w:pPr>
          </w:p>
        </w:tc>
        <w:tc>
          <w:tcPr>
            <w:tcW w:w="2835" w:type="dxa"/>
          </w:tcPr>
          <w:p w:rsidR="00AB4A20" w:rsidRPr="00722162" w:rsidRDefault="00AB4A20" w:rsidP="00286C9E">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территориальной доступности</w:t>
            </w:r>
          </w:p>
        </w:tc>
        <w:tc>
          <w:tcPr>
            <w:tcW w:w="4820" w:type="dxa"/>
          </w:tcPr>
          <w:p w:rsidR="00AB4A20" w:rsidRPr="00722162" w:rsidRDefault="00AB4A20" w:rsidP="00AB4A20">
            <w:pPr>
              <w:pStyle w:val="aff6"/>
              <w:ind w:firstLine="0"/>
              <w:jc w:val="center"/>
              <w:rPr>
                <w:sz w:val="20"/>
                <w:szCs w:val="20"/>
                <w:lang w:val="ru-RU"/>
              </w:rPr>
            </w:pPr>
            <w:proofErr w:type="spellStart"/>
            <w:r w:rsidRPr="00722162">
              <w:rPr>
                <w:sz w:val="20"/>
                <w:szCs w:val="20"/>
              </w:rPr>
              <w:t>Не</w:t>
            </w:r>
            <w:proofErr w:type="spellEnd"/>
            <w:r w:rsidRPr="00722162">
              <w:rPr>
                <w:sz w:val="20"/>
                <w:szCs w:val="20"/>
              </w:rPr>
              <w:t xml:space="preserve"> </w:t>
            </w:r>
            <w:proofErr w:type="spellStart"/>
            <w:r w:rsidRPr="00722162">
              <w:rPr>
                <w:sz w:val="20"/>
                <w:szCs w:val="20"/>
              </w:rPr>
              <w:t>нормируется</w:t>
            </w:r>
            <w:proofErr w:type="spellEnd"/>
          </w:p>
        </w:tc>
      </w:tr>
    </w:tbl>
    <w:p w:rsidR="00EF2ADF" w:rsidRDefault="00EF2ADF" w:rsidP="004D36FA">
      <w:pPr>
        <w:pStyle w:val="20"/>
        <w:numPr>
          <w:ilvl w:val="1"/>
          <w:numId w:val="13"/>
        </w:numPr>
        <w:ind w:left="0" w:firstLine="0"/>
      </w:pPr>
      <w:bookmarkStart w:id="313" w:name="_Toc497500526"/>
      <w:bookmarkStart w:id="314" w:name="_Toc27665169"/>
      <w:r>
        <w:lastRenderedPageBreak/>
        <w:t>Объекты местного значения поселения в области</w:t>
      </w:r>
      <w:r w:rsidRPr="00953E5D">
        <w:t xml:space="preserve"> сбор</w:t>
      </w:r>
      <w:r>
        <w:t>а и</w:t>
      </w:r>
      <w:r w:rsidRPr="00953E5D">
        <w:t xml:space="preserve"> транспортировани</w:t>
      </w:r>
      <w:r>
        <w:t>я</w:t>
      </w:r>
      <w:r w:rsidRPr="00953E5D">
        <w:t>, твердых коммунальных отходов</w:t>
      </w:r>
      <w:bookmarkEnd w:id="313"/>
      <w:bookmarkEnd w:id="314"/>
    </w:p>
    <w:p w:rsidR="00EF2ADF" w:rsidRPr="00673852" w:rsidRDefault="00EF2ADF" w:rsidP="00EF2ADF">
      <w:pPr>
        <w:keepNext/>
        <w:spacing w:before="120"/>
        <w:jc w:val="right"/>
        <w:rPr>
          <w:b/>
          <w:i/>
        </w:rPr>
      </w:pPr>
      <w:bookmarkStart w:id="315" w:name="OLE_LINK255"/>
      <w:r w:rsidRPr="00673852">
        <w:rPr>
          <w:b/>
          <w:i/>
        </w:rPr>
        <w:t>Таблица</w:t>
      </w:r>
      <w:r>
        <w:rPr>
          <w:b/>
          <w:i/>
        </w:rPr>
        <w:t xml:space="preserve"> 2.</w:t>
      </w:r>
      <w:r w:rsidR="001868DA">
        <w:rPr>
          <w:b/>
          <w:i/>
        </w:rPr>
        <w:t>11</w:t>
      </w:r>
    </w:p>
    <w:p w:rsidR="00EF2ADF" w:rsidRDefault="00EF2ADF" w:rsidP="00EF2ADF">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поселения </w:t>
      </w:r>
      <w:r w:rsidRPr="003C4854">
        <w:rPr>
          <w:b/>
          <w:i/>
        </w:rPr>
        <w:t xml:space="preserve">в области </w:t>
      </w:r>
      <w:r w:rsidRPr="00F5736E">
        <w:rPr>
          <w:b/>
          <w:i/>
        </w:rPr>
        <w:t>сбора</w:t>
      </w:r>
      <w:r>
        <w:rPr>
          <w:b/>
          <w:i/>
        </w:rPr>
        <w:t xml:space="preserve"> и</w:t>
      </w:r>
      <w:r w:rsidRPr="00F5736E">
        <w:rPr>
          <w:b/>
          <w:i/>
        </w:rPr>
        <w:t xml:space="preserve"> транспортирования твердых коммунальных отходов</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1800"/>
        <w:gridCol w:w="5670"/>
      </w:tblGrid>
      <w:tr w:rsidR="00EF2ADF" w:rsidRPr="00C85A47" w:rsidTr="00BB3390">
        <w:trPr>
          <w:cantSplit/>
          <w:tblHeader/>
        </w:trPr>
        <w:tc>
          <w:tcPr>
            <w:tcW w:w="1871" w:type="dxa"/>
            <w:shd w:val="clear" w:color="auto" w:fill="D9D9D9" w:themeFill="background1" w:themeFillShade="D9"/>
          </w:tcPr>
          <w:p w:rsidR="00EF2ADF" w:rsidRPr="00C85A47" w:rsidRDefault="00EF2ADF" w:rsidP="00286C9E">
            <w:pPr>
              <w:pStyle w:val="aff6"/>
              <w:keepNext/>
              <w:widowControl w:val="0"/>
              <w:ind w:firstLine="0"/>
              <w:jc w:val="center"/>
              <w:rPr>
                <w:b/>
                <w:i/>
                <w:sz w:val="20"/>
                <w:szCs w:val="20"/>
                <w:lang w:val="ru-RU"/>
              </w:rPr>
            </w:pPr>
            <w:r w:rsidRPr="00C85A47">
              <w:rPr>
                <w:b/>
                <w:i/>
                <w:sz w:val="20"/>
                <w:szCs w:val="20"/>
                <w:lang w:val="ru-RU"/>
              </w:rPr>
              <w:t>Наименование вида объекта</w:t>
            </w:r>
          </w:p>
        </w:tc>
        <w:tc>
          <w:tcPr>
            <w:tcW w:w="1800" w:type="dxa"/>
            <w:shd w:val="clear" w:color="auto" w:fill="D9D9D9" w:themeFill="background1" w:themeFillShade="D9"/>
          </w:tcPr>
          <w:p w:rsidR="00EF2ADF" w:rsidRPr="00C85A47" w:rsidRDefault="00EF2ADF" w:rsidP="00286C9E">
            <w:pPr>
              <w:pStyle w:val="aff6"/>
              <w:keepNext/>
              <w:widowControl w:val="0"/>
              <w:ind w:firstLine="0"/>
              <w:jc w:val="center"/>
              <w:rPr>
                <w:b/>
                <w:i/>
                <w:sz w:val="20"/>
                <w:szCs w:val="20"/>
                <w:lang w:val="ru-RU"/>
              </w:rPr>
            </w:pPr>
            <w:r w:rsidRPr="00C85A47">
              <w:rPr>
                <w:b/>
                <w:i/>
                <w:sz w:val="20"/>
                <w:szCs w:val="20"/>
                <w:lang w:val="ru-RU"/>
              </w:rPr>
              <w:t>Тип расчетного показателя</w:t>
            </w:r>
          </w:p>
        </w:tc>
        <w:tc>
          <w:tcPr>
            <w:tcW w:w="5670" w:type="dxa"/>
            <w:shd w:val="clear" w:color="auto" w:fill="D9D9D9" w:themeFill="background1" w:themeFillShade="D9"/>
          </w:tcPr>
          <w:p w:rsidR="00EF2ADF" w:rsidRPr="00C85A47" w:rsidRDefault="00EF2ADF" w:rsidP="00286C9E">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EF2ADF" w:rsidRPr="00C85A47" w:rsidTr="00BB3390">
        <w:trPr>
          <w:cantSplit/>
        </w:trPr>
        <w:tc>
          <w:tcPr>
            <w:tcW w:w="1871" w:type="dxa"/>
            <w:vMerge w:val="restart"/>
            <w:shd w:val="clear" w:color="auto" w:fill="F2F2F2" w:themeFill="background1" w:themeFillShade="F2"/>
          </w:tcPr>
          <w:p w:rsidR="00EF2ADF" w:rsidRPr="00BD2473" w:rsidRDefault="00EF2ADF" w:rsidP="00286C9E">
            <w:pPr>
              <w:pStyle w:val="aff6"/>
              <w:widowControl w:val="0"/>
              <w:ind w:firstLine="0"/>
              <w:jc w:val="left"/>
              <w:rPr>
                <w:rFonts w:eastAsiaTheme="minorEastAsia"/>
                <w:sz w:val="20"/>
                <w:szCs w:val="20"/>
                <w:lang w:val="ru-RU"/>
              </w:rPr>
            </w:pPr>
            <w:r>
              <w:rPr>
                <w:sz w:val="20"/>
                <w:szCs w:val="20"/>
                <w:lang w:val="ru-RU"/>
              </w:rPr>
              <w:t>Места накопления отходов</w:t>
            </w:r>
          </w:p>
        </w:tc>
        <w:tc>
          <w:tcPr>
            <w:tcW w:w="1800" w:type="dxa"/>
          </w:tcPr>
          <w:p w:rsidR="00EF2ADF" w:rsidRPr="00C85A47" w:rsidRDefault="00EF2ADF" w:rsidP="00B17887">
            <w:pPr>
              <w:pStyle w:val="aff6"/>
              <w:widowControl w:val="0"/>
              <w:ind w:firstLine="0"/>
              <w:jc w:val="left"/>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минимально допустимого уро</w:t>
            </w:r>
            <w:r w:rsidRPr="00C85A47">
              <w:rPr>
                <w:sz w:val="20"/>
                <w:szCs w:val="20"/>
                <w:lang w:val="ru-RU"/>
              </w:rPr>
              <w:t>в</w:t>
            </w:r>
            <w:r w:rsidRPr="00C85A47">
              <w:rPr>
                <w:sz w:val="20"/>
                <w:szCs w:val="20"/>
                <w:lang w:val="ru-RU"/>
              </w:rPr>
              <w:t>ня обеспеченности</w:t>
            </w:r>
          </w:p>
        </w:tc>
        <w:tc>
          <w:tcPr>
            <w:tcW w:w="5670" w:type="dxa"/>
          </w:tcPr>
          <w:p w:rsidR="00EF2ADF" w:rsidRDefault="00EF2ADF" w:rsidP="00286C9E">
            <w:pPr>
              <w:pStyle w:val="aff6"/>
              <w:keepNext/>
              <w:ind w:firstLine="0"/>
              <w:jc w:val="left"/>
              <w:rPr>
                <w:sz w:val="20"/>
                <w:szCs w:val="20"/>
                <w:lang w:val="ru-RU"/>
              </w:rPr>
            </w:pPr>
            <w:r w:rsidRPr="00BD2473">
              <w:rPr>
                <w:sz w:val="20"/>
                <w:szCs w:val="20"/>
                <w:lang w:val="ru-RU"/>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r>
              <w:rPr>
                <w:sz w:val="20"/>
                <w:szCs w:val="20"/>
                <w:lang w:val="ru-RU"/>
              </w:rPr>
              <w:t>.</w:t>
            </w:r>
          </w:p>
          <w:p w:rsidR="00EF2ADF" w:rsidRDefault="00EF2ADF" w:rsidP="00286C9E">
            <w:pPr>
              <w:pStyle w:val="aff6"/>
              <w:keepNext/>
              <w:ind w:firstLine="0"/>
              <w:jc w:val="left"/>
              <w:rPr>
                <w:sz w:val="20"/>
                <w:szCs w:val="20"/>
                <w:lang w:val="ru-RU"/>
              </w:rPr>
            </w:pPr>
            <w:r w:rsidRPr="000C6A0E">
              <w:rPr>
                <w:sz w:val="20"/>
                <w:szCs w:val="20"/>
                <w:lang w:val="ru-RU"/>
              </w:rPr>
              <w:t>Для определения числа устанавливаемых контейнеров (мусор</w:t>
            </w:r>
            <w:r w:rsidRPr="000C6A0E">
              <w:rPr>
                <w:sz w:val="20"/>
                <w:szCs w:val="20"/>
                <w:lang w:val="ru-RU"/>
              </w:rPr>
              <w:t>о</w:t>
            </w:r>
            <w:r w:rsidRPr="000C6A0E">
              <w:rPr>
                <w:sz w:val="20"/>
                <w:szCs w:val="20"/>
                <w:lang w:val="ru-RU"/>
              </w:rPr>
              <w:t>сборников) следует исходить из численности населения, пол</w:t>
            </w:r>
            <w:r w:rsidRPr="000C6A0E">
              <w:rPr>
                <w:sz w:val="20"/>
                <w:szCs w:val="20"/>
                <w:lang w:val="ru-RU"/>
              </w:rPr>
              <w:t>ь</w:t>
            </w:r>
            <w:r w:rsidRPr="000C6A0E">
              <w:rPr>
                <w:sz w:val="20"/>
                <w:szCs w:val="20"/>
                <w:lang w:val="ru-RU"/>
              </w:rPr>
              <w:t>зующегося мусоросборниками, нормы накопления отходов, ср</w:t>
            </w:r>
            <w:r w:rsidRPr="000C6A0E">
              <w:rPr>
                <w:sz w:val="20"/>
                <w:szCs w:val="20"/>
                <w:lang w:val="ru-RU"/>
              </w:rPr>
              <w:t>о</w:t>
            </w:r>
            <w:r w:rsidRPr="000C6A0E">
              <w:rPr>
                <w:sz w:val="20"/>
                <w:szCs w:val="20"/>
                <w:lang w:val="ru-RU"/>
              </w:rPr>
              <w:t>ков хранения отходов. Расчетный объем мусоросборников до</w:t>
            </w:r>
            <w:r w:rsidRPr="000C6A0E">
              <w:rPr>
                <w:sz w:val="20"/>
                <w:szCs w:val="20"/>
                <w:lang w:val="ru-RU"/>
              </w:rPr>
              <w:t>л</w:t>
            </w:r>
            <w:r w:rsidRPr="000C6A0E">
              <w:rPr>
                <w:sz w:val="20"/>
                <w:szCs w:val="20"/>
                <w:lang w:val="ru-RU"/>
              </w:rPr>
              <w:t>жен соответствовать фактическому накоплению отходов в п</w:t>
            </w:r>
            <w:r w:rsidRPr="000C6A0E">
              <w:rPr>
                <w:sz w:val="20"/>
                <w:szCs w:val="20"/>
                <w:lang w:val="ru-RU"/>
              </w:rPr>
              <w:t>е</w:t>
            </w:r>
            <w:r w:rsidRPr="000C6A0E">
              <w:rPr>
                <w:sz w:val="20"/>
                <w:szCs w:val="20"/>
                <w:lang w:val="ru-RU"/>
              </w:rPr>
              <w:t xml:space="preserve">риоды наибольшего их образования. </w:t>
            </w:r>
          </w:p>
          <w:p w:rsidR="00EF2ADF" w:rsidRDefault="00EF2ADF" w:rsidP="00286C9E">
            <w:pPr>
              <w:pStyle w:val="aff6"/>
              <w:keepNext/>
              <w:ind w:firstLine="0"/>
              <w:jc w:val="left"/>
              <w:rPr>
                <w:sz w:val="20"/>
                <w:szCs w:val="20"/>
                <w:lang w:val="ru-RU"/>
              </w:rPr>
            </w:pPr>
            <w:r w:rsidRPr="000C6A0E">
              <w:rPr>
                <w:sz w:val="20"/>
                <w:szCs w:val="20"/>
                <w:lang w:val="ru-RU"/>
              </w:rPr>
              <w:t xml:space="preserve">Необходимое число контейнеров рассчитывается по формуле: </w:t>
            </w:r>
            <w:proofErr w:type="spellStart"/>
            <w:r w:rsidRPr="000C6A0E">
              <w:rPr>
                <w:sz w:val="20"/>
                <w:szCs w:val="20"/>
                <w:lang w:val="ru-RU"/>
              </w:rPr>
              <w:t>Б</w:t>
            </w:r>
            <w:r w:rsidRPr="000C6A0E">
              <w:rPr>
                <w:sz w:val="20"/>
                <w:szCs w:val="20"/>
                <w:vertAlign w:val="subscript"/>
                <w:lang w:val="ru-RU"/>
              </w:rPr>
              <w:t>кон</w:t>
            </w:r>
            <w:r w:rsidRPr="000C6A0E">
              <w:rPr>
                <w:sz w:val="20"/>
                <w:szCs w:val="20"/>
                <w:lang w:val="ru-RU"/>
              </w:rPr>
              <w:t>т</w:t>
            </w:r>
            <w:proofErr w:type="spellEnd"/>
            <w:r w:rsidRPr="000C6A0E">
              <w:rPr>
                <w:sz w:val="20"/>
                <w:szCs w:val="20"/>
                <w:lang w:val="ru-RU"/>
              </w:rPr>
              <w:t xml:space="preserve"> = </w:t>
            </w:r>
            <w:proofErr w:type="spellStart"/>
            <w:r w:rsidRPr="000C6A0E">
              <w:rPr>
                <w:sz w:val="20"/>
                <w:szCs w:val="20"/>
                <w:lang w:val="ru-RU"/>
              </w:rPr>
              <w:t>П</w:t>
            </w:r>
            <w:r w:rsidRPr="000C6A0E">
              <w:rPr>
                <w:sz w:val="20"/>
                <w:szCs w:val="20"/>
                <w:vertAlign w:val="subscript"/>
                <w:lang w:val="ru-RU"/>
              </w:rPr>
              <w:t>год</w:t>
            </w:r>
            <w:proofErr w:type="spellEnd"/>
            <w:r w:rsidRPr="000C6A0E">
              <w:rPr>
                <w:sz w:val="20"/>
                <w:szCs w:val="20"/>
                <w:lang w:val="ru-RU"/>
              </w:rPr>
              <w:t xml:space="preserve"> × </w:t>
            </w:r>
            <w:r w:rsidRPr="00904B15">
              <w:rPr>
                <w:sz w:val="20"/>
                <w:szCs w:val="20"/>
              </w:rPr>
              <w:t>t</w:t>
            </w:r>
            <w:proofErr w:type="gramStart"/>
            <w:r w:rsidRPr="000C6A0E">
              <w:rPr>
                <w:sz w:val="20"/>
                <w:szCs w:val="20"/>
                <w:lang w:val="ru-RU"/>
              </w:rPr>
              <w:t xml:space="preserve"> × К</w:t>
            </w:r>
            <w:proofErr w:type="gramEnd"/>
            <w:r w:rsidRPr="000C6A0E">
              <w:rPr>
                <w:sz w:val="20"/>
                <w:szCs w:val="20"/>
                <w:lang w:val="ru-RU"/>
              </w:rPr>
              <w:t xml:space="preserve"> / (365 × </w:t>
            </w:r>
            <w:r w:rsidRPr="00904B15">
              <w:rPr>
                <w:sz w:val="20"/>
                <w:szCs w:val="20"/>
              </w:rPr>
              <w:t>V</w:t>
            </w:r>
            <w:r w:rsidRPr="000C6A0E">
              <w:rPr>
                <w:sz w:val="20"/>
                <w:szCs w:val="20"/>
                <w:lang w:val="ru-RU"/>
              </w:rPr>
              <w:t xml:space="preserve">), где </w:t>
            </w:r>
            <w:proofErr w:type="spellStart"/>
            <w:r w:rsidRPr="000C6A0E">
              <w:rPr>
                <w:sz w:val="20"/>
                <w:szCs w:val="20"/>
                <w:lang w:val="ru-RU"/>
              </w:rPr>
              <w:t>П</w:t>
            </w:r>
            <w:r w:rsidRPr="000C6A0E">
              <w:rPr>
                <w:sz w:val="20"/>
                <w:szCs w:val="20"/>
                <w:vertAlign w:val="subscript"/>
                <w:lang w:val="ru-RU"/>
              </w:rPr>
              <w:t>год</w:t>
            </w:r>
            <w:proofErr w:type="spellEnd"/>
            <w:r w:rsidRPr="000C6A0E">
              <w:rPr>
                <w:sz w:val="20"/>
                <w:szCs w:val="20"/>
                <w:vertAlign w:val="subscript"/>
                <w:lang w:val="ru-RU"/>
              </w:rPr>
              <w:t xml:space="preserve"> </w:t>
            </w:r>
            <w:r w:rsidRPr="000C6A0E">
              <w:rPr>
                <w:sz w:val="20"/>
                <w:szCs w:val="20"/>
                <w:lang w:val="ru-RU"/>
              </w:rPr>
              <w:t>– годовое накопление м</w:t>
            </w:r>
            <w:r w:rsidRPr="000C6A0E">
              <w:rPr>
                <w:sz w:val="20"/>
                <w:szCs w:val="20"/>
                <w:lang w:val="ru-RU"/>
              </w:rPr>
              <w:t>у</w:t>
            </w:r>
            <w:r w:rsidRPr="000C6A0E">
              <w:rPr>
                <w:sz w:val="20"/>
                <w:szCs w:val="20"/>
                <w:lang w:val="ru-RU"/>
              </w:rPr>
              <w:t xml:space="preserve">ниципальных отходов, куб. м; </w:t>
            </w:r>
            <w:r w:rsidRPr="00904B15">
              <w:rPr>
                <w:sz w:val="20"/>
                <w:szCs w:val="20"/>
              </w:rPr>
              <w:t>t</w:t>
            </w:r>
            <w:r w:rsidRPr="000C6A0E">
              <w:rPr>
                <w:sz w:val="20"/>
                <w:szCs w:val="20"/>
                <w:lang w:val="ru-RU"/>
              </w:rPr>
              <w:t xml:space="preserve"> – периодичность удаления отх</w:t>
            </w:r>
            <w:r w:rsidRPr="000C6A0E">
              <w:rPr>
                <w:sz w:val="20"/>
                <w:szCs w:val="20"/>
                <w:lang w:val="ru-RU"/>
              </w:rPr>
              <w:t>о</w:t>
            </w:r>
            <w:r w:rsidRPr="000C6A0E">
              <w:rPr>
                <w:sz w:val="20"/>
                <w:szCs w:val="20"/>
                <w:lang w:val="ru-RU"/>
              </w:rPr>
              <w:t xml:space="preserve">дов в сутки; К – коэффициент неравномерности отходов, равный 1,25; </w:t>
            </w:r>
            <w:r w:rsidRPr="00904B15">
              <w:rPr>
                <w:sz w:val="20"/>
                <w:szCs w:val="20"/>
              </w:rPr>
              <w:t>V</w:t>
            </w:r>
            <w:r w:rsidRPr="000C6A0E">
              <w:rPr>
                <w:sz w:val="20"/>
                <w:szCs w:val="20"/>
                <w:lang w:val="ru-RU"/>
              </w:rPr>
              <w:t xml:space="preserve"> – вместимость контейнера</w:t>
            </w:r>
            <w:r>
              <w:rPr>
                <w:sz w:val="20"/>
                <w:szCs w:val="20"/>
                <w:lang w:val="ru-RU"/>
              </w:rPr>
              <w:t>.</w:t>
            </w:r>
          </w:p>
          <w:p w:rsidR="00EF2ADF" w:rsidRPr="00BE7242" w:rsidRDefault="00EF2ADF" w:rsidP="00286C9E">
            <w:pPr>
              <w:pStyle w:val="aff6"/>
              <w:ind w:firstLine="0"/>
              <w:jc w:val="left"/>
              <w:rPr>
                <w:sz w:val="20"/>
                <w:szCs w:val="20"/>
                <w:lang w:val="ru-RU"/>
              </w:rPr>
            </w:pPr>
            <w:r w:rsidRPr="000C6A0E">
              <w:rPr>
                <w:sz w:val="20"/>
                <w:szCs w:val="20"/>
                <w:lang w:val="ru-RU"/>
              </w:rPr>
              <w:t>Размер площадок должен быть рассчитан на установку необх</w:t>
            </w:r>
            <w:r w:rsidRPr="000C6A0E">
              <w:rPr>
                <w:sz w:val="20"/>
                <w:szCs w:val="20"/>
                <w:lang w:val="ru-RU"/>
              </w:rPr>
              <w:t>о</w:t>
            </w:r>
            <w:r w:rsidRPr="000C6A0E">
              <w:rPr>
                <w:sz w:val="20"/>
                <w:szCs w:val="20"/>
                <w:lang w:val="ru-RU"/>
              </w:rPr>
              <w:t>димого числа, но не более 5, контейнеров в соответствии с тр</w:t>
            </w:r>
            <w:r w:rsidRPr="000C6A0E">
              <w:rPr>
                <w:sz w:val="20"/>
                <w:szCs w:val="20"/>
                <w:lang w:val="ru-RU"/>
              </w:rPr>
              <w:t>е</w:t>
            </w:r>
            <w:r w:rsidRPr="000C6A0E">
              <w:rPr>
                <w:sz w:val="20"/>
                <w:szCs w:val="20"/>
                <w:lang w:val="ru-RU"/>
              </w:rPr>
              <w:t xml:space="preserve">бованиями </w:t>
            </w:r>
            <w:proofErr w:type="spellStart"/>
            <w:r w:rsidRPr="000C6A0E">
              <w:rPr>
                <w:sz w:val="20"/>
                <w:szCs w:val="20"/>
                <w:lang w:val="ru-RU"/>
              </w:rPr>
              <w:t>СанПиН</w:t>
            </w:r>
            <w:proofErr w:type="spellEnd"/>
            <w:r w:rsidRPr="000C6A0E">
              <w:rPr>
                <w:sz w:val="20"/>
                <w:szCs w:val="20"/>
                <w:lang w:val="ru-RU"/>
              </w:rPr>
              <w:t xml:space="preserve"> 42-128-4690-88.</w:t>
            </w:r>
          </w:p>
        </w:tc>
      </w:tr>
      <w:tr w:rsidR="00EF2ADF" w:rsidRPr="00C85A47" w:rsidTr="00BB3390">
        <w:trPr>
          <w:cantSplit/>
        </w:trPr>
        <w:tc>
          <w:tcPr>
            <w:tcW w:w="1871" w:type="dxa"/>
            <w:vMerge/>
            <w:shd w:val="clear" w:color="auto" w:fill="F2F2F2" w:themeFill="background1" w:themeFillShade="F2"/>
          </w:tcPr>
          <w:p w:rsidR="00EF2ADF" w:rsidRPr="00BD2473" w:rsidRDefault="00EF2ADF" w:rsidP="00286C9E">
            <w:pPr>
              <w:pStyle w:val="aff6"/>
              <w:widowControl w:val="0"/>
              <w:ind w:firstLine="0"/>
              <w:rPr>
                <w:sz w:val="20"/>
                <w:szCs w:val="20"/>
                <w:lang w:val="ru-RU"/>
              </w:rPr>
            </w:pPr>
          </w:p>
        </w:tc>
        <w:tc>
          <w:tcPr>
            <w:tcW w:w="1800" w:type="dxa"/>
          </w:tcPr>
          <w:p w:rsidR="00EF2ADF" w:rsidRPr="00C85A47" w:rsidRDefault="00EF2ADF" w:rsidP="00B17887">
            <w:pPr>
              <w:pStyle w:val="aff6"/>
              <w:widowControl w:val="0"/>
              <w:ind w:firstLine="0"/>
              <w:jc w:val="left"/>
              <w:rPr>
                <w:sz w:val="20"/>
                <w:szCs w:val="20"/>
                <w:lang w:val="ru-RU"/>
              </w:rPr>
            </w:pPr>
            <w:r w:rsidRPr="00C85A47">
              <w:rPr>
                <w:sz w:val="20"/>
                <w:szCs w:val="20"/>
                <w:lang w:val="ru-RU"/>
              </w:rPr>
              <w:t>Расчетный показ</w:t>
            </w:r>
            <w:r w:rsidRPr="00C85A47">
              <w:rPr>
                <w:sz w:val="20"/>
                <w:szCs w:val="20"/>
                <w:lang w:val="ru-RU"/>
              </w:rPr>
              <w:t>а</w:t>
            </w:r>
            <w:r w:rsidRPr="00C85A47">
              <w:rPr>
                <w:sz w:val="20"/>
                <w:szCs w:val="20"/>
                <w:lang w:val="ru-RU"/>
              </w:rPr>
              <w:t>тель максимально допустимого уро</w:t>
            </w:r>
            <w:r w:rsidRPr="00C85A47">
              <w:rPr>
                <w:sz w:val="20"/>
                <w:szCs w:val="20"/>
                <w:lang w:val="ru-RU"/>
              </w:rPr>
              <w:t>в</w:t>
            </w:r>
            <w:r w:rsidRPr="00C85A47">
              <w:rPr>
                <w:sz w:val="20"/>
                <w:szCs w:val="20"/>
                <w:lang w:val="ru-RU"/>
              </w:rPr>
              <w:t>ня территориальной доступности</w:t>
            </w:r>
          </w:p>
        </w:tc>
        <w:tc>
          <w:tcPr>
            <w:tcW w:w="5670" w:type="dxa"/>
          </w:tcPr>
          <w:p w:rsidR="00EF2ADF" w:rsidRPr="00904B15" w:rsidRDefault="00EF2ADF" w:rsidP="00286C9E">
            <w:pPr>
              <w:pStyle w:val="Default"/>
              <w:rPr>
                <w:sz w:val="20"/>
                <w:szCs w:val="20"/>
              </w:rPr>
            </w:pPr>
            <w:r w:rsidRPr="000C6A0E">
              <w:rPr>
                <w:sz w:val="20"/>
                <w:szCs w:val="20"/>
              </w:rPr>
              <w:t>Пешеходная доступность 100 м до площадок для установки ко</w:t>
            </w:r>
            <w:r w:rsidRPr="000C6A0E">
              <w:rPr>
                <w:sz w:val="20"/>
                <w:szCs w:val="20"/>
              </w:rPr>
              <w:t>н</w:t>
            </w:r>
            <w:r w:rsidRPr="000C6A0E">
              <w:rPr>
                <w:sz w:val="20"/>
                <w:szCs w:val="20"/>
              </w:rPr>
              <w:t xml:space="preserve">тейнеров для сбора мусора устанавливается в соответствии с требованиями </w:t>
            </w:r>
            <w:proofErr w:type="spellStart"/>
            <w:r w:rsidRPr="000C6A0E">
              <w:rPr>
                <w:sz w:val="20"/>
                <w:szCs w:val="20"/>
              </w:rPr>
              <w:t>СанПиН</w:t>
            </w:r>
            <w:proofErr w:type="spellEnd"/>
            <w:r w:rsidRPr="000C6A0E">
              <w:rPr>
                <w:sz w:val="20"/>
                <w:szCs w:val="20"/>
              </w:rPr>
              <w:t xml:space="preserve"> 42-128-4690-88.</w:t>
            </w:r>
          </w:p>
        </w:tc>
      </w:tr>
    </w:tbl>
    <w:p w:rsidR="00AB4A20" w:rsidRPr="00AB4A20" w:rsidRDefault="00AB4A20" w:rsidP="004D36FA">
      <w:pPr>
        <w:pStyle w:val="20"/>
        <w:numPr>
          <w:ilvl w:val="1"/>
          <w:numId w:val="13"/>
        </w:numPr>
        <w:ind w:left="0" w:firstLine="0"/>
      </w:pPr>
      <w:bookmarkStart w:id="316" w:name="_Toc27665170"/>
      <w:bookmarkEnd w:id="315"/>
      <w:r>
        <w:t>Объекты</w:t>
      </w:r>
      <w:r w:rsidRPr="00722162">
        <w:t xml:space="preserve"> </w:t>
      </w:r>
      <w:r>
        <w:t>местного значения поселения</w:t>
      </w:r>
      <w:r w:rsidRPr="00722162">
        <w:t xml:space="preserve"> </w:t>
      </w:r>
      <w:r w:rsidRPr="008C52C1">
        <w:t xml:space="preserve">в области </w:t>
      </w:r>
      <w:r>
        <w:t>рекреации</w:t>
      </w:r>
      <w:bookmarkEnd w:id="316"/>
    </w:p>
    <w:p w:rsidR="00AB4A20" w:rsidRPr="00722162" w:rsidRDefault="00AB4A20" w:rsidP="001451A8">
      <w:pPr>
        <w:keepNext/>
        <w:jc w:val="right"/>
        <w:rPr>
          <w:b/>
          <w:i/>
        </w:rPr>
      </w:pPr>
      <w:r>
        <w:rPr>
          <w:b/>
          <w:i/>
        </w:rPr>
        <w:t>Таблица 2.</w:t>
      </w:r>
      <w:r w:rsidR="001868DA">
        <w:rPr>
          <w:b/>
          <w:i/>
        </w:rPr>
        <w:t>12</w:t>
      </w:r>
    </w:p>
    <w:p w:rsidR="00AB4A20" w:rsidRPr="00722162" w:rsidRDefault="00AB4A20" w:rsidP="001451A8">
      <w:pPr>
        <w:keepNext/>
        <w:spacing w:after="120"/>
        <w:ind w:firstLine="0"/>
        <w:jc w:val="center"/>
        <w:rPr>
          <w:b/>
          <w:i/>
        </w:rPr>
      </w:pPr>
      <w:r w:rsidRPr="001B1BE7">
        <w:rPr>
          <w:b/>
          <w:i/>
        </w:rPr>
        <w:t>Обоснование расчетных показателей, устанавливаемых для объектов</w:t>
      </w:r>
      <w:r w:rsidRPr="00722162">
        <w:rPr>
          <w:b/>
          <w:i/>
        </w:rPr>
        <w:t xml:space="preserve"> местного зн</w:t>
      </w:r>
      <w:r w:rsidRPr="00722162">
        <w:rPr>
          <w:b/>
          <w:i/>
        </w:rPr>
        <w:t>а</w:t>
      </w:r>
      <w:r w:rsidRPr="00722162">
        <w:rPr>
          <w:b/>
          <w:i/>
        </w:rPr>
        <w:t xml:space="preserve">чения </w:t>
      </w:r>
      <w:r>
        <w:rPr>
          <w:b/>
          <w:i/>
        </w:rPr>
        <w:t>поселения в области</w:t>
      </w:r>
      <w:r w:rsidRPr="00722162">
        <w:rPr>
          <w:b/>
          <w:i/>
        </w:rPr>
        <w:t xml:space="preserve"> </w:t>
      </w:r>
      <w:r>
        <w:rPr>
          <w:b/>
          <w:i/>
        </w:rPr>
        <w:t>рекреации</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1985"/>
        <w:gridCol w:w="5670"/>
      </w:tblGrid>
      <w:tr w:rsidR="001451A8" w:rsidRPr="00C85A47" w:rsidTr="00286C9E">
        <w:trPr>
          <w:cantSplit/>
          <w:tblHeader/>
        </w:trPr>
        <w:tc>
          <w:tcPr>
            <w:tcW w:w="1729" w:type="dxa"/>
            <w:shd w:val="clear" w:color="auto" w:fill="D9D9D9" w:themeFill="background1" w:themeFillShade="D9"/>
          </w:tcPr>
          <w:p w:rsidR="001451A8" w:rsidRPr="00C85A47" w:rsidRDefault="001451A8" w:rsidP="001451A8">
            <w:pPr>
              <w:pStyle w:val="aff6"/>
              <w:keepNext/>
              <w:ind w:firstLine="0"/>
              <w:jc w:val="center"/>
              <w:rPr>
                <w:b/>
                <w:i/>
                <w:sz w:val="20"/>
                <w:szCs w:val="20"/>
                <w:lang w:val="ru-RU"/>
              </w:rPr>
            </w:pPr>
            <w:r w:rsidRPr="00C85A47">
              <w:rPr>
                <w:b/>
                <w:i/>
                <w:sz w:val="20"/>
                <w:szCs w:val="20"/>
                <w:lang w:val="ru-RU"/>
              </w:rPr>
              <w:t>Наименование вида объекта</w:t>
            </w:r>
          </w:p>
        </w:tc>
        <w:tc>
          <w:tcPr>
            <w:tcW w:w="1985" w:type="dxa"/>
            <w:shd w:val="clear" w:color="auto" w:fill="D9D9D9" w:themeFill="background1" w:themeFillShade="D9"/>
          </w:tcPr>
          <w:p w:rsidR="001451A8" w:rsidRPr="00C85A47" w:rsidRDefault="001451A8" w:rsidP="001451A8">
            <w:pPr>
              <w:pStyle w:val="aff6"/>
              <w:keepNext/>
              <w:ind w:firstLine="0"/>
              <w:jc w:val="center"/>
              <w:rPr>
                <w:b/>
                <w:i/>
                <w:sz w:val="20"/>
                <w:szCs w:val="20"/>
                <w:lang w:val="ru-RU"/>
              </w:rPr>
            </w:pPr>
            <w:r w:rsidRPr="00C85A47">
              <w:rPr>
                <w:b/>
                <w:i/>
                <w:sz w:val="20"/>
                <w:szCs w:val="20"/>
                <w:lang w:val="ru-RU"/>
              </w:rPr>
              <w:t>Тип расчетного п</w:t>
            </w:r>
            <w:r w:rsidRPr="00C85A47">
              <w:rPr>
                <w:b/>
                <w:i/>
                <w:sz w:val="20"/>
                <w:szCs w:val="20"/>
                <w:lang w:val="ru-RU"/>
              </w:rPr>
              <w:t>о</w:t>
            </w:r>
            <w:r w:rsidRPr="00C85A47">
              <w:rPr>
                <w:b/>
                <w:i/>
                <w:sz w:val="20"/>
                <w:szCs w:val="20"/>
                <w:lang w:val="ru-RU"/>
              </w:rPr>
              <w:t>казателя</w:t>
            </w:r>
          </w:p>
        </w:tc>
        <w:tc>
          <w:tcPr>
            <w:tcW w:w="5670" w:type="dxa"/>
            <w:shd w:val="clear" w:color="auto" w:fill="D9D9D9" w:themeFill="background1" w:themeFillShade="D9"/>
          </w:tcPr>
          <w:p w:rsidR="001451A8" w:rsidRPr="00C85A47" w:rsidRDefault="001451A8" w:rsidP="001451A8">
            <w:pPr>
              <w:pStyle w:val="aff6"/>
              <w:keepNext/>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1451A8" w:rsidRPr="00C85A47" w:rsidTr="00286C9E">
        <w:trPr>
          <w:cantSplit/>
        </w:trPr>
        <w:tc>
          <w:tcPr>
            <w:tcW w:w="1729" w:type="dxa"/>
            <w:vMerge w:val="restart"/>
            <w:shd w:val="clear" w:color="auto" w:fill="F2F2F2" w:themeFill="background1" w:themeFillShade="F2"/>
          </w:tcPr>
          <w:p w:rsidR="001451A8" w:rsidRPr="00C85A47" w:rsidRDefault="001451A8" w:rsidP="00286C9E">
            <w:pPr>
              <w:pStyle w:val="aff6"/>
              <w:ind w:firstLine="0"/>
              <w:jc w:val="left"/>
              <w:rPr>
                <w:sz w:val="20"/>
                <w:szCs w:val="20"/>
                <w:lang w:val="ru-RU"/>
              </w:rPr>
            </w:pPr>
            <w:r w:rsidRPr="00CC35FD">
              <w:rPr>
                <w:sz w:val="20"/>
                <w:szCs w:val="20"/>
                <w:lang w:val="ru-RU"/>
              </w:rPr>
              <w:t>Озелененные те</w:t>
            </w:r>
            <w:r w:rsidRPr="00CC35FD">
              <w:rPr>
                <w:sz w:val="20"/>
                <w:szCs w:val="20"/>
                <w:lang w:val="ru-RU"/>
              </w:rPr>
              <w:t>р</w:t>
            </w:r>
            <w:r w:rsidRPr="00CC35FD">
              <w:rPr>
                <w:sz w:val="20"/>
                <w:szCs w:val="20"/>
                <w:lang w:val="ru-RU"/>
              </w:rPr>
              <w:t>ритории общего пользова</w:t>
            </w:r>
            <w:r>
              <w:rPr>
                <w:sz w:val="20"/>
                <w:szCs w:val="20"/>
                <w:lang w:val="ru-RU"/>
              </w:rPr>
              <w:t>ния</w:t>
            </w:r>
          </w:p>
        </w:tc>
        <w:tc>
          <w:tcPr>
            <w:tcW w:w="1985" w:type="dxa"/>
          </w:tcPr>
          <w:p w:rsidR="001451A8" w:rsidRPr="00C85A47" w:rsidRDefault="001451A8" w:rsidP="00B17887">
            <w:pPr>
              <w:pStyle w:val="aff6"/>
              <w:ind w:firstLine="0"/>
              <w:jc w:val="left"/>
              <w:rPr>
                <w:sz w:val="20"/>
                <w:szCs w:val="20"/>
                <w:lang w:val="ru-RU"/>
              </w:rPr>
            </w:pPr>
            <w:r w:rsidRPr="00C85A47">
              <w:rPr>
                <w:sz w:val="20"/>
                <w:szCs w:val="20"/>
                <w:lang w:val="ru-RU"/>
              </w:rPr>
              <w:t>Расчетный показатель минимально допу</w:t>
            </w:r>
            <w:r w:rsidRPr="00C85A47">
              <w:rPr>
                <w:sz w:val="20"/>
                <w:szCs w:val="20"/>
                <w:lang w:val="ru-RU"/>
              </w:rPr>
              <w:t>с</w:t>
            </w:r>
            <w:r w:rsidRPr="00C85A47">
              <w:rPr>
                <w:sz w:val="20"/>
                <w:szCs w:val="20"/>
                <w:lang w:val="ru-RU"/>
              </w:rPr>
              <w:t>тимого уровня обе</w:t>
            </w:r>
            <w:r w:rsidRPr="00C85A47">
              <w:rPr>
                <w:sz w:val="20"/>
                <w:szCs w:val="20"/>
                <w:lang w:val="ru-RU"/>
              </w:rPr>
              <w:t>с</w:t>
            </w:r>
            <w:r w:rsidRPr="00C85A47">
              <w:rPr>
                <w:sz w:val="20"/>
                <w:szCs w:val="20"/>
                <w:lang w:val="ru-RU"/>
              </w:rPr>
              <w:t>печенности</w:t>
            </w:r>
          </w:p>
        </w:tc>
        <w:tc>
          <w:tcPr>
            <w:tcW w:w="5670" w:type="dxa"/>
          </w:tcPr>
          <w:p w:rsidR="001451A8" w:rsidRPr="00973E5B" w:rsidRDefault="001451A8" w:rsidP="00CF2C55">
            <w:pPr>
              <w:pStyle w:val="aff6"/>
              <w:ind w:firstLine="0"/>
              <w:jc w:val="left"/>
              <w:rPr>
                <w:sz w:val="20"/>
                <w:szCs w:val="20"/>
                <w:lang w:val="ru-RU"/>
              </w:rPr>
            </w:pPr>
            <w:r w:rsidRPr="00903F22">
              <w:rPr>
                <w:sz w:val="20"/>
                <w:szCs w:val="20"/>
                <w:lang w:val="ru-RU"/>
              </w:rPr>
              <w:t>В соответствии с таблицей 4 СП 42.13330.2011 «Градостро</w:t>
            </w:r>
            <w:r w:rsidRPr="00903F22">
              <w:rPr>
                <w:sz w:val="20"/>
                <w:szCs w:val="20"/>
                <w:lang w:val="ru-RU"/>
              </w:rPr>
              <w:t>и</w:t>
            </w:r>
            <w:r w:rsidRPr="00903F22">
              <w:rPr>
                <w:sz w:val="20"/>
                <w:szCs w:val="20"/>
                <w:lang w:val="ru-RU"/>
              </w:rPr>
              <w:t>тельство</w:t>
            </w:r>
            <w:r>
              <w:rPr>
                <w:sz w:val="20"/>
                <w:szCs w:val="20"/>
                <w:lang w:val="ru-RU"/>
              </w:rPr>
              <w:t>.</w:t>
            </w:r>
            <w:r w:rsidRPr="00903F22">
              <w:rPr>
                <w:sz w:val="20"/>
                <w:szCs w:val="20"/>
                <w:lang w:val="ru-RU"/>
              </w:rPr>
              <w:t xml:space="preserve"> Планировка и застройка городских и сельских посел</w:t>
            </w:r>
            <w:r w:rsidRPr="00903F22">
              <w:rPr>
                <w:sz w:val="20"/>
                <w:szCs w:val="20"/>
                <w:lang w:val="ru-RU"/>
              </w:rPr>
              <w:t>е</w:t>
            </w:r>
            <w:r w:rsidRPr="00903F22">
              <w:rPr>
                <w:sz w:val="20"/>
                <w:szCs w:val="20"/>
                <w:lang w:val="ru-RU"/>
              </w:rPr>
              <w:t xml:space="preserve">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 </w:t>
            </w:r>
            <w:r>
              <w:rPr>
                <w:sz w:val="20"/>
                <w:szCs w:val="20"/>
                <w:lang w:val="ru-RU"/>
              </w:rPr>
              <w:t>и табл</w:t>
            </w:r>
            <w:r>
              <w:rPr>
                <w:sz w:val="20"/>
                <w:szCs w:val="20"/>
                <w:lang w:val="ru-RU"/>
              </w:rPr>
              <w:t>и</w:t>
            </w:r>
            <w:r>
              <w:rPr>
                <w:sz w:val="20"/>
                <w:szCs w:val="20"/>
                <w:lang w:val="ru-RU"/>
              </w:rPr>
              <w:t xml:space="preserve">цей 24.10.1.1 РНГП Владимирской области </w:t>
            </w:r>
            <w:r w:rsidRPr="00903F22">
              <w:rPr>
                <w:sz w:val="20"/>
                <w:szCs w:val="20"/>
                <w:lang w:val="ru-RU"/>
              </w:rPr>
              <w:t>устанавливается м</w:t>
            </w:r>
            <w:r w:rsidRPr="00903F22">
              <w:rPr>
                <w:sz w:val="20"/>
                <w:szCs w:val="20"/>
                <w:lang w:val="ru-RU"/>
              </w:rPr>
              <w:t>и</w:t>
            </w:r>
            <w:r w:rsidRPr="00903F22">
              <w:rPr>
                <w:sz w:val="20"/>
                <w:szCs w:val="20"/>
                <w:lang w:val="ru-RU"/>
              </w:rPr>
              <w:t xml:space="preserve">нимальный показатель площади озелененной территории общего пользования для </w:t>
            </w:r>
            <w:r w:rsidR="0020415B">
              <w:rPr>
                <w:sz w:val="20"/>
                <w:szCs w:val="20"/>
                <w:lang w:val="ru-RU"/>
              </w:rPr>
              <w:t>город</w:t>
            </w:r>
            <w:r w:rsidR="00CF2C55">
              <w:rPr>
                <w:sz w:val="20"/>
                <w:szCs w:val="20"/>
                <w:lang w:val="ru-RU"/>
              </w:rPr>
              <w:t>а</w:t>
            </w:r>
            <w:r w:rsidR="0020415B">
              <w:rPr>
                <w:sz w:val="20"/>
                <w:szCs w:val="20"/>
                <w:lang w:val="ru-RU"/>
              </w:rPr>
              <w:t xml:space="preserve"> </w:t>
            </w:r>
            <w:r w:rsidR="00FF69DE">
              <w:rPr>
                <w:sz w:val="20"/>
                <w:szCs w:val="20"/>
                <w:lang w:val="ru-RU"/>
              </w:rPr>
              <w:t>Струнино</w:t>
            </w:r>
            <w:r w:rsidR="001E10A9">
              <w:rPr>
                <w:sz w:val="20"/>
                <w:szCs w:val="20"/>
                <w:lang w:val="ru-RU"/>
              </w:rPr>
              <w:t xml:space="preserve"> </w:t>
            </w:r>
            <w:r w:rsidR="00CF2C55">
              <w:rPr>
                <w:sz w:val="20"/>
                <w:szCs w:val="20"/>
                <w:lang w:val="ru-RU"/>
              </w:rPr>
              <w:t>(</w:t>
            </w:r>
            <w:r w:rsidR="001E10A9">
              <w:rPr>
                <w:sz w:val="20"/>
                <w:szCs w:val="20"/>
                <w:lang w:val="ru-RU"/>
              </w:rPr>
              <w:t xml:space="preserve">малый городской населенный пункт с численностью до 20 тыс. чел.) – 10 </w:t>
            </w:r>
            <w:r w:rsidR="001E10A9" w:rsidRPr="00903F22">
              <w:rPr>
                <w:sz w:val="20"/>
                <w:szCs w:val="20"/>
                <w:lang w:val="ru-RU"/>
              </w:rPr>
              <w:t>м</w:t>
            </w:r>
            <w:proofErr w:type="gramStart"/>
            <w:r w:rsidR="001E10A9" w:rsidRPr="00903F22">
              <w:rPr>
                <w:sz w:val="20"/>
                <w:szCs w:val="20"/>
                <w:vertAlign w:val="superscript"/>
                <w:lang w:val="ru-RU"/>
              </w:rPr>
              <w:t>2</w:t>
            </w:r>
            <w:proofErr w:type="gramEnd"/>
            <w:r w:rsidR="00C10B2E">
              <w:rPr>
                <w:sz w:val="20"/>
                <w:szCs w:val="20"/>
                <w:vertAlign w:val="superscript"/>
                <w:lang w:val="ru-RU"/>
              </w:rPr>
              <w:t xml:space="preserve"> </w:t>
            </w:r>
            <w:r w:rsidR="001E10A9">
              <w:rPr>
                <w:sz w:val="20"/>
                <w:szCs w:val="20"/>
                <w:lang w:val="ru-RU"/>
              </w:rPr>
              <w:t>на чел</w:t>
            </w:r>
            <w:r w:rsidR="00CF2C55">
              <w:rPr>
                <w:sz w:val="20"/>
                <w:szCs w:val="20"/>
                <w:lang w:val="ru-RU"/>
              </w:rPr>
              <w:t>.</w:t>
            </w:r>
          </w:p>
        </w:tc>
      </w:tr>
      <w:tr w:rsidR="001451A8" w:rsidRPr="00C85A47" w:rsidTr="00286C9E">
        <w:trPr>
          <w:cantSplit/>
        </w:trPr>
        <w:tc>
          <w:tcPr>
            <w:tcW w:w="1729" w:type="dxa"/>
            <w:vMerge/>
            <w:shd w:val="clear" w:color="auto" w:fill="F2F2F2" w:themeFill="background1" w:themeFillShade="F2"/>
          </w:tcPr>
          <w:p w:rsidR="001451A8" w:rsidRPr="00C85A47" w:rsidRDefault="001451A8" w:rsidP="00286C9E">
            <w:pPr>
              <w:pStyle w:val="aff6"/>
              <w:ind w:firstLine="0"/>
              <w:jc w:val="left"/>
              <w:rPr>
                <w:sz w:val="20"/>
                <w:szCs w:val="20"/>
                <w:lang w:val="ru-RU"/>
              </w:rPr>
            </w:pPr>
          </w:p>
        </w:tc>
        <w:tc>
          <w:tcPr>
            <w:tcW w:w="1985" w:type="dxa"/>
          </w:tcPr>
          <w:p w:rsidR="001451A8" w:rsidRPr="00C85A47" w:rsidRDefault="001451A8" w:rsidP="00B17887">
            <w:pPr>
              <w:pStyle w:val="aff6"/>
              <w:ind w:firstLine="0"/>
              <w:jc w:val="left"/>
              <w:rPr>
                <w:sz w:val="20"/>
                <w:szCs w:val="20"/>
                <w:lang w:val="ru-RU"/>
              </w:rPr>
            </w:pPr>
            <w:r w:rsidRPr="00C85A47">
              <w:rPr>
                <w:sz w:val="20"/>
                <w:szCs w:val="20"/>
                <w:lang w:val="ru-RU"/>
              </w:rPr>
              <w:t>Расчетный показатель максимально допу</w:t>
            </w:r>
            <w:r w:rsidRPr="00C85A47">
              <w:rPr>
                <w:sz w:val="20"/>
                <w:szCs w:val="20"/>
                <w:lang w:val="ru-RU"/>
              </w:rPr>
              <w:t>с</w:t>
            </w:r>
            <w:r w:rsidRPr="00C85A47">
              <w:rPr>
                <w:sz w:val="20"/>
                <w:szCs w:val="20"/>
                <w:lang w:val="ru-RU"/>
              </w:rPr>
              <w:t>тимого уровня терр</w:t>
            </w:r>
            <w:r w:rsidRPr="00C85A47">
              <w:rPr>
                <w:sz w:val="20"/>
                <w:szCs w:val="20"/>
                <w:lang w:val="ru-RU"/>
              </w:rPr>
              <w:t>и</w:t>
            </w:r>
            <w:r w:rsidRPr="00C85A47">
              <w:rPr>
                <w:sz w:val="20"/>
                <w:szCs w:val="20"/>
                <w:lang w:val="ru-RU"/>
              </w:rPr>
              <w:t>ториальной доступн</w:t>
            </w:r>
            <w:r w:rsidRPr="00C85A47">
              <w:rPr>
                <w:sz w:val="20"/>
                <w:szCs w:val="20"/>
                <w:lang w:val="ru-RU"/>
              </w:rPr>
              <w:t>о</w:t>
            </w:r>
            <w:r w:rsidRPr="00C85A47">
              <w:rPr>
                <w:sz w:val="20"/>
                <w:szCs w:val="20"/>
                <w:lang w:val="ru-RU"/>
              </w:rPr>
              <w:t>сти</w:t>
            </w:r>
          </w:p>
        </w:tc>
        <w:tc>
          <w:tcPr>
            <w:tcW w:w="5670" w:type="dxa"/>
          </w:tcPr>
          <w:p w:rsidR="001451A8" w:rsidRPr="00BE7242" w:rsidRDefault="001451A8" w:rsidP="00286C9E">
            <w:pPr>
              <w:pStyle w:val="aff6"/>
              <w:ind w:firstLine="0"/>
              <w:jc w:val="left"/>
              <w:rPr>
                <w:sz w:val="20"/>
                <w:szCs w:val="20"/>
                <w:lang w:val="ru-RU"/>
              </w:rPr>
            </w:pPr>
            <w:r w:rsidRPr="00903F22">
              <w:rPr>
                <w:sz w:val="20"/>
                <w:szCs w:val="20"/>
                <w:lang w:val="ru-RU"/>
              </w:rPr>
              <w:t>Транспортно-пешеходная доступность принята 15 мин. в соо</w:t>
            </w:r>
            <w:r w:rsidRPr="00903F22">
              <w:rPr>
                <w:sz w:val="20"/>
                <w:szCs w:val="20"/>
                <w:lang w:val="ru-RU"/>
              </w:rPr>
              <w:t>т</w:t>
            </w:r>
            <w:r w:rsidRPr="00903F22">
              <w:rPr>
                <w:sz w:val="20"/>
                <w:szCs w:val="20"/>
                <w:lang w:val="ru-RU"/>
              </w:rPr>
              <w:t>ветствии с п. 9.15 СП 42.13330.2011 «Градостроительство Пл</w:t>
            </w:r>
            <w:r w:rsidRPr="00903F22">
              <w:rPr>
                <w:sz w:val="20"/>
                <w:szCs w:val="20"/>
                <w:lang w:val="ru-RU"/>
              </w:rPr>
              <w:t>а</w:t>
            </w:r>
            <w:r w:rsidRPr="00903F22">
              <w:rPr>
                <w:sz w:val="20"/>
                <w:szCs w:val="20"/>
                <w:lang w:val="ru-RU"/>
              </w:rPr>
              <w:t>нировка и застройка городских и сельских поселений. Актуал</w:t>
            </w:r>
            <w:r w:rsidRPr="00903F22">
              <w:rPr>
                <w:sz w:val="20"/>
                <w:szCs w:val="20"/>
                <w:lang w:val="ru-RU"/>
              </w:rPr>
              <w:t>и</w:t>
            </w:r>
            <w:r w:rsidRPr="00903F22">
              <w:rPr>
                <w:sz w:val="20"/>
                <w:szCs w:val="20"/>
                <w:lang w:val="ru-RU"/>
              </w:rPr>
              <w:t xml:space="preserve">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p>
        </w:tc>
      </w:tr>
      <w:tr w:rsidR="00713F39" w:rsidRPr="00C85A47" w:rsidTr="00286C9E">
        <w:trPr>
          <w:cantSplit/>
          <w:trHeight w:val="247"/>
        </w:trPr>
        <w:tc>
          <w:tcPr>
            <w:tcW w:w="1729" w:type="dxa"/>
            <w:vMerge w:val="restart"/>
            <w:shd w:val="clear" w:color="auto" w:fill="F2F2F2" w:themeFill="background1" w:themeFillShade="F2"/>
          </w:tcPr>
          <w:p w:rsidR="00713F39" w:rsidRDefault="00713F39" w:rsidP="00286C9E">
            <w:pPr>
              <w:pStyle w:val="aff6"/>
              <w:ind w:firstLine="0"/>
              <w:jc w:val="left"/>
              <w:rPr>
                <w:sz w:val="20"/>
                <w:szCs w:val="20"/>
                <w:lang w:val="ru-RU"/>
              </w:rPr>
            </w:pPr>
            <w:r>
              <w:rPr>
                <w:sz w:val="20"/>
                <w:szCs w:val="20"/>
                <w:lang w:val="ru-RU"/>
              </w:rPr>
              <w:lastRenderedPageBreak/>
              <w:t>Парк культуры и отдыха</w:t>
            </w:r>
          </w:p>
        </w:tc>
        <w:tc>
          <w:tcPr>
            <w:tcW w:w="1985" w:type="dxa"/>
          </w:tcPr>
          <w:p w:rsidR="00713F39" w:rsidRPr="00C85A47" w:rsidRDefault="00713F39" w:rsidP="002766B8">
            <w:pPr>
              <w:pStyle w:val="aff6"/>
              <w:ind w:firstLine="0"/>
              <w:jc w:val="left"/>
              <w:rPr>
                <w:sz w:val="20"/>
                <w:szCs w:val="20"/>
                <w:lang w:val="ru-RU"/>
              </w:rPr>
            </w:pPr>
            <w:r w:rsidRPr="00C85A47">
              <w:rPr>
                <w:sz w:val="20"/>
                <w:szCs w:val="20"/>
                <w:lang w:val="ru-RU"/>
              </w:rPr>
              <w:t>Расчетный показатель минимально допу</w:t>
            </w:r>
            <w:r w:rsidRPr="00C85A47">
              <w:rPr>
                <w:sz w:val="20"/>
                <w:szCs w:val="20"/>
                <w:lang w:val="ru-RU"/>
              </w:rPr>
              <w:t>с</w:t>
            </w:r>
            <w:r w:rsidRPr="00C85A47">
              <w:rPr>
                <w:sz w:val="20"/>
                <w:szCs w:val="20"/>
                <w:lang w:val="ru-RU"/>
              </w:rPr>
              <w:t>тимого уровня обе</w:t>
            </w:r>
            <w:r w:rsidRPr="00C85A47">
              <w:rPr>
                <w:sz w:val="20"/>
                <w:szCs w:val="20"/>
                <w:lang w:val="ru-RU"/>
              </w:rPr>
              <w:t>с</w:t>
            </w:r>
            <w:r w:rsidRPr="00C85A47">
              <w:rPr>
                <w:sz w:val="20"/>
                <w:szCs w:val="20"/>
                <w:lang w:val="ru-RU"/>
              </w:rPr>
              <w:t>печенности</w:t>
            </w:r>
          </w:p>
        </w:tc>
        <w:tc>
          <w:tcPr>
            <w:tcW w:w="5670" w:type="dxa"/>
          </w:tcPr>
          <w:p w:rsidR="00713F39" w:rsidRPr="00713F39" w:rsidRDefault="00713F39" w:rsidP="00AB4A20">
            <w:pPr>
              <w:pStyle w:val="aff6"/>
              <w:ind w:firstLine="0"/>
              <w:jc w:val="left"/>
              <w:rPr>
                <w:sz w:val="20"/>
                <w:szCs w:val="20"/>
                <w:lang w:val="ru-RU"/>
              </w:rPr>
            </w:pPr>
            <w:r>
              <w:rPr>
                <w:sz w:val="20"/>
                <w:szCs w:val="20"/>
                <w:lang w:val="ru-RU"/>
              </w:rPr>
              <w:t>Не менее 1 объекта принято в соответствии с таблицей 7</w:t>
            </w:r>
            <w:r w:rsidRPr="00713F39">
              <w:rPr>
                <w:sz w:val="20"/>
                <w:szCs w:val="20"/>
                <w:lang w:val="ru-RU"/>
              </w:rPr>
              <w:t xml:space="preserve"> Расп</w:t>
            </w:r>
            <w:r w:rsidRPr="00713F39">
              <w:rPr>
                <w:sz w:val="20"/>
                <w:szCs w:val="20"/>
                <w:lang w:val="ru-RU"/>
              </w:rPr>
              <w:t>о</w:t>
            </w:r>
            <w:r w:rsidRPr="00713F39">
              <w:rPr>
                <w:sz w:val="20"/>
                <w:szCs w:val="20"/>
                <w:lang w:val="ru-RU"/>
              </w:rPr>
              <w:t xml:space="preserve">ряжения Минкультуры России от 02.08.2017 </w:t>
            </w:r>
            <w:r w:rsidR="00400C38">
              <w:rPr>
                <w:sz w:val="20"/>
                <w:szCs w:val="20"/>
                <w:lang w:val="ru-RU"/>
              </w:rPr>
              <w:t>№ </w:t>
            </w:r>
            <w:r w:rsidRPr="00713F39">
              <w:rPr>
                <w:sz w:val="20"/>
                <w:szCs w:val="20"/>
                <w:lang w:val="ru-RU"/>
              </w:rPr>
              <w:t>Р-965 «Об у</w:t>
            </w:r>
            <w:r w:rsidRPr="00713F39">
              <w:rPr>
                <w:sz w:val="20"/>
                <w:szCs w:val="20"/>
                <w:lang w:val="ru-RU"/>
              </w:rPr>
              <w:t>т</w:t>
            </w:r>
            <w:r w:rsidRPr="00713F39">
              <w:rPr>
                <w:sz w:val="20"/>
                <w:szCs w:val="20"/>
                <w:lang w:val="ru-RU"/>
              </w:rPr>
              <w:t>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w:t>
            </w:r>
            <w:r w:rsidRPr="00713F39">
              <w:rPr>
                <w:sz w:val="20"/>
                <w:szCs w:val="20"/>
                <w:lang w:val="ru-RU"/>
              </w:rPr>
              <w:t>а</w:t>
            </w:r>
            <w:r w:rsidRPr="00713F39">
              <w:rPr>
                <w:sz w:val="20"/>
                <w:szCs w:val="20"/>
                <w:lang w:val="ru-RU"/>
              </w:rPr>
              <w:t>ми организаций культуры»</w:t>
            </w:r>
          </w:p>
        </w:tc>
      </w:tr>
      <w:tr w:rsidR="00713F39" w:rsidRPr="00C85A47" w:rsidTr="00286C9E">
        <w:trPr>
          <w:cantSplit/>
          <w:trHeight w:val="247"/>
        </w:trPr>
        <w:tc>
          <w:tcPr>
            <w:tcW w:w="1729" w:type="dxa"/>
            <w:vMerge/>
            <w:shd w:val="clear" w:color="auto" w:fill="F2F2F2" w:themeFill="background1" w:themeFillShade="F2"/>
          </w:tcPr>
          <w:p w:rsidR="00713F39" w:rsidRDefault="00713F39" w:rsidP="00286C9E">
            <w:pPr>
              <w:pStyle w:val="aff6"/>
              <w:ind w:firstLine="0"/>
              <w:jc w:val="left"/>
              <w:rPr>
                <w:sz w:val="20"/>
                <w:szCs w:val="20"/>
                <w:lang w:val="ru-RU"/>
              </w:rPr>
            </w:pPr>
          </w:p>
        </w:tc>
        <w:tc>
          <w:tcPr>
            <w:tcW w:w="1985" w:type="dxa"/>
          </w:tcPr>
          <w:p w:rsidR="00713F39" w:rsidRPr="00C85A47" w:rsidRDefault="00713F39" w:rsidP="002766B8">
            <w:pPr>
              <w:pStyle w:val="aff6"/>
              <w:ind w:firstLine="0"/>
              <w:jc w:val="left"/>
              <w:rPr>
                <w:sz w:val="20"/>
                <w:szCs w:val="20"/>
                <w:lang w:val="ru-RU"/>
              </w:rPr>
            </w:pPr>
            <w:r w:rsidRPr="00C85A47">
              <w:rPr>
                <w:sz w:val="20"/>
                <w:szCs w:val="20"/>
                <w:lang w:val="ru-RU"/>
              </w:rPr>
              <w:t>Расчетный показатель максимально допу</w:t>
            </w:r>
            <w:r w:rsidRPr="00C85A47">
              <w:rPr>
                <w:sz w:val="20"/>
                <w:szCs w:val="20"/>
                <w:lang w:val="ru-RU"/>
              </w:rPr>
              <w:t>с</w:t>
            </w:r>
            <w:r w:rsidRPr="00C85A47">
              <w:rPr>
                <w:sz w:val="20"/>
                <w:szCs w:val="20"/>
                <w:lang w:val="ru-RU"/>
              </w:rPr>
              <w:t>тимого уровня терр</w:t>
            </w:r>
            <w:r w:rsidRPr="00C85A47">
              <w:rPr>
                <w:sz w:val="20"/>
                <w:szCs w:val="20"/>
                <w:lang w:val="ru-RU"/>
              </w:rPr>
              <w:t>и</w:t>
            </w:r>
            <w:r w:rsidRPr="00C85A47">
              <w:rPr>
                <w:sz w:val="20"/>
                <w:szCs w:val="20"/>
                <w:lang w:val="ru-RU"/>
              </w:rPr>
              <w:t>ториальной доступн</w:t>
            </w:r>
            <w:r w:rsidRPr="00C85A47">
              <w:rPr>
                <w:sz w:val="20"/>
                <w:szCs w:val="20"/>
                <w:lang w:val="ru-RU"/>
              </w:rPr>
              <w:t>о</w:t>
            </w:r>
            <w:r w:rsidRPr="00C85A47">
              <w:rPr>
                <w:sz w:val="20"/>
                <w:szCs w:val="20"/>
                <w:lang w:val="ru-RU"/>
              </w:rPr>
              <w:t>сти</w:t>
            </w:r>
          </w:p>
        </w:tc>
        <w:tc>
          <w:tcPr>
            <w:tcW w:w="5670" w:type="dxa"/>
          </w:tcPr>
          <w:p w:rsidR="00713F39" w:rsidRDefault="00713F39" w:rsidP="00AB4A20">
            <w:pPr>
              <w:pStyle w:val="aff6"/>
              <w:ind w:firstLine="0"/>
              <w:jc w:val="left"/>
              <w:rPr>
                <w:sz w:val="20"/>
                <w:szCs w:val="20"/>
                <w:lang w:val="ru-RU"/>
              </w:rPr>
            </w:pPr>
            <w:r>
              <w:rPr>
                <w:sz w:val="20"/>
                <w:szCs w:val="20"/>
                <w:lang w:val="ru-RU"/>
              </w:rPr>
              <w:t>Транспортная доступность 30 мин. принята в соответствии с таблицей 7</w:t>
            </w:r>
            <w:r w:rsidRPr="00713F39">
              <w:rPr>
                <w:sz w:val="20"/>
                <w:szCs w:val="20"/>
                <w:lang w:val="ru-RU"/>
              </w:rPr>
              <w:t xml:space="preserve"> Распоряжения Минкультуры России от 02.08.2017 </w:t>
            </w:r>
            <w:r w:rsidR="00400C38">
              <w:rPr>
                <w:sz w:val="20"/>
                <w:szCs w:val="20"/>
                <w:lang w:val="ru-RU"/>
              </w:rPr>
              <w:t>№ </w:t>
            </w:r>
            <w:r w:rsidRPr="00713F39">
              <w:rPr>
                <w:sz w:val="20"/>
                <w:szCs w:val="20"/>
                <w:lang w:val="ru-RU"/>
              </w:rPr>
              <w:t>Р-965 «Об утверждении Методических рекомендаций субъе</w:t>
            </w:r>
            <w:r w:rsidRPr="00713F39">
              <w:rPr>
                <w:sz w:val="20"/>
                <w:szCs w:val="20"/>
                <w:lang w:val="ru-RU"/>
              </w:rPr>
              <w:t>к</w:t>
            </w:r>
            <w:r w:rsidRPr="00713F39">
              <w:rPr>
                <w:sz w:val="20"/>
                <w:szCs w:val="20"/>
                <w:lang w:val="ru-RU"/>
              </w:rPr>
              <w:t>там Российской Федерации и органам местного самоуправления по развитию сети организаций культуры и обеспеченности нас</w:t>
            </w:r>
            <w:r w:rsidRPr="00713F39">
              <w:rPr>
                <w:sz w:val="20"/>
                <w:szCs w:val="20"/>
                <w:lang w:val="ru-RU"/>
              </w:rPr>
              <w:t>е</w:t>
            </w:r>
            <w:r w:rsidRPr="00713F39">
              <w:rPr>
                <w:sz w:val="20"/>
                <w:szCs w:val="20"/>
                <w:lang w:val="ru-RU"/>
              </w:rPr>
              <w:t>ления услугами организаций культуры»</w:t>
            </w:r>
          </w:p>
        </w:tc>
      </w:tr>
      <w:tr w:rsidR="00713F39" w:rsidRPr="00C85A47" w:rsidTr="00286C9E">
        <w:trPr>
          <w:cantSplit/>
          <w:trHeight w:val="247"/>
        </w:trPr>
        <w:tc>
          <w:tcPr>
            <w:tcW w:w="1729" w:type="dxa"/>
            <w:vMerge w:val="restart"/>
            <w:shd w:val="clear" w:color="auto" w:fill="F2F2F2" w:themeFill="background1" w:themeFillShade="F2"/>
          </w:tcPr>
          <w:p w:rsidR="00713F39" w:rsidRPr="00E93775" w:rsidRDefault="00713F39" w:rsidP="00286C9E">
            <w:pPr>
              <w:pStyle w:val="aff6"/>
              <w:ind w:firstLine="0"/>
              <w:jc w:val="left"/>
              <w:rPr>
                <w:sz w:val="20"/>
                <w:szCs w:val="20"/>
                <w:lang w:val="ru-RU"/>
              </w:rPr>
            </w:pPr>
            <w:r>
              <w:rPr>
                <w:sz w:val="20"/>
                <w:szCs w:val="20"/>
                <w:lang w:val="ru-RU"/>
              </w:rPr>
              <w:t>Объекты</w:t>
            </w:r>
            <w:r w:rsidRPr="00E93775">
              <w:rPr>
                <w:sz w:val="20"/>
                <w:szCs w:val="20"/>
                <w:lang w:val="ru-RU"/>
              </w:rPr>
              <w:t xml:space="preserve"> массов</w:t>
            </w:r>
            <w:r w:rsidRPr="00E93775">
              <w:rPr>
                <w:sz w:val="20"/>
                <w:szCs w:val="20"/>
                <w:lang w:val="ru-RU"/>
              </w:rPr>
              <w:t>о</w:t>
            </w:r>
            <w:r w:rsidRPr="00E93775">
              <w:rPr>
                <w:sz w:val="20"/>
                <w:szCs w:val="20"/>
                <w:lang w:val="ru-RU"/>
              </w:rPr>
              <w:t>го кратковреме</w:t>
            </w:r>
            <w:r w:rsidRPr="00E93775">
              <w:rPr>
                <w:sz w:val="20"/>
                <w:szCs w:val="20"/>
                <w:lang w:val="ru-RU"/>
              </w:rPr>
              <w:t>н</w:t>
            </w:r>
            <w:r w:rsidRPr="00E93775">
              <w:rPr>
                <w:sz w:val="20"/>
                <w:szCs w:val="20"/>
                <w:lang w:val="ru-RU"/>
              </w:rPr>
              <w:t>ного отдыха нас</w:t>
            </w:r>
            <w:r w:rsidRPr="00E93775">
              <w:rPr>
                <w:sz w:val="20"/>
                <w:szCs w:val="20"/>
                <w:lang w:val="ru-RU"/>
              </w:rPr>
              <w:t>е</w:t>
            </w:r>
            <w:r w:rsidRPr="00E93775">
              <w:rPr>
                <w:sz w:val="20"/>
                <w:szCs w:val="20"/>
                <w:lang w:val="ru-RU"/>
              </w:rPr>
              <w:t>ления</w:t>
            </w:r>
          </w:p>
        </w:tc>
        <w:tc>
          <w:tcPr>
            <w:tcW w:w="1985" w:type="dxa"/>
          </w:tcPr>
          <w:p w:rsidR="00713F39" w:rsidRPr="00C85A47" w:rsidRDefault="00713F39" w:rsidP="00B17887">
            <w:pPr>
              <w:pStyle w:val="aff6"/>
              <w:ind w:firstLine="0"/>
              <w:jc w:val="left"/>
              <w:rPr>
                <w:sz w:val="20"/>
                <w:szCs w:val="20"/>
                <w:lang w:val="ru-RU"/>
              </w:rPr>
            </w:pPr>
            <w:r w:rsidRPr="00C85A47">
              <w:rPr>
                <w:sz w:val="20"/>
                <w:szCs w:val="20"/>
                <w:lang w:val="ru-RU"/>
              </w:rPr>
              <w:t>Расчетный показатель минимально допу</w:t>
            </w:r>
            <w:r w:rsidRPr="00C85A47">
              <w:rPr>
                <w:sz w:val="20"/>
                <w:szCs w:val="20"/>
                <w:lang w:val="ru-RU"/>
              </w:rPr>
              <w:t>с</w:t>
            </w:r>
            <w:r w:rsidRPr="00C85A47">
              <w:rPr>
                <w:sz w:val="20"/>
                <w:szCs w:val="20"/>
                <w:lang w:val="ru-RU"/>
              </w:rPr>
              <w:t>тимого уровня обе</w:t>
            </w:r>
            <w:r w:rsidRPr="00C85A47">
              <w:rPr>
                <w:sz w:val="20"/>
                <w:szCs w:val="20"/>
                <w:lang w:val="ru-RU"/>
              </w:rPr>
              <w:t>с</w:t>
            </w:r>
            <w:r w:rsidRPr="00C85A47">
              <w:rPr>
                <w:sz w:val="20"/>
                <w:szCs w:val="20"/>
                <w:lang w:val="ru-RU"/>
              </w:rPr>
              <w:t>печенности</w:t>
            </w:r>
          </w:p>
        </w:tc>
        <w:tc>
          <w:tcPr>
            <w:tcW w:w="5670" w:type="dxa"/>
          </w:tcPr>
          <w:p w:rsidR="00713F39" w:rsidRPr="00BE7242" w:rsidRDefault="00713F39" w:rsidP="00AB4A20">
            <w:pPr>
              <w:pStyle w:val="aff6"/>
              <w:ind w:firstLine="0"/>
              <w:jc w:val="left"/>
              <w:rPr>
                <w:sz w:val="20"/>
                <w:szCs w:val="20"/>
                <w:lang w:val="ru-RU"/>
              </w:rPr>
            </w:pPr>
            <w:r>
              <w:rPr>
                <w:sz w:val="20"/>
                <w:szCs w:val="20"/>
                <w:lang w:val="ru-RU"/>
              </w:rPr>
              <w:t>Площадь территории в 500 м</w:t>
            </w:r>
            <w:proofErr w:type="gramStart"/>
            <w:r>
              <w:rPr>
                <w:sz w:val="20"/>
                <w:szCs w:val="20"/>
                <w:vertAlign w:val="superscript"/>
                <w:lang w:val="ru-RU"/>
              </w:rPr>
              <w:t>2</w:t>
            </w:r>
            <w:proofErr w:type="gramEnd"/>
            <w:r>
              <w:rPr>
                <w:sz w:val="20"/>
                <w:szCs w:val="20"/>
                <w:lang w:val="ru-RU"/>
              </w:rPr>
              <w:t xml:space="preserve"> на 1 посетителя (</w:t>
            </w:r>
            <w:r w:rsidRPr="00E93775">
              <w:rPr>
                <w:sz w:val="20"/>
                <w:szCs w:val="20"/>
                <w:lang w:val="ru-RU"/>
              </w:rPr>
              <w:t>в том числе и</w:t>
            </w:r>
            <w:r w:rsidRPr="00E93775">
              <w:rPr>
                <w:sz w:val="20"/>
                <w:szCs w:val="20"/>
                <w:lang w:val="ru-RU"/>
              </w:rPr>
              <w:t>н</w:t>
            </w:r>
            <w:r w:rsidRPr="00E93775">
              <w:rPr>
                <w:sz w:val="20"/>
                <w:szCs w:val="20"/>
                <w:lang w:val="ru-RU"/>
              </w:rPr>
              <w:t>тенсивно используемая часть для активных видов отдыха</w:t>
            </w:r>
            <w:r>
              <w:rPr>
                <w:sz w:val="20"/>
                <w:szCs w:val="20"/>
                <w:lang w:val="ru-RU"/>
              </w:rPr>
              <w:t xml:space="preserve"> 100 м</w:t>
            </w:r>
            <w:r>
              <w:rPr>
                <w:sz w:val="20"/>
                <w:szCs w:val="20"/>
                <w:vertAlign w:val="superscript"/>
                <w:lang w:val="ru-RU"/>
              </w:rPr>
              <w:t>2</w:t>
            </w:r>
            <w:r>
              <w:rPr>
                <w:sz w:val="20"/>
                <w:szCs w:val="20"/>
                <w:lang w:val="ru-RU"/>
              </w:rPr>
              <w:t xml:space="preserve"> на 1 посетителя) принята в соответствии с таблицей 24.10.2.1 РНГП Владимирской области</w:t>
            </w:r>
          </w:p>
        </w:tc>
      </w:tr>
      <w:tr w:rsidR="00713F39" w:rsidRPr="00C85A47" w:rsidTr="00286C9E">
        <w:trPr>
          <w:cantSplit/>
        </w:trPr>
        <w:tc>
          <w:tcPr>
            <w:tcW w:w="1729" w:type="dxa"/>
            <w:vMerge/>
            <w:shd w:val="clear" w:color="auto" w:fill="F2F2F2" w:themeFill="background1" w:themeFillShade="F2"/>
          </w:tcPr>
          <w:p w:rsidR="00713F39" w:rsidRPr="00C85A47" w:rsidRDefault="00713F39" w:rsidP="00286C9E">
            <w:pPr>
              <w:pStyle w:val="aff6"/>
              <w:ind w:firstLine="0"/>
              <w:jc w:val="left"/>
              <w:rPr>
                <w:sz w:val="20"/>
                <w:szCs w:val="20"/>
                <w:lang w:val="ru-RU"/>
              </w:rPr>
            </w:pPr>
          </w:p>
        </w:tc>
        <w:tc>
          <w:tcPr>
            <w:tcW w:w="1985" w:type="dxa"/>
          </w:tcPr>
          <w:p w:rsidR="00713F39" w:rsidRPr="00C85A47" w:rsidRDefault="00713F39" w:rsidP="00B17887">
            <w:pPr>
              <w:pStyle w:val="aff6"/>
              <w:ind w:firstLine="0"/>
              <w:jc w:val="left"/>
              <w:rPr>
                <w:sz w:val="20"/>
                <w:szCs w:val="20"/>
                <w:lang w:val="ru-RU"/>
              </w:rPr>
            </w:pPr>
            <w:r w:rsidRPr="00C85A47">
              <w:rPr>
                <w:sz w:val="20"/>
                <w:szCs w:val="20"/>
                <w:lang w:val="ru-RU"/>
              </w:rPr>
              <w:t>Расчетный показатель максимально допу</w:t>
            </w:r>
            <w:r w:rsidRPr="00C85A47">
              <w:rPr>
                <w:sz w:val="20"/>
                <w:szCs w:val="20"/>
                <w:lang w:val="ru-RU"/>
              </w:rPr>
              <w:t>с</w:t>
            </w:r>
            <w:r w:rsidRPr="00C85A47">
              <w:rPr>
                <w:sz w:val="20"/>
                <w:szCs w:val="20"/>
                <w:lang w:val="ru-RU"/>
              </w:rPr>
              <w:t>тимого уровня терр</w:t>
            </w:r>
            <w:r w:rsidRPr="00C85A47">
              <w:rPr>
                <w:sz w:val="20"/>
                <w:szCs w:val="20"/>
                <w:lang w:val="ru-RU"/>
              </w:rPr>
              <w:t>и</w:t>
            </w:r>
            <w:r w:rsidRPr="00C85A47">
              <w:rPr>
                <w:sz w:val="20"/>
                <w:szCs w:val="20"/>
                <w:lang w:val="ru-RU"/>
              </w:rPr>
              <w:t>ториальной доступн</w:t>
            </w:r>
            <w:r w:rsidRPr="00C85A47">
              <w:rPr>
                <w:sz w:val="20"/>
                <w:szCs w:val="20"/>
                <w:lang w:val="ru-RU"/>
              </w:rPr>
              <w:t>о</w:t>
            </w:r>
            <w:r w:rsidRPr="00C85A47">
              <w:rPr>
                <w:sz w:val="20"/>
                <w:szCs w:val="20"/>
                <w:lang w:val="ru-RU"/>
              </w:rPr>
              <w:t>сти</w:t>
            </w:r>
          </w:p>
        </w:tc>
        <w:tc>
          <w:tcPr>
            <w:tcW w:w="5670" w:type="dxa"/>
          </w:tcPr>
          <w:p w:rsidR="00713F39" w:rsidRPr="00BE7242" w:rsidRDefault="00713F39" w:rsidP="00AB4A20">
            <w:pPr>
              <w:pStyle w:val="aff6"/>
              <w:ind w:firstLine="0"/>
              <w:jc w:val="left"/>
              <w:rPr>
                <w:sz w:val="20"/>
                <w:szCs w:val="20"/>
                <w:lang w:val="ru-RU"/>
              </w:rPr>
            </w:pPr>
            <w:r>
              <w:rPr>
                <w:sz w:val="20"/>
                <w:szCs w:val="20"/>
                <w:lang w:val="ru-RU"/>
              </w:rPr>
              <w:t>Транспортная доступность 1,5 ч принята в соответствии с табл</w:t>
            </w:r>
            <w:r>
              <w:rPr>
                <w:sz w:val="20"/>
                <w:szCs w:val="20"/>
                <w:lang w:val="ru-RU"/>
              </w:rPr>
              <w:t>и</w:t>
            </w:r>
            <w:r>
              <w:rPr>
                <w:sz w:val="20"/>
                <w:szCs w:val="20"/>
                <w:lang w:val="ru-RU"/>
              </w:rPr>
              <w:t>цей 24.10.2.1 РНГП Владимирской области</w:t>
            </w:r>
          </w:p>
        </w:tc>
      </w:tr>
    </w:tbl>
    <w:p w:rsidR="00AB4A20" w:rsidRPr="00AB4A20" w:rsidRDefault="00AB4A20" w:rsidP="004D36FA">
      <w:pPr>
        <w:pStyle w:val="20"/>
        <w:numPr>
          <w:ilvl w:val="1"/>
          <w:numId w:val="13"/>
        </w:numPr>
        <w:ind w:left="0" w:firstLine="0"/>
      </w:pPr>
      <w:bookmarkStart w:id="317" w:name="_Toc27665171"/>
      <w:r>
        <w:t>Объекты</w:t>
      </w:r>
      <w:r w:rsidRPr="00722162">
        <w:t xml:space="preserve"> </w:t>
      </w:r>
      <w:r>
        <w:t>благоустройства поселения</w:t>
      </w:r>
      <w:bookmarkEnd w:id="317"/>
    </w:p>
    <w:p w:rsidR="00AB4A20" w:rsidRPr="00722162" w:rsidRDefault="00AB4A20" w:rsidP="00AB4A20">
      <w:pPr>
        <w:jc w:val="right"/>
        <w:rPr>
          <w:b/>
          <w:i/>
        </w:rPr>
      </w:pPr>
      <w:r>
        <w:rPr>
          <w:b/>
          <w:i/>
        </w:rPr>
        <w:t>Таблица 2.</w:t>
      </w:r>
      <w:r w:rsidR="001868DA">
        <w:rPr>
          <w:b/>
          <w:i/>
        </w:rPr>
        <w:t>13</w:t>
      </w:r>
    </w:p>
    <w:p w:rsidR="00AB4A20" w:rsidRPr="00722162" w:rsidRDefault="00AB4A20" w:rsidP="00AB4A20">
      <w:pPr>
        <w:spacing w:after="120"/>
        <w:ind w:firstLine="0"/>
        <w:jc w:val="center"/>
        <w:rPr>
          <w:b/>
          <w:i/>
        </w:rPr>
      </w:pPr>
      <w:r w:rsidRPr="001B1BE7">
        <w:rPr>
          <w:b/>
          <w:i/>
        </w:rPr>
        <w:t>Обоснование расчетных показателей, устанавливаемых для объектов</w:t>
      </w:r>
      <w:r>
        <w:rPr>
          <w:b/>
          <w:i/>
        </w:rPr>
        <w:t xml:space="preserve"> благоустро</w:t>
      </w:r>
      <w:r>
        <w:rPr>
          <w:b/>
          <w:i/>
        </w:rPr>
        <w:t>й</w:t>
      </w:r>
      <w:r>
        <w:rPr>
          <w:b/>
          <w:i/>
        </w:rPr>
        <w:t>ства 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127"/>
        <w:gridCol w:w="5528"/>
      </w:tblGrid>
      <w:tr w:rsidR="001451A8" w:rsidRPr="00E646C5" w:rsidTr="001451A8">
        <w:trPr>
          <w:cantSplit/>
          <w:tblHeader/>
        </w:trPr>
        <w:tc>
          <w:tcPr>
            <w:tcW w:w="1729" w:type="dxa"/>
            <w:shd w:val="clear" w:color="auto" w:fill="D9D9D9" w:themeFill="background1" w:themeFillShade="D9"/>
          </w:tcPr>
          <w:p w:rsidR="001451A8" w:rsidRPr="00E646C5" w:rsidRDefault="001451A8" w:rsidP="00286C9E">
            <w:pPr>
              <w:pStyle w:val="aff6"/>
              <w:ind w:firstLine="0"/>
              <w:jc w:val="center"/>
              <w:rPr>
                <w:b/>
                <w:i/>
                <w:sz w:val="20"/>
                <w:szCs w:val="20"/>
                <w:lang w:val="ru-RU"/>
              </w:rPr>
            </w:pPr>
            <w:r w:rsidRPr="00E646C5">
              <w:rPr>
                <w:b/>
                <w:i/>
                <w:sz w:val="20"/>
                <w:szCs w:val="20"/>
                <w:lang w:val="ru-RU"/>
              </w:rPr>
              <w:t>Наименование вида объекта</w:t>
            </w:r>
          </w:p>
        </w:tc>
        <w:tc>
          <w:tcPr>
            <w:tcW w:w="2127" w:type="dxa"/>
            <w:shd w:val="clear" w:color="auto" w:fill="D9D9D9" w:themeFill="background1" w:themeFillShade="D9"/>
          </w:tcPr>
          <w:p w:rsidR="001451A8" w:rsidRPr="00E646C5" w:rsidRDefault="001451A8" w:rsidP="00286C9E">
            <w:pPr>
              <w:pStyle w:val="aff6"/>
              <w:ind w:firstLine="0"/>
              <w:jc w:val="center"/>
              <w:rPr>
                <w:b/>
                <w:i/>
                <w:sz w:val="20"/>
                <w:szCs w:val="20"/>
                <w:lang w:val="ru-RU"/>
              </w:rPr>
            </w:pPr>
            <w:r w:rsidRPr="00E646C5">
              <w:rPr>
                <w:b/>
                <w:i/>
                <w:sz w:val="20"/>
                <w:szCs w:val="20"/>
                <w:lang w:val="ru-RU"/>
              </w:rPr>
              <w:t>Тип расчетного пок</w:t>
            </w:r>
            <w:r w:rsidRPr="00E646C5">
              <w:rPr>
                <w:b/>
                <w:i/>
                <w:sz w:val="20"/>
                <w:szCs w:val="20"/>
                <w:lang w:val="ru-RU"/>
              </w:rPr>
              <w:t>а</w:t>
            </w:r>
            <w:r w:rsidRPr="00E646C5">
              <w:rPr>
                <w:b/>
                <w:i/>
                <w:sz w:val="20"/>
                <w:szCs w:val="20"/>
                <w:lang w:val="ru-RU"/>
              </w:rPr>
              <w:t>зателя</w:t>
            </w:r>
          </w:p>
        </w:tc>
        <w:tc>
          <w:tcPr>
            <w:tcW w:w="5528" w:type="dxa"/>
            <w:shd w:val="clear" w:color="auto" w:fill="D9D9D9" w:themeFill="background1" w:themeFillShade="D9"/>
          </w:tcPr>
          <w:p w:rsidR="001451A8" w:rsidRPr="00E646C5" w:rsidRDefault="001451A8" w:rsidP="001451A8">
            <w:pPr>
              <w:pStyle w:val="aff6"/>
              <w:ind w:firstLine="0"/>
              <w:jc w:val="center"/>
              <w:rPr>
                <w:b/>
                <w:i/>
                <w:sz w:val="20"/>
                <w:szCs w:val="20"/>
                <w:lang w:val="ru-RU"/>
              </w:rPr>
            </w:pPr>
            <w:r>
              <w:rPr>
                <w:b/>
                <w:i/>
                <w:sz w:val="20"/>
                <w:szCs w:val="20"/>
                <w:lang w:val="ru-RU"/>
              </w:rPr>
              <w:t>Обоснование</w:t>
            </w:r>
            <w:r w:rsidRPr="00E646C5">
              <w:rPr>
                <w:b/>
                <w:i/>
                <w:sz w:val="20"/>
                <w:szCs w:val="20"/>
                <w:lang w:val="ru-RU"/>
              </w:rPr>
              <w:t xml:space="preserve"> расчетного показателя</w:t>
            </w:r>
          </w:p>
        </w:tc>
      </w:tr>
      <w:tr w:rsidR="001451A8" w:rsidRPr="00E646C5" w:rsidTr="001451A8">
        <w:trPr>
          <w:cantSplit/>
          <w:trHeight w:val="30"/>
        </w:trPr>
        <w:tc>
          <w:tcPr>
            <w:tcW w:w="1729" w:type="dxa"/>
            <w:vMerge w:val="restart"/>
            <w:shd w:val="clear" w:color="auto" w:fill="F2F2F2" w:themeFill="background1" w:themeFillShade="F2"/>
          </w:tcPr>
          <w:p w:rsidR="001451A8" w:rsidRPr="00E646C5" w:rsidRDefault="001451A8" w:rsidP="00286C9E">
            <w:pPr>
              <w:pStyle w:val="aff6"/>
              <w:ind w:firstLine="0"/>
              <w:jc w:val="left"/>
              <w:rPr>
                <w:sz w:val="20"/>
                <w:szCs w:val="20"/>
                <w:lang w:val="ru-RU"/>
              </w:rPr>
            </w:pPr>
            <w:r w:rsidRPr="00E646C5">
              <w:rPr>
                <w:sz w:val="20"/>
                <w:szCs w:val="20"/>
                <w:lang w:val="ru-RU"/>
              </w:rPr>
              <w:t>Детская площадка</w:t>
            </w:r>
            <w:r>
              <w:rPr>
                <w:sz w:val="20"/>
                <w:szCs w:val="20"/>
                <w:lang w:val="ru-RU"/>
              </w:rPr>
              <w:t xml:space="preserve"> (для детей дошк</w:t>
            </w:r>
            <w:r>
              <w:rPr>
                <w:sz w:val="20"/>
                <w:szCs w:val="20"/>
                <w:lang w:val="ru-RU"/>
              </w:rPr>
              <w:t>о</w:t>
            </w:r>
            <w:r>
              <w:rPr>
                <w:sz w:val="20"/>
                <w:szCs w:val="20"/>
                <w:lang w:val="ru-RU"/>
              </w:rPr>
              <w:t>льного и младшего школьного возра</w:t>
            </w:r>
            <w:r>
              <w:rPr>
                <w:sz w:val="20"/>
                <w:szCs w:val="20"/>
                <w:lang w:val="ru-RU"/>
              </w:rPr>
              <w:t>с</w:t>
            </w:r>
            <w:r>
              <w:rPr>
                <w:sz w:val="20"/>
                <w:szCs w:val="20"/>
                <w:lang w:val="ru-RU"/>
              </w:rPr>
              <w:t>та)</w:t>
            </w:r>
          </w:p>
        </w:tc>
        <w:tc>
          <w:tcPr>
            <w:tcW w:w="2127" w:type="dxa"/>
          </w:tcPr>
          <w:p w:rsidR="001451A8" w:rsidRPr="00E646C5" w:rsidRDefault="001451A8" w:rsidP="00286C9E">
            <w:pPr>
              <w:pStyle w:val="aff6"/>
              <w:ind w:firstLine="0"/>
              <w:jc w:val="left"/>
              <w:rPr>
                <w:sz w:val="20"/>
                <w:szCs w:val="20"/>
                <w:lang w:val="ru-RU"/>
              </w:rPr>
            </w:pPr>
            <w:r w:rsidRPr="00E646C5">
              <w:rPr>
                <w:sz w:val="20"/>
                <w:szCs w:val="20"/>
                <w:lang w:val="ru-RU"/>
              </w:rPr>
              <w:t>Расчетный показатель минимально допуст</w:t>
            </w:r>
            <w:r w:rsidRPr="00E646C5">
              <w:rPr>
                <w:sz w:val="20"/>
                <w:szCs w:val="20"/>
                <w:lang w:val="ru-RU"/>
              </w:rPr>
              <w:t>и</w:t>
            </w:r>
            <w:r w:rsidRPr="00E646C5">
              <w:rPr>
                <w:sz w:val="20"/>
                <w:szCs w:val="20"/>
                <w:lang w:val="ru-RU"/>
              </w:rPr>
              <w:t>мого уровня обесп</w:t>
            </w:r>
            <w:r w:rsidRPr="00E646C5">
              <w:rPr>
                <w:sz w:val="20"/>
                <w:szCs w:val="20"/>
                <w:lang w:val="ru-RU"/>
              </w:rPr>
              <w:t>е</w:t>
            </w:r>
            <w:r w:rsidRPr="00E646C5">
              <w:rPr>
                <w:sz w:val="20"/>
                <w:szCs w:val="20"/>
                <w:lang w:val="ru-RU"/>
              </w:rPr>
              <w:t>ченности</w:t>
            </w:r>
          </w:p>
        </w:tc>
        <w:tc>
          <w:tcPr>
            <w:tcW w:w="5528" w:type="dxa"/>
          </w:tcPr>
          <w:p w:rsidR="001451A8" w:rsidRPr="00E646C5" w:rsidRDefault="001451A8" w:rsidP="001451A8">
            <w:pPr>
              <w:pStyle w:val="aff6"/>
              <w:ind w:firstLine="0"/>
              <w:jc w:val="left"/>
              <w:rPr>
                <w:sz w:val="20"/>
                <w:szCs w:val="20"/>
                <w:lang w:val="ru-RU"/>
              </w:rPr>
            </w:pPr>
            <w:r w:rsidRPr="00E646C5">
              <w:rPr>
                <w:sz w:val="20"/>
                <w:szCs w:val="20"/>
                <w:lang w:val="ru-RU"/>
              </w:rPr>
              <w:t>Площадь территории детской площадки (площадки для игр</w:t>
            </w:r>
            <w:r w:rsidRPr="00E646C5">
              <w:rPr>
                <w:lang w:val="ru-RU"/>
              </w:rPr>
              <w:t xml:space="preserve"> </w:t>
            </w:r>
            <w:r w:rsidRPr="00E646C5">
              <w:rPr>
                <w:sz w:val="20"/>
                <w:szCs w:val="20"/>
                <w:lang w:val="ru-RU"/>
              </w:rPr>
              <w:t>детей дошкольного и младшего школьного возраста) 0,7 м</w:t>
            </w:r>
            <w:proofErr w:type="gramStart"/>
            <w:r w:rsidRPr="00E646C5">
              <w:rPr>
                <w:sz w:val="20"/>
                <w:szCs w:val="20"/>
                <w:vertAlign w:val="superscript"/>
                <w:lang w:val="ru-RU"/>
              </w:rPr>
              <w:t>2</w:t>
            </w:r>
            <w:proofErr w:type="gramEnd"/>
            <w:r w:rsidRPr="00E646C5">
              <w:rPr>
                <w:sz w:val="20"/>
                <w:szCs w:val="20"/>
                <w:vertAlign w:val="superscript"/>
                <w:lang w:val="ru-RU"/>
              </w:rPr>
              <w:t xml:space="preserve"> </w:t>
            </w:r>
            <w:r w:rsidRPr="00E646C5">
              <w:rPr>
                <w:sz w:val="20"/>
                <w:szCs w:val="20"/>
                <w:lang w:val="ru-RU"/>
              </w:rPr>
              <w:t xml:space="preserve">на человека принята в соответствии с таблицей </w:t>
            </w:r>
            <w:r>
              <w:rPr>
                <w:sz w:val="20"/>
                <w:szCs w:val="20"/>
                <w:lang w:val="ru-RU"/>
              </w:rPr>
              <w:t>24.9.9 РНГП Вл</w:t>
            </w:r>
            <w:r>
              <w:rPr>
                <w:sz w:val="20"/>
                <w:szCs w:val="20"/>
                <w:lang w:val="ru-RU"/>
              </w:rPr>
              <w:t>а</w:t>
            </w:r>
            <w:r>
              <w:rPr>
                <w:sz w:val="20"/>
                <w:szCs w:val="20"/>
                <w:lang w:val="ru-RU"/>
              </w:rPr>
              <w:t>димирской области</w:t>
            </w:r>
          </w:p>
        </w:tc>
      </w:tr>
      <w:tr w:rsidR="001451A8" w:rsidRPr="00E646C5" w:rsidTr="001451A8">
        <w:trPr>
          <w:cantSplit/>
          <w:trHeight w:val="30"/>
        </w:trPr>
        <w:tc>
          <w:tcPr>
            <w:tcW w:w="1729" w:type="dxa"/>
            <w:vMerge/>
            <w:shd w:val="clear" w:color="auto" w:fill="F2F2F2" w:themeFill="background1" w:themeFillShade="F2"/>
          </w:tcPr>
          <w:p w:rsidR="001451A8" w:rsidRPr="00E646C5" w:rsidRDefault="001451A8" w:rsidP="00286C9E">
            <w:pPr>
              <w:pStyle w:val="aff6"/>
              <w:ind w:firstLine="0"/>
              <w:jc w:val="left"/>
              <w:rPr>
                <w:sz w:val="20"/>
                <w:szCs w:val="20"/>
                <w:lang w:val="ru-RU"/>
              </w:rPr>
            </w:pPr>
          </w:p>
        </w:tc>
        <w:tc>
          <w:tcPr>
            <w:tcW w:w="2127" w:type="dxa"/>
          </w:tcPr>
          <w:p w:rsidR="001451A8" w:rsidRPr="00E646C5" w:rsidRDefault="001451A8" w:rsidP="00286C9E">
            <w:pPr>
              <w:pStyle w:val="aff6"/>
              <w:ind w:firstLine="0"/>
              <w:jc w:val="left"/>
              <w:rPr>
                <w:sz w:val="20"/>
                <w:szCs w:val="20"/>
                <w:lang w:val="ru-RU"/>
              </w:rPr>
            </w:pPr>
            <w:r w:rsidRPr="00E646C5">
              <w:rPr>
                <w:sz w:val="20"/>
                <w:szCs w:val="20"/>
                <w:lang w:val="ru-RU"/>
              </w:rPr>
              <w:t>Расчетный показатель максимально допуст</w:t>
            </w:r>
            <w:r w:rsidRPr="00E646C5">
              <w:rPr>
                <w:sz w:val="20"/>
                <w:szCs w:val="20"/>
                <w:lang w:val="ru-RU"/>
              </w:rPr>
              <w:t>и</w:t>
            </w:r>
            <w:r w:rsidRPr="00E646C5">
              <w:rPr>
                <w:sz w:val="20"/>
                <w:szCs w:val="20"/>
                <w:lang w:val="ru-RU"/>
              </w:rPr>
              <w:t>мого уровня территор</w:t>
            </w:r>
            <w:r w:rsidRPr="00E646C5">
              <w:rPr>
                <w:sz w:val="20"/>
                <w:szCs w:val="20"/>
                <w:lang w:val="ru-RU"/>
              </w:rPr>
              <w:t>и</w:t>
            </w:r>
            <w:r w:rsidRPr="00E646C5">
              <w:rPr>
                <w:sz w:val="20"/>
                <w:szCs w:val="20"/>
                <w:lang w:val="ru-RU"/>
              </w:rPr>
              <w:t>альной доступности</w:t>
            </w:r>
          </w:p>
        </w:tc>
        <w:tc>
          <w:tcPr>
            <w:tcW w:w="5528" w:type="dxa"/>
          </w:tcPr>
          <w:p w:rsidR="001451A8" w:rsidRPr="00E646C5" w:rsidRDefault="001451A8" w:rsidP="00286C9E">
            <w:pPr>
              <w:pStyle w:val="aff6"/>
              <w:ind w:firstLine="0"/>
              <w:jc w:val="left"/>
              <w:rPr>
                <w:sz w:val="20"/>
                <w:szCs w:val="20"/>
                <w:lang w:val="ru-RU"/>
              </w:rPr>
            </w:pPr>
            <w:r w:rsidRPr="00E646C5">
              <w:rPr>
                <w:sz w:val="20"/>
                <w:szCs w:val="20"/>
                <w:lang w:val="ru-RU"/>
              </w:rPr>
              <w:t>Пешеходная доступность принята в пределах границ квартала, микрорайона в соответствии с п. 7.5 СП 42.13330.2016. «Град</w:t>
            </w:r>
            <w:r w:rsidRPr="00E646C5">
              <w:rPr>
                <w:sz w:val="20"/>
                <w:szCs w:val="20"/>
                <w:lang w:val="ru-RU"/>
              </w:rPr>
              <w:t>о</w:t>
            </w:r>
            <w:r w:rsidRPr="00E646C5">
              <w:rPr>
                <w:sz w:val="20"/>
                <w:szCs w:val="20"/>
                <w:lang w:val="ru-RU"/>
              </w:rPr>
              <w:t xml:space="preserve">строительство. Планировка и застройка городских и сельских поселений. Актуализированная редакция </w:t>
            </w:r>
            <w:proofErr w:type="spellStart"/>
            <w:r w:rsidRPr="00E646C5">
              <w:rPr>
                <w:sz w:val="20"/>
                <w:szCs w:val="20"/>
                <w:lang w:val="ru-RU"/>
              </w:rPr>
              <w:t>СНиП</w:t>
            </w:r>
            <w:proofErr w:type="spellEnd"/>
            <w:r w:rsidRPr="00E646C5">
              <w:rPr>
                <w:sz w:val="20"/>
                <w:szCs w:val="20"/>
                <w:lang w:val="ru-RU"/>
              </w:rPr>
              <w:t xml:space="preserve"> 2.07.01-89*»</w:t>
            </w:r>
          </w:p>
        </w:tc>
      </w:tr>
      <w:tr w:rsidR="001451A8" w:rsidRPr="00E646C5" w:rsidTr="001451A8">
        <w:trPr>
          <w:cantSplit/>
          <w:trHeight w:val="30"/>
        </w:trPr>
        <w:tc>
          <w:tcPr>
            <w:tcW w:w="1729" w:type="dxa"/>
            <w:vMerge w:val="restart"/>
            <w:shd w:val="clear" w:color="auto" w:fill="F2F2F2" w:themeFill="background1" w:themeFillShade="F2"/>
          </w:tcPr>
          <w:p w:rsidR="001451A8" w:rsidRPr="00E646C5" w:rsidRDefault="001451A8" w:rsidP="00286C9E">
            <w:pPr>
              <w:pStyle w:val="aff6"/>
              <w:ind w:firstLine="0"/>
              <w:jc w:val="left"/>
              <w:rPr>
                <w:sz w:val="20"/>
                <w:szCs w:val="20"/>
                <w:lang w:val="ru-RU"/>
              </w:rPr>
            </w:pPr>
            <w:r w:rsidRPr="00E646C5">
              <w:rPr>
                <w:sz w:val="20"/>
                <w:szCs w:val="20"/>
                <w:lang w:val="ru-RU"/>
              </w:rPr>
              <w:t xml:space="preserve">Площадка </w:t>
            </w:r>
            <w:r>
              <w:rPr>
                <w:sz w:val="20"/>
                <w:szCs w:val="20"/>
                <w:lang w:val="ru-RU"/>
              </w:rPr>
              <w:t xml:space="preserve">для </w:t>
            </w:r>
            <w:r w:rsidRPr="00E646C5">
              <w:rPr>
                <w:sz w:val="20"/>
                <w:szCs w:val="20"/>
                <w:lang w:val="ru-RU"/>
              </w:rPr>
              <w:t>о</w:t>
            </w:r>
            <w:r w:rsidRPr="00E646C5">
              <w:rPr>
                <w:sz w:val="20"/>
                <w:szCs w:val="20"/>
                <w:lang w:val="ru-RU"/>
              </w:rPr>
              <w:t>т</w:t>
            </w:r>
            <w:r w:rsidRPr="00E646C5">
              <w:rPr>
                <w:sz w:val="20"/>
                <w:szCs w:val="20"/>
                <w:lang w:val="ru-RU"/>
              </w:rPr>
              <w:t>дыха и досуга</w:t>
            </w:r>
            <w:r>
              <w:rPr>
                <w:sz w:val="20"/>
                <w:szCs w:val="20"/>
                <w:lang w:val="ru-RU"/>
              </w:rPr>
              <w:t xml:space="preserve"> взрослого насел</w:t>
            </w:r>
            <w:r>
              <w:rPr>
                <w:sz w:val="20"/>
                <w:szCs w:val="20"/>
                <w:lang w:val="ru-RU"/>
              </w:rPr>
              <w:t>е</w:t>
            </w:r>
            <w:r>
              <w:rPr>
                <w:sz w:val="20"/>
                <w:szCs w:val="20"/>
                <w:lang w:val="ru-RU"/>
              </w:rPr>
              <w:t>ния</w:t>
            </w:r>
          </w:p>
        </w:tc>
        <w:tc>
          <w:tcPr>
            <w:tcW w:w="2127" w:type="dxa"/>
          </w:tcPr>
          <w:p w:rsidR="001451A8" w:rsidRPr="00E646C5" w:rsidRDefault="001451A8" w:rsidP="00286C9E">
            <w:pPr>
              <w:pStyle w:val="aff6"/>
              <w:ind w:firstLine="0"/>
              <w:jc w:val="left"/>
              <w:rPr>
                <w:sz w:val="20"/>
                <w:szCs w:val="20"/>
                <w:lang w:val="ru-RU"/>
              </w:rPr>
            </w:pPr>
            <w:r w:rsidRPr="00E646C5">
              <w:rPr>
                <w:sz w:val="20"/>
                <w:szCs w:val="20"/>
                <w:lang w:val="ru-RU"/>
              </w:rPr>
              <w:t>Расчетный показатель минимально допуст</w:t>
            </w:r>
            <w:r w:rsidRPr="00E646C5">
              <w:rPr>
                <w:sz w:val="20"/>
                <w:szCs w:val="20"/>
                <w:lang w:val="ru-RU"/>
              </w:rPr>
              <w:t>и</w:t>
            </w:r>
            <w:r w:rsidRPr="00E646C5">
              <w:rPr>
                <w:sz w:val="20"/>
                <w:szCs w:val="20"/>
                <w:lang w:val="ru-RU"/>
              </w:rPr>
              <w:t>мого уровня обесп</w:t>
            </w:r>
            <w:r w:rsidRPr="00E646C5">
              <w:rPr>
                <w:sz w:val="20"/>
                <w:szCs w:val="20"/>
                <w:lang w:val="ru-RU"/>
              </w:rPr>
              <w:t>е</w:t>
            </w:r>
            <w:r w:rsidRPr="00E646C5">
              <w:rPr>
                <w:sz w:val="20"/>
                <w:szCs w:val="20"/>
                <w:lang w:val="ru-RU"/>
              </w:rPr>
              <w:t>ченности</w:t>
            </w:r>
          </w:p>
        </w:tc>
        <w:tc>
          <w:tcPr>
            <w:tcW w:w="5528" w:type="dxa"/>
          </w:tcPr>
          <w:p w:rsidR="001451A8" w:rsidRPr="00E646C5" w:rsidRDefault="001451A8" w:rsidP="001451A8">
            <w:pPr>
              <w:pStyle w:val="aff6"/>
              <w:ind w:firstLine="0"/>
              <w:jc w:val="left"/>
              <w:rPr>
                <w:sz w:val="20"/>
                <w:szCs w:val="20"/>
                <w:lang w:val="ru-RU"/>
              </w:rPr>
            </w:pPr>
            <w:r w:rsidRPr="00E646C5">
              <w:rPr>
                <w:sz w:val="20"/>
                <w:szCs w:val="20"/>
                <w:lang w:val="ru-RU"/>
              </w:rPr>
              <w:t>Площадь территории</w:t>
            </w:r>
            <w:r>
              <w:rPr>
                <w:sz w:val="20"/>
                <w:szCs w:val="20"/>
                <w:lang w:val="ru-RU"/>
              </w:rPr>
              <w:t xml:space="preserve"> площадки для </w:t>
            </w:r>
            <w:r w:rsidRPr="00E646C5">
              <w:rPr>
                <w:sz w:val="20"/>
                <w:szCs w:val="20"/>
                <w:lang w:val="ru-RU"/>
              </w:rPr>
              <w:t>отдыха и досуга</w:t>
            </w:r>
            <w:r>
              <w:rPr>
                <w:sz w:val="20"/>
                <w:szCs w:val="20"/>
                <w:lang w:val="ru-RU"/>
              </w:rPr>
              <w:t xml:space="preserve"> взрослого населения 0,1 </w:t>
            </w:r>
            <w:r w:rsidRPr="00E646C5">
              <w:rPr>
                <w:sz w:val="20"/>
                <w:szCs w:val="20"/>
                <w:lang w:val="ru-RU"/>
              </w:rPr>
              <w:t>м</w:t>
            </w:r>
            <w:proofErr w:type="gramStart"/>
            <w:r w:rsidRPr="00E646C5">
              <w:rPr>
                <w:sz w:val="20"/>
                <w:szCs w:val="20"/>
                <w:vertAlign w:val="superscript"/>
                <w:lang w:val="ru-RU"/>
              </w:rPr>
              <w:t>2</w:t>
            </w:r>
            <w:proofErr w:type="gramEnd"/>
            <w:r w:rsidRPr="00E646C5">
              <w:rPr>
                <w:sz w:val="20"/>
                <w:szCs w:val="20"/>
                <w:vertAlign w:val="superscript"/>
                <w:lang w:val="ru-RU"/>
              </w:rPr>
              <w:t xml:space="preserve"> </w:t>
            </w:r>
            <w:r w:rsidRPr="00E646C5">
              <w:rPr>
                <w:sz w:val="20"/>
                <w:szCs w:val="20"/>
                <w:lang w:val="ru-RU"/>
              </w:rPr>
              <w:t>на человека принята в соответствии с табл</w:t>
            </w:r>
            <w:r w:rsidRPr="00E646C5">
              <w:rPr>
                <w:sz w:val="20"/>
                <w:szCs w:val="20"/>
                <w:lang w:val="ru-RU"/>
              </w:rPr>
              <w:t>и</w:t>
            </w:r>
            <w:r w:rsidRPr="00E646C5">
              <w:rPr>
                <w:sz w:val="20"/>
                <w:szCs w:val="20"/>
                <w:lang w:val="ru-RU"/>
              </w:rPr>
              <w:t xml:space="preserve">цей </w:t>
            </w:r>
            <w:r>
              <w:rPr>
                <w:sz w:val="20"/>
                <w:szCs w:val="20"/>
                <w:lang w:val="ru-RU"/>
              </w:rPr>
              <w:t>24.9.9 РНГП Владимирской области</w:t>
            </w:r>
          </w:p>
        </w:tc>
      </w:tr>
      <w:tr w:rsidR="001451A8" w:rsidRPr="00E646C5" w:rsidTr="001451A8">
        <w:trPr>
          <w:cantSplit/>
          <w:trHeight w:val="30"/>
        </w:trPr>
        <w:tc>
          <w:tcPr>
            <w:tcW w:w="1729" w:type="dxa"/>
            <w:vMerge/>
            <w:shd w:val="clear" w:color="auto" w:fill="F2F2F2" w:themeFill="background1" w:themeFillShade="F2"/>
          </w:tcPr>
          <w:p w:rsidR="001451A8" w:rsidRPr="00E646C5" w:rsidRDefault="001451A8" w:rsidP="00286C9E">
            <w:pPr>
              <w:pStyle w:val="aff6"/>
              <w:ind w:firstLine="0"/>
              <w:jc w:val="left"/>
              <w:rPr>
                <w:sz w:val="20"/>
                <w:szCs w:val="20"/>
                <w:lang w:val="ru-RU"/>
              </w:rPr>
            </w:pPr>
          </w:p>
        </w:tc>
        <w:tc>
          <w:tcPr>
            <w:tcW w:w="2127" w:type="dxa"/>
          </w:tcPr>
          <w:p w:rsidR="001451A8" w:rsidRPr="00E646C5" w:rsidRDefault="001451A8" w:rsidP="00286C9E">
            <w:pPr>
              <w:pStyle w:val="aff6"/>
              <w:ind w:firstLine="0"/>
              <w:jc w:val="left"/>
              <w:rPr>
                <w:sz w:val="20"/>
                <w:szCs w:val="20"/>
                <w:lang w:val="ru-RU"/>
              </w:rPr>
            </w:pPr>
            <w:r w:rsidRPr="00E646C5">
              <w:rPr>
                <w:sz w:val="20"/>
                <w:szCs w:val="20"/>
                <w:lang w:val="ru-RU"/>
              </w:rPr>
              <w:t>Расчетный показатель максимально допуст</w:t>
            </w:r>
            <w:r w:rsidRPr="00E646C5">
              <w:rPr>
                <w:sz w:val="20"/>
                <w:szCs w:val="20"/>
                <w:lang w:val="ru-RU"/>
              </w:rPr>
              <w:t>и</w:t>
            </w:r>
            <w:r w:rsidRPr="00E646C5">
              <w:rPr>
                <w:sz w:val="20"/>
                <w:szCs w:val="20"/>
                <w:lang w:val="ru-RU"/>
              </w:rPr>
              <w:t>мого уровня территор</w:t>
            </w:r>
            <w:r w:rsidRPr="00E646C5">
              <w:rPr>
                <w:sz w:val="20"/>
                <w:szCs w:val="20"/>
                <w:lang w:val="ru-RU"/>
              </w:rPr>
              <w:t>и</w:t>
            </w:r>
            <w:r w:rsidRPr="00E646C5">
              <w:rPr>
                <w:sz w:val="20"/>
                <w:szCs w:val="20"/>
                <w:lang w:val="ru-RU"/>
              </w:rPr>
              <w:t>альной доступности</w:t>
            </w:r>
          </w:p>
        </w:tc>
        <w:tc>
          <w:tcPr>
            <w:tcW w:w="5528" w:type="dxa"/>
          </w:tcPr>
          <w:p w:rsidR="001451A8" w:rsidRPr="00E646C5" w:rsidRDefault="001451A8" w:rsidP="00286C9E">
            <w:pPr>
              <w:pStyle w:val="aff6"/>
              <w:ind w:firstLine="0"/>
              <w:jc w:val="left"/>
              <w:rPr>
                <w:sz w:val="20"/>
                <w:szCs w:val="20"/>
                <w:lang w:val="ru-RU"/>
              </w:rPr>
            </w:pPr>
            <w:r w:rsidRPr="00E646C5">
              <w:rPr>
                <w:sz w:val="20"/>
                <w:szCs w:val="20"/>
                <w:lang w:val="ru-RU"/>
              </w:rPr>
              <w:t>Пешеходная доступность принята в пределах границ квартала, микрорайона в соответствии с п. 7.5 СП 42.13330.2016. «Град</w:t>
            </w:r>
            <w:r w:rsidRPr="00E646C5">
              <w:rPr>
                <w:sz w:val="20"/>
                <w:szCs w:val="20"/>
                <w:lang w:val="ru-RU"/>
              </w:rPr>
              <w:t>о</w:t>
            </w:r>
            <w:r w:rsidRPr="00E646C5">
              <w:rPr>
                <w:sz w:val="20"/>
                <w:szCs w:val="20"/>
                <w:lang w:val="ru-RU"/>
              </w:rPr>
              <w:t xml:space="preserve">строительство. Планировка и застройка городских и сельских поселений. Актуализированная редакция </w:t>
            </w:r>
            <w:proofErr w:type="spellStart"/>
            <w:r w:rsidRPr="00E646C5">
              <w:rPr>
                <w:sz w:val="20"/>
                <w:szCs w:val="20"/>
                <w:lang w:val="ru-RU"/>
              </w:rPr>
              <w:t>СНиП</w:t>
            </w:r>
            <w:proofErr w:type="spellEnd"/>
            <w:r w:rsidRPr="00E646C5">
              <w:rPr>
                <w:sz w:val="20"/>
                <w:szCs w:val="20"/>
                <w:lang w:val="ru-RU"/>
              </w:rPr>
              <w:t xml:space="preserve"> 2.07.01-89*»</w:t>
            </w:r>
          </w:p>
        </w:tc>
      </w:tr>
      <w:tr w:rsidR="001451A8" w:rsidRPr="00E646C5" w:rsidTr="001451A8">
        <w:trPr>
          <w:cantSplit/>
          <w:trHeight w:val="30"/>
        </w:trPr>
        <w:tc>
          <w:tcPr>
            <w:tcW w:w="1729" w:type="dxa"/>
            <w:vMerge w:val="restart"/>
            <w:shd w:val="clear" w:color="auto" w:fill="F2F2F2" w:themeFill="background1" w:themeFillShade="F2"/>
          </w:tcPr>
          <w:p w:rsidR="001451A8" w:rsidRPr="00E646C5" w:rsidRDefault="001451A8" w:rsidP="00286C9E">
            <w:pPr>
              <w:pStyle w:val="aff6"/>
              <w:ind w:firstLine="0"/>
              <w:jc w:val="left"/>
              <w:rPr>
                <w:sz w:val="20"/>
                <w:szCs w:val="20"/>
                <w:lang w:val="ru-RU"/>
              </w:rPr>
            </w:pPr>
            <w:r>
              <w:rPr>
                <w:sz w:val="20"/>
                <w:szCs w:val="20"/>
                <w:lang w:val="ru-RU"/>
              </w:rPr>
              <w:t>Спортивная пл</w:t>
            </w:r>
            <w:r>
              <w:rPr>
                <w:sz w:val="20"/>
                <w:szCs w:val="20"/>
                <w:lang w:val="ru-RU"/>
              </w:rPr>
              <w:t>о</w:t>
            </w:r>
            <w:r>
              <w:rPr>
                <w:sz w:val="20"/>
                <w:szCs w:val="20"/>
                <w:lang w:val="ru-RU"/>
              </w:rPr>
              <w:t>щадка</w:t>
            </w:r>
          </w:p>
        </w:tc>
        <w:tc>
          <w:tcPr>
            <w:tcW w:w="2127" w:type="dxa"/>
          </w:tcPr>
          <w:p w:rsidR="001451A8" w:rsidRPr="00E646C5" w:rsidRDefault="001451A8" w:rsidP="00286C9E">
            <w:pPr>
              <w:pStyle w:val="aff6"/>
              <w:ind w:firstLine="0"/>
              <w:jc w:val="left"/>
              <w:rPr>
                <w:sz w:val="20"/>
                <w:szCs w:val="20"/>
                <w:lang w:val="ru-RU"/>
              </w:rPr>
            </w:pPr>
            <w:r w:rsidRPr="00E646C5">
              <w:rPr>
                <w:sz w:val="20"/>
                <w:szCs w:val="20"/>
                <w:lang w:val="ru-RU"/>
              </w:rPr>
              <w:t>Расчетный показатель минимально допуст</w:t>
            </w:r>
            <w:r w:rsidRPr="00E646C5">
              <w:rPr>
                <w:sz w:val="20"/>
                <w:szCs w:val="20"/>
                <w:lang w:val="ru-RU"/>
              </w:rPr>
              <w:t>и</w:t>
            </w:r>
            <w:r w:rsidRPr="00E646C5">
              <w:rPr>
                <w:sz w:val="20"/>
                <w:szCs w:val="20"/>
                <w:lang w:val="ru-RU"/>
              </w:rPr>
              <w:t>мого уровня обесп</w:t>
            </w:r>
            <w:r w:rsidRPr="00E646C5">
              <w:rPr>
                <w:sz w:val="20"/>
                <w:szCs w:val="20"/>
                <w:lang w:val="ru-RU"/>
              </w:rPr>
              <w:t>е</w:t>
            </w:r>
            <w:r w:rsidRPr="00E646C5">
              <w:rPr>
                <w:sz w:val="20"/>
                <w:szCs w:val="20"/>
                <w:lang w:val="ru-RU"/>
              </w:rPr>
              <w:t>ченности</w:t>
            </w:r>
          </w:p>
        </w:tc>
        <w:tc>
          <w:tcPr>
            <w:tcW w:w="5528" w:type="dxa"/>
          </w:tcPr>
          <w:p w:rsidR="001451A8" w:rsidRPr="00E646C5" w:rsidRDefault="001451A8" w:rsidP="001451A8">
            <w:pPr>
              <w:pStyle w:val="aff6"/>
              <w:ind w:firstLine="0"/>
              <w:jc w:val="left"/>
              <w:rPr>
                <w:sz w:val="20"/>
                <w:szCs w:val="20"/>
                <w:lang w:val="ru-RU"/>
              </w:rPr>
            </w:pPr>
            <w:r w:rsidRPr="00E646C5">
              <w:rPr>
                <w:sz w:val="20"/>
                <w:szCs w:val="20"/>
                <w:lang w:val="ru-RU"/>
              </w:rPr>
              <w:t>Площадь территории</w:t>
            </w:r>
            <w:r>
              <w:rPr>
                <w:sz w:val="20"/>
                <w:szCs w:val="20"/>
                <w:lang w:val="ru-RU"/>
              </w:rPr>
              <w:t xml:space="preserve"> спортивной площадки 2,0</w:t>
            </w:r>
            <w:r w:rsidRPr="00E646C5">
              <w:rPr>
                <w:sz w:val="20"/>
                <w:szCs w:val="20"/>
                <w:lang w:val="ru-RU"/>
              </w:rPr>
              <w:t xml:space="preserve"> м</w:t>
            </w:r>
            <w:proofErr w:type="gramStart"/>
            <w:r w:rsidRPr="00E646C5">
              <w:rPr>
                <w:sz w:val="20"/>
                <w:szCs w:val="20"/>
                <w:vertAlign w:val="superscript"/>
                <w:lang w:val="ru-RU"/>
              </w:rPr>
              <w:t>2</w:t>
            </w:r>
            <w:proofErr w:type="gramEnd"/>
            <w:r w:rsidRPr="00E646C5">
              <w:rPr>
                <w:sz w:val="20"/>
                <w:szCs w:val="20"/>
                <w:lang w:val="ru-RU"/>
              </w:rPr>
              <w:t>/чел. на ч</w:t>
            </w:r>
            <w:r w:rsidRPr="00E646C5">
              <w:rPr>
                <w:sz w:val="20"/>
                <w:szCs w:val="20"/>
                <w:lang w:val="ru-RU"/>
              </w:rPr>
              <w:t>е</w:t>
            </w:r>
            <w:r w:rsidRPr="00E646C5">
              <w:rPr>
                <w:sz w:val="20"/>
                <w:szCs w:val="20"/>
                <w:lang w:val="ru-RU"/>
              </w:rPr>
              <w:t xml:space="preserve">ловека принята в соответствии с таблицей </w:t>
            </w:r>
            <w:r>
              <w:rPr>
                <w:sz w:val="20"/>
                <w:szCs w:val="20"/>
                <w:lang w:val="ru-RU"/>
              </w:rPr>
              <w:t>24.9.9 РНГП Влад</w:t>
            </w:r>
            <w:r>
              <w:rPr>
                <w:sz w:val="20"/>
                <w:szCs w:val="20"/>
                <w:lang w:val="ru-RU"/>
              </w:rPr>
              <w:t>и</w:t>
            </w:r>
            <w:r>
              <w:rPr>
                <w:sz w:val="20"/>
                <w:szCs w:val="20"/>
                <w:lang w:val="ru-RU"/>
              </w:rPr>
              <w:t>мирской области</w:t>
            </w:r>
          </w:p>
        </w:tc>
      </w:tr>
      <w:tr w:rsidR="001451A8" w:rsidRPr="00E646C5" w:rsidTr="001451A8">
        <w:trPr>
          <w:cantSplit/>
          <w:trHeight w:val="33"/>
        </w:trPr>
        <w:tc>
          <w:tcPr>
            <w:tcW w:w="1729" w:type="dxa"/>
            <w:vMerge/>
            <w:shd w:val="clear" w:color="auto" w:fill="F2F2F2" w:themeFill="background1" w:themeFillShade="F2"/>
          </w:tcPr>
          <w:p w:rsidR="001451A8" w:rsidRPr="00E646C5" w:rsidRDefault="001451A8" w:rsidP="00286C9E">
            <w:pPr>
              <w:pStyle w:val="aff6"/>
              <w:ind w:firstLine="0"/>
              <w:jc w:val="left"/>
              <w:rPr>
                <w:sz w:val="20"/>
                <w:szCs w:val="20"/>
                <w:lang w:val="ru-RU"/>
              </w:rPr>
            </w:pPr>
          </w:p>
        </w:tc>
        <w:tc>
          <w:tcPr>
            <w:tcW w:w="2127" w:type="dxa"/>
          </w:tcPr>
          <w:p w:rsidR="001451A8" w:rsidRPr="00E646C5" w:rsidRDefault="001451A8" w:rsidP="00286C9E">
            <w:pPr>
              <w:pStyle w:val="aff6"/>
              <w:ind w:firstLine="0"/>
              <w:jc w:val="left"/>
              <w:rPr>
                <w:sz w:val="20"/>
                <w:szCs w:val="20"/>
                <w:lang w:val="ru-RU"/>
              </w:rPr>
            </w:pPr>
            <w:r w:rsidRPr="00E646C5">
              <w:rPr>
                <w:sz w:val="20"/>
                <w:szCs w:val="20"/>
                <w:lang w:val="ru-RU"/>
              </w:rPr>
              <w:t>Расчетный показатель максимально допуст</w:t>
            </w:r>
            <w:r w:rsidRPr="00E646C5">
              <w:rPr>
                <w:sz w:val="20"/>
                <w:szCs w:val="20"/>
                <w:lang w:val="ru-RU"/>
              </w:rPr>
              <w:t>и</w:t>
            </w:r>
            <w:r w:rsidRPr="00E646C5">
              <w:rPr>
                <w:sz w:val="20"/>
                <w:szCs w:val="20"/>
                <w:lang w:val="ru-RU"/>
              </w:rPr>
              <w:t>мого уровня территор</w:t>
            </w:r>
            <w:r w:rsidRPr="00E646C5">
              <w:rPr>
                <w:sz w:val="20"/>
                <w:szCs w:val="20"/>
                <w:lang w:val="ru-RU"/>
              </w:rPr>
              <w:t>и</w:t>
            </w:r>
            <w:r w:rsidRPr="00E646C5">
              <w:rPr>
                <w:sz w:val="20"/>
                <w:szCs w:val="20"/>
                <w:lang w:val="ru-RU"/>
              </w:rPr>
              <w:t>альной доступности</w:t>
            </w:r>
          </w:p>
        </w:tc>
        <w:tc>
          <w:tcPr>
            <w:tcW w:w="5528" w:type="dxa"/>
          </w:tcPr>
          <w:p w:rsidR="001451A8" w:rsidRPr="00E646C5" w:rsidRDefault="001451A8" w:rsidP="00286C9E">
            <w:pPr>
              <w:pStyle w:val="aff6"/>
              <w:ind w:firstLine="0"/>
              <w:jc w:val="left"/>
              <w:rPr>
                <w:sz w:val="20"/>
                <w:szCs w:val="20"/>
                <w:lang w:val="ru-RU"/>
              </w:rPr>
            </w:pPr>
            <w:r w:rsidRPr="00E646C5">
              <w:rPr>
                <w:sz w:val="20"/>
                <w:szCs w:val="20"/>
                <w:lang w:val="ru-RU"/>
              </w:rPr>
              <w:t>Пешеходная доступность принята в пределах границ квартала, микрорайона в соответствии с п. 7.5 СП 42.13330.2016. «Град</w:t>
            </w:r>
            <w:r w:rsidRPr="00E646C5">
              <w:rPr>
                <w:sz w:val="20"/>
                <w:szCs w:val="20"/>
                <w:lang w:val="ru-RU"/>
              </w:rPr>
              <w:t>о</w:t>
            </w:r>
            <w:r w:rsidRPr="00E646C5">
              <w:rPr>
                <w:sz w:val="20"/>
                <w:szCs w:val="20"/>
                <w:lang w:val="ru-RU"/>
              </w:rPr>
              <w:t xml:space="preserve">строительство. Планировка и застройка городских и сельских поселений. Актуализированная редакция </w:t>
            </w:r>
            <w:proofErr w:type="spellStart"/>
            <w:r w:rsidRPr="00E646C5">
              <w:rPr>
                <w:sz w:val="20"/>
                <w:szCs w:val="20"/>
                <w:lang w:val="ru-RU"/>
              </w:rPr>
              <w:t>СНиП</w:t>
            </w:r>
            <w:proofErr w:type="spellEnd"/>
            <w:r w:rsidRPr="00E646C5">
              <w:rPr>
                <w:sz w:val="20"/>
                <w:szCs w:val="20"/>
                <w:lang w:val="ru-RU"/>
              </w:rPr>
              <w:t xml:space="preserve"> 2.07.01-89*»</w:t>
            </w:r>
          </w:p>
        </w:tc>
      </w:tr>
      <w:tr w:rsidR="001451A8" w:rsidRPr="00E646C5" w:rsidTr="001451A8">
        <w:trPr>
          <w:cantSplit/>
          <w:trHeight w:val="30"/>
        </w:trPr>
        <w:tc>
          <w:tcPr>
            <w:tcW w:w="1729" w:type="dxa"/>
            <w:vMerge w:val="restart"/>
            <w:shd w:val="clear" w:color="auto" w:fill="F2F2F2" w:themeFill="background1" w:themeFillShade="F2"/>
          </w:tcPr>
          <w:p w:rsidR="001451A8" w:rsidRPr="00E646C5" w:rsidRDefault="001451A8" w:rsidP="00286C9E">
            <w:pPr>
              <w:pStyle w:val="aff6"/>
              <w:ind w:firstLine="0"/>
              <w:jc w:val="left"/>
              <w:rPr>
                <w:sz w:val="20"/>
                <w:szCs w:val="20"/>
                <w:lang w:val="ru-RU"/>
              </w:rPr>
            </w:pPr>
            <w:r w:rsidRPr="00E646C5">
              <w:rPr>
                <w:sz w:val="20"/>
                <w:szCs w:val="20"/>
                <w:lang w:val="ru-RU"/>
              </w:rPr>
              <w:lastRenderedPageBreak/>
              <w:t>Площадки для х</w:t>
            </w:r>
            <w:r w:rsidRPr="00E646C5">
              <w:rPr>
                <w:sz w:val="20"/>
                <w:szCs w:val="20"/>
                <w:lang w:val="ru-RU"/>
              </w:rPr>
              <w:t>о</w:t>
            </w:r>
            <w:r w:rsidRPr="00E646C5">
              <w:rPr>
                <w:sz w:val="20"/>
                <w:szCs w:val="20"/>
                <w:lang w:val="ru-RU"/>
              </w:rPr>
              <w:t xml:space="preserve">зяйственных целей </w:t>
            </w:r>
          </w:p>
        </w:tc>
        <w:tc>
          <w:tcPr>
            <w:tcW w:w="2127" w:type="dxa"/>
          </w:tcPr>
          <w:p w:rsidR="001451A8" w:rsidRPr="00E646C5" w:rsidRDefault="001451A8" w:rsidP="00286C9E">
            <w:pPr>
              <w:pStyle w:val="aff6"/>
              <w:ind w:firstLine="0"/>
              <w:jc w:val="left"/>
              <w:rPr>
                <w:sz w:val="20"/>
                <w:szCs w:val="20"/>
                <w:lang w:val="ru-RU"/>
              </w:rPr>
            </w:pPr>
            <w:r w:rsidRPr="00E646C5">
              <w:rPr>
                <w:sz w:val="20"/>
                <w:szCs w:val="20"/>
                <w:lang w:val="ru-RU"/>
              </w:rPr>
              <w:t>Расчетный показатель минимально допуст</w:t>
            </w:r>
            <w:r w:rsidRPr="00E646C5">
              <w:rPr>
                <w:sz w:val="20"/>
                <w:szCs w:val="20"/>
                <w:lang w:val="ru-RU"/>
              </w:rPr>
              <w:t>и</w:t>
            </w:r>
            <w:r w:rsidRPr="00E646C5">
              <w:rPr>
                <w:sz w:val="20"/>
                <w:szCs w:val="20"/>
                <w:lang w:val="ru-RU"/>
              </w:rPr>
              <w:t>мого уровня обесп</w:t>
            </w:r>
            <w:r w:rsidRPr="00E646C5">
              <w:rPr>
                <w:sz w:val="20"/>
                <w:szCs w:val="20"/>
                <w:lang w:val="ru-RU"/>
              </w:rPr>
              <w:t>е</w:t>
            </w:r>
            <w:r w:rsidRPr="00E646C5">
              <w:rPr>
                <w:sz w:val="20"/>
                <w:szCs w:val="20"/>
                <w:lang w:val="ru-RU"/>
              </w:rPr>
              <w:t>ченности</w:t>
            </w:r>
          </w:p>
        </w:tc>
        <w:tc>
          <w:tcPr>
            <w:tcW w:w="5528" w:type="dxa"/>
          </w:tcPr>
          <w:p w:rsidR="001451A8" w:rsidRPr="00E646C5" w:rsidRDefault="001451A8" w:rsidP="001451A8">
            <w:pPr>
              <w:pStyle w:val="aff6"/>
              <w:ind w:firstLine="0"/>
              <w:jc w:val="left"/>
              <w:rPr>
                <w:sz w:val="20"/>
                <w:szCs w:val="20"/>
                <w:lang w:val="ru-RU"/>
              </w:rPr>
            </w:pPr>
            <w:r w:rsidRPr="00E646C5">
              <w:rPr>
                <w:sz w:val="20"/>
                <w:szCs w:val="20"/>
                <w:lang w:val="ru-RU"/>
              </w:rPr>
              <w:t>Площадь территории</w:t>
            </w:r>
            <w:r>
              <w:rPr>
                <w:sz w:val="20"/>
                <w:szCs w:val="20"/>
                <w:lang w:val="ru-RU"/>
              </w:rPr>
              <w:t xml:space="preserve"> площадки для</w:t>
            </w:r>
            <w:r w:rsidRPr="00E646C5">
              <w:rPr>
                <w:sz w:val="20"/>
                <w:szCs w:val="20"/>
                <w:lang w:val="ru-RU"/>
              </w:rPr>
              <w:t xml:space="preserve"> хозяйственных целей</w:t>
            </w:r>
            <w:r>
              <w:rPr>
                <w:sz w:val="20"/>
                <w:szCs w:val="20"/>
                <w:lang w:val="ru-RU"/>
              </w:rPr>
              <w:t xml:space="preserve"> 0,3</w:t>
            </w:r>
            <w:r w:rsidRPr="00E646C5">
              <w:rPr>
                <w:sz w:val="20"/>
                <w:szCs w:val="20"/>
                <w:lang w:val="ru-RU"/>
              </w:rPr>
              <w:t xml:space="preserve"> м</w:t>
            </w:r>
            <w:proofErr w:type="gramStart"/>
            <w:r w:rsidRPr="00E646C5">
              <w:rPr>
                <w:sz w:val="20"/>
                <w:szCs w:val="20"/>
                <w:vertAlign w:val="superscript"/>
                <w:lang w:val="ru-RU"/>
              </w:rPr>
              <w:t>2</w:t>
            </w:r>
            <w:proofErr w:type="gramEnd"/>
            <w:r w:rsidRPr="00E646C5">
              <w:rPr>
                <w:sz w:val="20"/>
                <w:szCs w:val="20"/>
                <w:lang w:val="ru-RU"/>
              </w:rPr>
              <w:t xml:space="preserve">/чел. принята в соответствии с таблицей </w:t>
            </w:r>
            <w:r>
              <w:rPr>
                <w:sz w:val="20"/>
                <w:szCs w:val="20"/>
                <w:lang w:val="ru-RU"/>
              </w:rPr>
              <w:t>24.9.9 РНГП Влад</w:t>
            </w:r>
            <w:r>
              <w:rPr>
                <w:sz w:val="20"/>
                <w:szCs w:val="20"/>
                <w:lang w:val="ru-RU"/>
              </w:rPr>
              <w:t>и</w:t>
            </w:r>
            <w:r>
              <w:rPr>
                <w:sz w:val="20"/>
                <w:szCs w:val="20"/>
                <w:lang w:val="ru-RU"/>
              </w:rPr>
              <w:t>мирской области</w:t>
            </w:r>
          </w:p>
        </w:tc>
      </w:tr>
      <w:tr w:rsidR="001451A8" w:rsidRPr="00E646C5" w:rsidTr="001451A8">
        <w:trPr>
          <w:cantSplit/>
          <w:trHeight w:val="30"/>
        </w:trPr>
        <w:tc>
          <w:tcPr>
            <w:tcW w:w="1729" w:type="dxa"/>
            <w:vMerge/>
            <w:shd w:val="clear" w:color="auto" w:fill="F2F2F2" w:themeFill="background1" w:themeFillShade="F2"/>
          </w:tcPr>
          <w:p w:rsidR="001451A8" w:rsidRPr="00E646C5" w:rsidRDefault="001451A8" w:rsidP="00286C9E">
            <w:pPr>
              <w:pStyle w:val="aff6"/>
              <w:ind w:firstLine="0"/>
              <w:jc w:val="left"/>
              <w:rPr>
                <w:sz w:val="20"/>
                <w:szCs w:val="20"/>
                <w:lang w:val="ru-RU"/>
              </w:rPr>
            </w:pPr>
          </w:p>
        </w:tc>
        <w:tc>
          <w:tcPr>
            <w:tcW w:w="2127" w:type="dxa"/>
          </w:tcPr>
          <w:p w:rsidR="001451A8" w:rsidRPr="00E646C5" w:rsidRDefault="001451A8" w:rsidP="00286C9E">
            <w:pPr>
              <w:pStyle w:val="aff6"/>
              <w:ind w:firstLine="0"/>
              <w:jc w:val="left"/>
              <w:rPr>
                <w:sz w:val="20"/>
                <w:szCs w:val="20"/>
                <w:lang w:val="ru-RU"/>
              </w:rPr>
            </w:pPr>
            <w:r w:rsidRPr="00E646C5">
              <w:rPr>
                <w:sz w:val="20"/>
                <w:szCs w:val="20"/>
                <w:lang w:val="ru-RU"/>
              </w:rPr>
              <w:t>Расчетный показатель максимально допуст</w:t>
            </w:r>
            <w:r w:rsidRPr="00E646C5">
              <w:rPr>
                <w:sz w:val="20"/>
                <w:szCs w:val="20"/>
                <w:lang w:val="ru-RU"/>
              </w:rPr>
              <w:t>и</w:t>
            </w:r>
            <w:r w:rsidRPr="00E646C5">
              <w:rPr>
                <w:sz w:val="20"/>
                <w:szCs w:val="20"/>
                <w:lang w:val="ru-RU"/>
              </w:rPr>
              <w:t>мого уровня территор</w:t>
            </w:r>
            <w:r w:rsidRPr="00E646C5">
              <w:rPr>
                <w:sz w:val="20"/>
                <w:szCs w:val="20"/>
                <w:lang w:val="ru-RU"/>
              </w:rPr>
              <w:t>и</w:t>
            </w:r>
            <w:r w:rsidRPr="00E646C5">
              <w:rPr>
                <w:sz w:val="20"/>
                <w:szCs w:val="20"/>
                <w:lang w:val="ru-RU"/>
              </w:rPr>
              <w:t>альной доступности</w:t>
            </w:r>
          </w:p>
        </w:tc>
        <w:tc>
          <w:tcPr>
            <w:tcW w:w="5528" w:type="dxa"/>
          </w:tcPr>
          <w:p w:rsidR="001451A8" w:rsidRPr="00E646C5" w:rsidRDefault="001451A8" w:rsidP="00286C9E">
            <w:pPr>
              <w:pStyle w:val="aff6"/>
              <w:ind w:firstLine="0"/>
              <w:jc w:val="left"/>
              <w:rPr>
                <w:sz w:val="20"/>
                <w:szCs w:val="20"/>
                <w:lang w:val="ru-RU"/>
              </w:rPr>
            </w:pPr>
            <w:r w:rsidRPr="00E646C5">
              <w:rPr>
                <w:sz w:val="20"/>
                <w:szCs w:val="20"/>
                <w:lang w:val="ru-RU"/>
              </w:rPr>
              <w:t>Пешеходная доступность принята в пределах границ квартала, микрорайона в соответствии с п. 7.5 СП 42.13330.2016. «Град</w:t>
            </w:r>
            <w:r w:rsidRPr="00E646C5">
              <w:rPr>
                <w:sz w:val="20"/>
                <w:szCs w:val="20"/>
                <w:lang w:val="ru-RU"/>
              </w:rPr>
              <w:t>о</w:t>
            </w:r>
            <w:r w:rsidRPr="00E646C5">
              <w:rPr>
                <w:sz w:val="20"/>
                <w:szCs w:val="20"/>
                <w:lang w:val="ru-RU"/>
              </w:rPr>
              <w:t xml:space="preserve">строительство. Планировка и застройка городских и сельских поселений. Актуализированная редакция </w:t>
            </w:r>
            <w:proofErr w:type="spellStart"/>
            <w:r w:rsidRPr="00E646C5">
              <w:rPr>
                <w:sz w:val="20"/>
                <w:szCs w:val="20"/>
                <w:lang w:val="ru-RU"/>
              </w:rPr>
              <w:t>СНиП</w:t>
            </w:r>
            <w:proofErr w:type="spellEnd"/>
            <w:r w:rsidRPr="00E646C5">
              <w:rPr>
                <w:sz w:val="20"/>
                <w:szCs w:val="20"/>
                <w:lang w:val="ru-RU"/>
              </w:rPr>
              <w:t xml:space="preserve"> 2.07.01-89*»</w:t>
            </w:r>
          </w:p>
        </w:tc>
      </w:tr>
      <w:tr w:rsidR="001451A8" w:rsidRPr="00E646C5" w:rsidTr="001451A8">
        <w:trPr>
          <w:cantSplit/>
          <w:trHeight w:val="30"/>
        </w:trPr>
        <w:tc>
          <w:tcPr>
            <w:tcW w:w="1729" w:type="dxa"/>
            <w:vMerge w:val="restart"/>
            <w:shd w:val="clear" w:color="auto" w:fill="F2F2F2" w:themeFill="background1" w:themeFillShade="F2"/>
          </w:tcPr>
          <w:p w:rsidR="001451A8" w:rsidRPr="00E646C5" w:rsidRDefault="001451A8" w:rsidP="001451A8">
            <w:pPr>
              <w:pStyle w:val="aff6"/>
              <w:ind w:firstLine="0"/>
              <w:jc w:val="left"/>
              <w:rPr>
                <w:sz w:val="20"/>
                <w:szCs w:val="20"/>
                <w:lang w:val="ru-RU"/>
              </w:rPr>
            </w:pPr>
            <w:r w:rsidRPr="00E646C5">
              <w:rPr>
                <w:sz w:val="20"/>
                <w:szCs w:val="20"/>
                <w:lang w:val="ru-RU"/>
              </w:rPr>
              <w:t>Площадки для в</w:t>
            </w:r>
            <w:r w:rsidRPr="00E646C5">
              <w:rPr>
                <w:sz w:val="20"/>
                <w:szCs w:val="20"/>
                <w:lang w:val="ru-RU"/>
              </w:rPr>
              <w:t>ы</w:t>
            </w:r>
            <w:r w:rsidRPr="00E646C5">
              <w:rPr>
                <w:sz w:val="20"/>
                <w:szCs w:val="20"/>
                <w:lang w:val="ru-RU"/>
              </w:rPr>
              <w:t>гула собак</w:t>
            </w:r>
          </w:p>
        </w:tc>
        <w:tc>
          <w:tcPr>
            <w:tcW w:w="2127" w:type="dxa"/>
          </w:tcPr>
          <w:p w:rsidR="001451A8" w:rsidRPr="00E646C5" w:rsidRDefault="001451A8" w:rsidP="00286C9E">
            <w:pPr>
              <w:pStyle w:val="aff6"/>
              <w:ind w:firstLine="0"/>
              <w:jc w:val="left"/>
              <w:rPr>
                <w:sz w:val="20"/>
                <w:szCs w:val="20"/>
                <w:lang w:val="ru-RU"/>
              </w:rPr>
            </w:pPr>
            <w:r w:rsidRPr="00E646C5">
              <w:rPr>
                <w:sz w:val="20"/>
                <w:szCs w:val="20"/>
                <w:lang w:val="ru-RU"/>
              </w:rPr>
              <w:t>Расчетный показатель минимально допуст</w:t>
            </w:r>
            <w:r w:rsidRPr="00E646C5">
              <w:rPr>
                <w:sz w:val="20"/>
                <w:szCs w:val="20"/>
                <w:lang w:val="ru-RU"/>
              </w:rPr>
              <w:t>и</w:t>
            </w:r>
            <w:r w:rsidRPr="00E646C5">
              <w:rPr>
                <w:sz w:val="20"/>
                <w:szCs w:val="20"/>
                <w:lang w:val="ru-RU"/>
              </w:rPr>
              <w:t>мого уровня обесп</w:t>
            </w:r>
            <w:r w:rsidRPr="00E646C5">
              <w:rPr>
                <w:sz w:val="20"/>
                <w:szCs w:val="20"/>
                <w:lang w:val="ru-RU"/>
              </w:rPr>
              <w:t>е</w:t>
            </w:r>
            <w:r w:rsidRPr="00E646C5">
              <w:rPr>
                <w:sz w:val="20"/>
                <w:szCs w:val="20"/>
                <w:lang w:val="ru-RU"/>
              </w:rPr>
              <w:t>ченности</w:t>
            </w:r>
          </w:p>
        </w:tc>
        <w:tc>
          <w:tcPr>
            <w:tcW w:w="5528" w:type="dxa"/>
          </w:tcPr>
          <w:p w:rsidR="001451A8" w:rsidRPr="00E646C5" w:rsidRDefault="001451A8" w:rsidP="001451A8">
            <w:pPr>
              <w:pStyle w:val="aff6"/>
              <w:ind w:firstLine="0"/>
              <w:jc w:val="left"/>
              <w:rPr>
                <w:sz w:val="20"/>
                <w:szCs w:val="20"/>
                <w:lang w:val="ru-RU"/>
              </w:rPr>
            </w:pPr>
            <w:r w:rsidRPr="00E646C5">
              <w:rPr>
                <w:sz w:val="20"/>
                <w:szCs w:val="20"/>
                <w:lang w:val="ru-RU"/>
              </w:rPr>
              <w:t>Площадь территории</w:t>
            </w:r>
            <w:r>
              <w:rPr>
                <w:sz w:val="20"/>
                <w:szCs w:val="20"/>
                <w:lang w:val="ru-RU"/>
              </w:rPr>
              <w:t xml:space="preserve"> площадки для </w:t>
            </w:r>
            <w:r w:rsidRPr="00E646C5">
              <w:rPr>
                <w:sz w:val="20"/>
                <w:szCs w:val="20"/>
                <w:lang w:val="ru-RU"/>
              </w:rPr>
              <w:t>выгула собак</w:t>
            </w:r>
            <w:r>
              <w:rPr>
                <w:sz w:val="20"/>
                <w:szCs w:val="20"/>
                <w:lang w:val="ru-RU"/>
              </w:rPr>
              <w:t xml:space="preserve"> 0,3</w:t>
            </w:r>
            <w:r w:rsidRPr="00E646C5">
              <w:rPr>
                <w:sz w:val="20"/>
                <w:szCs w:val="20"/>
                <w:lang w:val="ru-RU"/>
              </w:rPr>
              <w:t xml:space="preserve"> м</w:t>
            </w:r>
            <w:proofErr w:type="gramStart"/>
            <w:r w:rsidRPr="00E646C5">
              <w:rPr>
                <w:sz w:val="20"/>
                <w:szCs w:val="20"/>
                <w:vertAlign w:val="superscript"/>
                <w:lang w:val="ru-RU"/>
              </w:rPr>
              <w:t>2</w:t>
            </w:r>
            <w:proofErr w:type="gramEnd"/>
            <w:r w:rsidRPr="00E646C5">
              <w:rPr>
                <w:sz w:val="20"/>
                <w:szCs w:val="20"/>
                <w:lang w:val="ru-RU"/>
              </w:rPr>
              <w:t xml:space="preserve">/чел. принята в соответствии с таблицей </w:t>
            </w:r>
            <w:r>
              <w:rPr>
                <w:sz w:val="20"/>
                <w:szCs w:val="20"/>
                <w:lang w:val="ru-RU"/>
              </w:rPr>
              <w:t>24.9.9 РНГП Владимирской области</w:t>
            </w:r>
          </w:p>
        </w:tc>
      </w:tr>
      <w:tr w:rsidR="001451A8" w:rsidRPr="00E646C5" w:rsidTr="001451A8">
        <w:trPr>
          <w:cantSplit/>
          <w:trHeight w:val="30"/>
        </w:trPr>
        <w:tc>
          <w:tcPr>
            <w:tcW w:w="1729" w:type="dxa"/>
            <w:vMerge/>
            <w:shd w:val="clear" w:color="auto" w:fill="F2F2F2" w:themeFill="background1" w:themeFillShade="F2"/>
          </w:tcPr>
          <w:p w:rsidR="001451A8" w:rsidRPr="00E646C5" w:rsidRDefault="001451A8" w:rsidP="00286C9E">
            <w:pPr>
              <w:pStyle w:val="aff6"/>
              <w:ind w:firstLine="0"/>
              <w:jc w:val="left"/>
              <w:rPr>
                <w:sz w:val="20"/>
                <w:szCs w:val="20"/>
                <w:lang w:val="ru-RU"/>
              </w:rPr>
            </w:pPr>
          </w:p>
        </w:tc>
        <w:tc>
          <w:tcPr>
            <w:tcW w:w="2127" w:type="dxa"/>
          </w:tcPr>
          <w:p w:rsidR="001451A8" w:rsidRPr="00E646C5" w:rsidRDefault="001451A8" w:rsidP="00286C9E">
            <w:pPr>
              <w:pStyle w:val="aff6"/>
              <w:ind w:firstLine="0"/>
              <w:jc w:val="left"/>
              <w:rPr>
                <w:sz w:val="20"/>
                <w:szCs w:val="20"/>
                <w:lang w:val="ru-RU"/>
              </w:rPr>
            </w:pPr>
            <w:r w:rsidRPr="00E646C5">
              <w:rPr>
                <w:sz w:val="20"/>
                <w:szCs w:val="20"/>
                <w:lang w:val="ru-RU"/>
              </w:rPr>
              <w:t>Расчетный показатель максимально допуст</w:t>
            </w:r>
            <w:r w:rsidRPr="00E646C5">
              <w:rPr>
                <w:sz w:val="20"/>
                <w:szCs w:val="20"/>
                <w:lang w:val="ru-RU"/>
              </w:rPr>
              <w:t>и</w:t>
            </w:r>
            <w:r w:rsidRPr="00E646C5">
              <w:rPr>
                <w:sz w:val="20"/>
                <w:szCs w:val="20"/>
                <w:lang w:val="ru-RU"/>
              </w:rPr>
              <w:t>мого уровня территор</w:t>
            </w:r>
            <w:r w:rsidRPr="00E646C5">
              <w:rPr>
                <w:sz w:val="20"/>
                <w:szCs w:val="20"/>
                <w:lang w:val="ru-RU"/>
              </w:rPr>
              <w:t>и</w:t>
            </w:r>
            <w:r w:rsidRPr="00E646C5">
              <w:rPr>
                <w:sz w:val="20"/>
                <w:szCs w:val="20"/>
                <w:lang w:val="ru-RU"/>
              </w:rPr>
              <w:t>альной доступности</w:t>
            </w:r>
          </w:p>
        </w:tc>
        <w:tc>
          <w:tcPr>
            <w:tcW w:w="5528" w:type="dxa"/>
          </w:tcPr>
          <w:p w:rsidR="001451A8" w:rsidRPr="00E646C5" w:rsidRDefault="001451A8" w:rsidP="00286C9E">
            <w:pPr>
              <w:pStyle w:val="aff6"/>
              <w:ind w:firstLine="0"/>
              <w:jc w:val="left"/>
              <w:rPr>
                <w:sz w:val="20"/>
                <w:szCs w:val="20"/>
                <w:lang w:val="ru-RU"/>
              </w:rPr>
            </w:pPr>
            <w:r w:rsidRPr="00E646C5">
              <w:rPr>
                <w:sz w:val="20"/>
                <w:szCs w:val="20"/>
                <w:lang w:val="ru-RU"/>
              </w:rPr>
              <w:t>Пешеходная доступность принята в пределах границ квартала, микрорайона в соответствии с п. 7.5 СП 42.13330.2016. «Град</w:t>
            </w:r>
            <w:r w:rsidRPr="00E646C5">
              <w:rPr>
                <w:sz w:val="20"/>
                <w:szCs w:val="20"/>
                <w:lang w:val="ru-RU"/>
              </w:rPr>
              <w:t>о</w:t>
            </w:r>
            <w:r w:rsidRPr="00E646C5">
              <w:rPr>
                <w:sz w:val="20"/>
                <w:szCs w:val="20"/>
                <w:lang w:val="ru-RU"/>
              </w:rPr>
              <w:t xml:space="preserve">строительство. Планировка и застройка городских и сельских поселений. Актуализированная редакция </w:t>
            </w:r>
            <w:proofErr w:type="spellStart"/>
            <w:r w:rsidRPr="00E646C5">
              <w:rPr>
                <w:sz w:val="20"/>
                <w:szCs w:val="20"/>
                <w:lang w:val="ru-RU"/>
              </w:rPr>
              <w:t>СНиП</w:t>
            </w:r>
            <w:proofErr w:type="spellEnd"/>
            <w:r w:rsidRPr="00E646C5">
              <w:rPr>
                <w:sz w:val="20"/>
                <w:szCs w:val="20"/>
                <w:lang w:val="ru-RU"/>
              </w:rPr>
              <w:t xml:space="preserve"> 2.07.01-89*»</w:t>
            </w:r>
          </w:p>
        </w:tc>
      </w:tr>
    </w:tbl>
    <w:p w:rsidR="00AB4A20" w:rsidRPr="00722162" w:rsidRDefault="00AB4A20" w:rsidP="004D36FA">
      <w:pPr>
        <w:pStyle w:val="20"/>
        <w:numPr>
          <w:ilvl w:val="1"/>
          <w:numId w:val="13"/>
        </w:numPr>
        <w:ind w:left="0" w:firstLine="0"/>
      </w:pPr>
      <w:bookmarkStart w:id="318" w:name="_Toc27665172"/>
      <w:r>
        <w:t>Объекты</w:t>
      </w:r>
      <w:r w:rsidRPr="00722162">
        <w:t xml:space="preserve"> местного значения </w:t>
      </w:r>
      <w:r>
        <w:t>поселения</w:t>
      </w:r>
      <w:r w:rsidRPr="00722162">
        <w:t xml:space="preserve"> в области местного самоуправления</w:t>
      </w:r>
      <w:bookmarkEnd w:id="318"/>
    </w:p>
    <w:p w:rsidR="00AB4A20" w:rsidRPr="00722162" w:rsidRDefault="00AB4A20" w:rsidP="00AB4A20">
      <w:pPr>
        <w:keepNext/>
        <w:jc w:val="right"/>
        <w:rPr>
          <w:b/>
          <w:i/>
        </w:rPr>
      </w:pPr>
      <w:r>
        <w:rPr>
          <w:b/>
          <w:i/>
        </w:rPr>
        <w:t>Таблица 2.</w:t>
      </w:r>
      <w:r w:rsidR="001868DA">
        <w:rPr>
          <w:b/>
          <w:i/>
        </w:rPr>
        <w:t>14</w:t>
      </w:r>
    </w:p>
    <w:p w:rsidR="00AB4A20" w:rsidRDefault="00AB4A20" w:rsidP="00AB4A20">
      <w:pPr>
        <w:keepNext/>
        <w:widowControl w:val="0"/>
        <w:suppressAutoHyphens/>
        <w:spacing w:after="120"/>
        <w:ind w:firstLine="0"/>
        <w:jc w:val="center"/>
        <w:rPr>
          <w:b/>
          <w:i/>
        </w:rPr>
      </w:pPr>
      <w:r w:rsidRPr="001B1BE7">
        <w:rPr>
          <w:b/>
          <w:i/>
        </w:rPr>
        <w:t>Обоснование расчетных показателей, устанавливаемых для объектов</w:t>
      </w:r>
      <w:r w:rsidRPr="00722162">
        <w:rPr>
          <w:b/>
          <w:i/>
        </w:rPr>
        <w:t xml:space="preserve"> местного значения </w:t>
      </w:r>
      <w:r>
        <w:rPr>
          <w:b/>
          <w:i/>
        </w:rPr>
        <w:t>поселения</w:t>
      </w:r>
      <w:r w:rsidRPr="00722162">
        <w:rPr>
          <w:b/>
          <w:i/>
        </w:rPr>
        <w:t xml:space="preserve"> в области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835"/>
        <w:gridCol w:w="4820"/>
      </w:tblGrid>
      <w:tr w:rsidR="001451A8" w:rsidRPr="004532CA" w:rsidTr="001451A8">
        <w:trPr>
          <w:cantSplit/>
          <w:tblHeader/>
        </w:trPr>
        <w:tc>
          <w:tcPr>
            <w:tcW w:w="1729" w:type="dxa"/>
            <w:shd w:val="clear" w:color="auto" w:fill="D9D9D9" w:themeFill="background1" w:themeFillShade="D9"/>
          </w:tcPr>
          <w:p w:rsidR="001451A8" w:rsidRPr="004532CA" w:rsidRDefault="001451A8" w:rsidP="00286C9E">
            <w:pPr>
              <w:pStyle w:val="aff6"/>
              <w:ind w:firstLine="0"/>
              <w:jc w:val="center"/>
              <w:rPr>
                <w:b/>
                <w:i/>
                <w:sz w:val="20"/>
                <w:szCs w:val="20"/>
                <w:lang w:val="ru-RU"/>
              </w:rPr>
            </w:pPr>
            <w:r w:rsidRPr="004532CA">
              <w:rPr>
                <w:b/>
                <w:i/>
                <w:sz w:val="20"/>
                <w:szCs w:val="20"/>
                <w:lang w:val="ru-RU"/>
              </w:rPr>
              <w:t>Наименование вида объекта</w:t>
            </w:r>
          </w:p>
        </w:tc>
        <w:tc>
          <w:tcPr>
            <w:tcW w:w="2835" w:type="dxa"/>
            <w:shd w:val="clear" w:color="auto" w:fill="D9D9D9" w:themeFill="background1" w:themeFillShade="D9"/>
          </w:tcPr>
          <w:p w:rsidR="001451A8" w:rsidRPr="004532CA" w:rsidRDefault="001451A8" w:rsidP="00286C9E">
            <w:pPr>
              <w:pStyle w:val="aff6"/>
              <w:ind w:firstLine="0"/>
              <w:jc w:val="center"/>
              <w:rPr>
                <w:b/>
                <w:i/>
                <w:sz w:val="20"/>
                <w:szCs w:val="20"/>
                <w:lang w:val="ru-RU"/>
              </w:rPr>
            </w:pPr>
            <w:r w:rsidRPr="004532CA">
              <w:rPr>
                <w:b/>
                <w:i/>
                <w:sz w:val="20"/>
                <w:szCs w:val="20"/>
                <w:lang w:val="ru-RU"/>
              </w:rPr>
              <w:t>Тип расчетного показателя</w:t>
            </w:r>
          </w:p>
        </w:tc>
        <w:tc>
          <w:tcPr>
            <w:tcW w:w="4820" w:type="dxa"/>
            <w:shd w:val="clear" w:color="auto" w:fill="D9D9D9" w:themeFill="background1" w:themeFillShade="D9"/>
          </w:tcPr>
          <w:p w:rsidR="001451A8" w:rsidRPr="004532CA" w:rsidRDefault="001451A8" w:rsidP="001451A8">
            <w:pPr>
              <w:pStyle w:val="aff6"/>
              <w:ind w:firstLine="0"/>
              <w:jc w:val="center"/>
              <w:rPr>
                <w:b/>
                <w:i/>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1451A8" w:rsidRPr="00FF31C5" w:rsidTr="001451A8">
        <w:trPr>
          <w:cantSplit/>
        </w:trPr>
        <w:tc>
          <w:tcPr>
            <w:tcW w:w="1729" w:type="dxa"/>
            <w:vMerge w:val="restart"/>
            <w:shd w:val="clear" w:color="auto" w:fill="F2F2F2" w:themeFill="background1" w:themeFillShade="F2"/>
          </w:tcPr>
          <w:p w:rsidR="001451A8" w:rsidRPr="00BD6CB5" w:rsidRDefault="001451A8" w:rsidP="00286C9E">
            <w:pPr>
              <w:pStyle w:val="aff6"/>
              <w:ind w:firstLine="0"/>
              <w:jc w:val="left"/>
              <w:rPr>
                <w:sz w:val="20"/>
                <w:szCs w:val="20"/>
                <w:lang w:val="ru-RU"/>
              </w:rPr>
            </w:pPr>
            <w:r w:rsidRPr="00BD6CB5">
              <w:rPr>
                <w:sz w:val="20"/>
                <w:szCs w:val="20"/>
                <w:lang w:val="ru-RU"/>
              </w:rPr>
              <w:t>Административное здание органа м</w:t>
            </w:r>
            <w:r w:rsidRPr="00BD6CB5">
              <w:rPr>
                <w:sz w:val="20"/>
                <w:szCs w:val="20"/>
                <w:lang w:val="ru-RU"/>
              </w:rPr>
              <w:t>е</w:t>
            </w:r>
            <w:r w:rsidRPr="00BD6CB5">
              <w:rPr>
                <w:sz w:val="20"/>
                <w:szCs w:val="20"/>
                <w:lang w:val="ru-RU"/>
              </w:rPr>
              <w:t>стного самоупра</w:t>
            </w:r>
            <w:r w:rsidRPr="00BD6CB5">
              <w:rPr>
                <w:sz w:val="20"/>
                <w:szCs w:val="20"/>
                <w:lang w:val="ru-RU"/>
              </w:rPr>
              <w:t>в</w:t>
            </w:r>
            <w:r w:rsidRPr="00BD6CB5">
              <w:rPr>
                <w:sz w:val="20"/>
                <w:szCs w:val="20"/>
                <w:lang w:val="ru-RU"/>
              </w:rPr>
              <w:t>ления</w:t>
            </w:r>
          </w:p>
        </w:tc>
        <w:tc>
          <w:tcPr>
            <w:tcW w:w="2835" w:type="dxa"/>
          </w:tcPr>
          <w:p w:rsidR="001451A8" w:rsidRPr="00BE7242" w:rsidRDefault="001451A8" w:rsidP="001451A8">
            <w:pPr>
              <w:pStyle w:val="aff6"/>
              <w:ind w:firstLine="0"/>
              <w:jc w:val="left"/>
              <w:rPr>
                <w:sz w:val="20"/>
                <w:szCs w:val="20"/>
                <w:lang w:val="ru-RU"/>
              </w:rPr>
            </w:pPr>
            <w:r w:rsidRPr="00BE7242">
              <w:rPr>
                <w:sz w:val="20"/>
                <w:szCs w:val="20"/>
                <w:lang w:val="ru-RU"/>
              </w:rPr>
              <w:t>Расчетный показатель мин</w:t>
            </w:r>
            <w:r w:rsidRPr="00BE7242">
              <w:rPr>
                <w:sz w:val="20"/>
                <w:szCs w:val="20"/>
                <w:lang w:val="ru-RU"/>
              </w:rPr>
              <w:t>и</w:t>
            </w:r>
            <w:r w:rsidRPr="00BE7242">
              <w:rPr>
                <w:sz w:val="20"/>
                <w:szCs w:val="20"/>
                <w:lang w:val="ru-RU"/>
              </w:rPr>
              <w:t>мально допустимого уровня обеспеченности</w:t>
            </w:r>
          </w:p>
        </w:tc>
        <w:tc>
          <w:tcPr>
            <w:tcW w:w="4820" w:type="dxa"/>
          </w:tcPr>
          <w:p w:rsidR="001451A8" w:rsidRPr="001451A8" w:rsidRDefault="001451A8" w:rsidP="001451A8">
            <w:pPr>
              <w:pStyle w:val="aff6"/>
              <w:ind w:firstLine="0"/>
              <w:jc w:val="left"/>
              <w:rPr>
                <w:sz w:val="20"/>
                <w:szCs w:val="20"/>
                <w:lang w:val="ru-RU"/>
              </w:rPr>
            </w:pPr>
            <w:r>
              <w:rPr>
                <w:sz w:val="20"/>
                <w:szCs w:val="20"/>
                <w:lang w:val="ru-RU"/>
              </w:rPr>
              <w:t xml:space="preserve">1 объект </w:t>
            </w:r>
            <w:r w:rsidRPr="00F0270C">
              <w:rPr>
                <w:sz w:val="20"/>
                <w:szCs w:val="20"/>
                <w:lang w:val="ru-RU"/>
              </w:rPr>
              <w:t xml:space="preserve">независимо от численности населения принят в соответствии с полномочиями, установленными </w:t>
            </w:r>
            <w:proofErr w:type="gramStart"/>
            <w:r>
              <w:rPr>
                <w:sz w:val="20"/>
                <w:szCs w:val="20"/>
                <w:lang w:val="ru-RU"/>
              </w:rPr>
              <w:t>ч</w:t>
            </w:r>
            <w:proofErr w:type="gramEnd"/>
            <w:r>
              <w:rPr>
                <w:sz w:val="20"/>
                <w:szCs w:val="20"/>
                <w:lang w:val="ru-RU"/>
              </w:rPr>
              <w:t xml:space="preserve">. 1 </w:t>
            </w:r>
            <w:r w:rsidRPr="00F0270C">
              <w:rPr>
                <w:sz w:val="20"/>
                <w:szCs w:val="20"/>
                <w:lang w:val="ru-RU"/>
              </w:rPr>
              <w:t>ст.</w:t>
            </w:r>
            <w:r>
              <w:rPr>
                <w:sz w:val="20"/>
                <w:szCs w:val="20"/>
                <w:lang w:val="ru-RU"/>
              </w:rPr>
              <w:t xml:space="preserve"> 14</w:t>
            </w:r>
            <w:r w:rsidRPr="00F0270C">
              <w:rPr>
                <w:sz w:val="20"/>
                <w:szCs w:val="20"/>
                <w:lang w:val="ru-RU"/>
              </w:rPr>
              <w:t xml:space="preserve"> Федерального закона от 06.10.2003 </w:t>
            </w:r>
            <w:r w:rsidR="00400C38">
              <w:rPr>
                <w:sz w:val="20"/>
                <w:szCs w:val="20"/>
                <w:lang w:val="ru-RU"/>
              </w:rPr>
              <w:t>№ </w:t>
            </w:r>
            <w:r w:rsidRPr="00F0270C">
              <w:rPr>
                <w:sz w:val="20"/>
                <w:szCs w:val="20"/>
                <w:lang w:val="ru-RU"/>
              </w:rPr>
              <w:t>131-ФЗ</w:t>
            </w:r>
            <w:r>
              <w:rPr>
                <w:sz w:val="20"/>
                <w:szCs w:val="20"/>
                <w:lang w:val="ru-RU"/>
              </w:rPr>
              <w:t xml:space="preserve"> «</w:t>
            </w:r>
            <w:r w:rsidRPr="00F0270C">
              <w:rPr>
                <w:sz w:val="20"/>
                <w:szCs w:val="20"/>
                <w:lang w:val="ru-RU"/>
              </w:rPr>
              <w:t>Об общих принципах организации местного сам</w:t>
            </w:r>
            <w:r w:rsidRPr="00F0270C">
              <w:rPr>
                <w:sz w:val="20"/>
                <w:szCs w:val="20"/>
                <w:lang w:val="ru-RU"/>
              </w:rPr>
              <w:t>о</w:t>
            </w:r>
            <w:r w:rsidRPr="00F0270C">
              <w:rPr>
                <w:sz w:val="20"/>
                <w:szCs w:val="20"/>
                <w:lang w:val="ru-RU"/>
              </w:rPr>
              <w:t>управления в Российской Федерации»</w:t>
            </w:r>
          </w:p>
        </w:tc>
      </w:tr>
      <w:tr w:rsidR="001451A8" w:rsidRPr="00FF31C5" w:rsidTr="001451A8">
        <w:trPr>
          <w:cantSplit/>
        </w:trPr>
        <w:tc>
          <w:tcPr>
            <w:tcW w:w="1729" w:type="dxa"/>
            <w:vMerge/>
            <w:shd w:val="clear" w:color="auto" w:fill="F2F2F2" w:themeFill="background1" w:themeFillShade="F2"/>
          </w:tcPr>
          <w:p w:rsidR="001451A8" w:rsidRPr="00FF31C5" w:rsidRDefault="001451A8" w:rsidP="00286C9E">
            <w:pPr>
              <w:pStyle w:val="aff6"/>
              <w:ind w:firstLine="0"/>
              <w:jc w:val="left"/>
              <w:rPr>
                <w:sz w:val="20"/>
                <w:szCs w:val="20"/>
                <w:lang w:val="ru-RU"/>
              </w:rPr>
            </w:pPr>
          </w:p>
        </w:tc>
        <w:tc>
          <w:tcPr>
            <w:tcW w:w="2835" w:type="dxa"/>
          </w:tcPr>
          <w:p w:rsidR="001451A8" w:rsidRPr="00BE7242" w:rsidRDefault="001451A8" w:rsidP="001451A8">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территориальной доступности</w:t>
            </w:r>
          </w:p>
        </w:tc>
        <w:tc>
          <w:tcPr>
            <w:tcW w:w="4820" w:type="dxa"/>
          </w:tcPr>
          <w:p w:rsidR="001451A8" w:rsidRPr="009E0C74" w:rsidRDefault="001451A8" w:rsidP="003601CD">
            <w:pPr>
              <w:pStyle w:val="aff6"/>
              <w:ind w:firstLine="0"/>
              <w:jc w:val="left"/>
              <w:rPr>
                <w:sz w:val="20"/>
                <w:szCs w:val="20"/>
                <w:lang w:val="ru-RU"/>
              </w:rPr>
            </w:pPr>
            <w:r w:rsidRPr="00BE7242">
              <w:rPr>
                <w:sz w:val="20"/>
                <w:szCs w:val="20"/>
                <w:lang w:val="ru-RU"/>
              </w:rPr>
              <w:t>Транспортная доступно</w:t>
            </w:r>
            <w:r>
              <w:rPr>
                <w:sz w:val="20"/>
                <w:szCs w:val="20"/>
                <w:lang w:val="ru-RU"/>
              </w:rPr>
              <w:t xml:space="preserve">сть </w:t>
            </w:r>
            <w:r w:rsidR="003601CD">
              <w:rPr>
                <w:sz w:val="20"/>
                <w:szCs w:val="20"/>
                <w:lang w:val="ru-RU"/>
              </w:rPr>
              <w:t>60</w:t>
            </w:r>
            <w:r>
              <w:rPr>
                <w:sz w:val="20"/>
                <w:szCs w:val="20"/>
                <w:lang w:val="ru-RU"/>
              </w:rPr>
              <w:t xml:space="preserve"> мин. принята в соотве</w:t>
            </w:r>
            <w:r>
              <w:rPr>
                <w:sz w:val="20"/>
                <w:szCs w:val="20"/>
                <w:lang w:val="ru-RU"/>
              </w:rPr>
              <w:t>т</w:t>
            </w:r>
            <w:r>
              <w:rPr>
                <w:sz w:val="20"/>
                <w:szCs w:val="20"/>
                <w:lang w:val="ru-RU"/>
              </w:rPr>
              <w:t>ствии с таблицей 24.14.1 РНГП Владимирской области</w:t>
            </w:r>
          </w:p>
        </w:tc>
      </w:tr>
    </w:tbl>
    <w:p w:rsidR="00AB4A20" w:rsidRPr="00722162" w:rsidRDefault="00AB4A20" w:rsidP="00CF2C55">
      <w:pPr>
        <w:pStyle w:val="20"/>
        <w:numPr>
          <w:ilvl w:val="1"/>
          <w:numId w:val="13"/>
        </w:numPr>
        <w:ind w:left="0" w:firstLine="0"/>
      </w:pPr>
      <w:bookmarkStart w:id="319" w:name="_Toc27665173"/>
      <w:r>
        <w:t>Объекты</w:t>
      </w:r>
      <w:r w:rsidRPr="00722162">
        <w:t xml:space="preserve"> местного значения </w:t>
      </w:r>
      <w:r>
        <w:t>поселения</w:t>
      </w:r>
      <w:r w:rsidRPr="00722162">
        <w:t xml:space="preserve"> в области </w:t>
      </w:r>
      <w:r>
        <w:t>охраны общественного порядка</w:t>
      </w:r>
      <w:bookmarkEnd w:id="319"/>
    </w:p>
    <w:p w:rsidR="00AB4A20" w:rsidRPr="00722162" w:rsidRDefault="00AB4A20" w:rsidP="00CF2C55">
      <w:pPr>
        <w:keepNext/>
        <w:jc w:val="right"/>
        <w:rPr>
          <w:b/>
          <w:i/>
        </w:rPr>
      </w:pPr>
      <w:r>
        <w:rPr>
          <w:b/>
          <w:i/>
        </w:rPr>
        <w:t>Таблица 2.</w:t>
      </w:r>
      <w:r w:rsidR="001868DA">
        <w:rPr>
          <w:b/>
          <w:i/>
        </w:rPr>
        <w:t>15</w:t>
      </w:r>
    </w:p>
    <w:p w:rsidR="00AB4A20" w:rsidRDefault="00AB4A20" w:rsidP="00CF2C55">
      <w:pPr>
        <w:keepNext/>
        <w:suppressAutoHyphens/>
        <w:spacing w:after="120"/>
        <w:ind w:firstLine="0"/>
        <w:jc w:val="center"/>
        <w:rPr>
          <w:b/>
          <w:i/>
        </w:rPr>
      </w:pPr>
      <w:r w:rsidRPr="001B1BE7">
        <w:rPr>
          <w:b/>
          <w:i/>
        </w:rPr>
        <w:t>Обоснование расчетных показателей, устанавливаемых для объектов</w:t>
      </w:r>
      <w:r w:rsidRPr="00722162">
        <w:rPr>
          <w:b/>
          <w:i/>
        </w:rPr>
        <w:t xml:space="preserve"> местного значения </w:t>
      </w:r>
      <w:r>
        <w:rPr>
          <w:b/>
          <w:i/>
        </w:rPr>
        <w:t>поселения</w:t>
      </w:r>
      <w:r w:rsidRPr="00722162">
        <w:rPr>
          <w:b/>
          <w:i/>
        </w:rPr>
        <w:t xml:space="preserve"> в области </w:t>
      </w:r>
      <w:r w:rsidRPr="00737D18">
        <w:rPr>
          <w:b/>
          <w:i/>
        </w:rPr>
        <w:t>охраны общественного порядка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2835"/>
        <w:gridCol w:w="4961"/>
      </w:tblGrid>
      <w:tr w:rsidR="001451A8" w:rsidRPr="00722162" w:rsidTr="001451A8">
        <w:trPr>
          <w:cantSplit/>
          <w:tblHeader/>
        </w:trPr>
        <w:tc>
          <w:tcPr>
            <w:tcW w:w="1588" w:type="dxa"/>
            <w:shd w:val="clear" w:color="auto" w:fill="D9D9D9" w:themeFill="background1" w:themeFillShade="D9"/>
          </w:tcPr>
          <w:p w:rsidR="001451A8" w:rsidRPr="00722162" w:rsidRDefault="001451A8" w:rsidP="00CF2C55">
            <w:pPr>
              <w:pStyle w:val="aff6"/>
              <w:keepNext/>
              <w:ind w:firstLine="0"/>
              <w:jc w:val="center"/>
              <w:rPr>
                <w:b/>
                <w:i/>
                <w:sz w:val="20"/>
                <w:szCs w:val="20"/>
                <w:lang w:val="ru-RU"/>
              </w:rPr>
            </w:pPr>
            <w:r w:rsidRPr="00722162">
              <w:rPr>
                <w:b/>
                <w:i/>
                <w:sz w:val="20"/>
                <w:szCs w:val="20"/>
                <w:lang w:val="ru-RU"/>
              </w:rPr>
              <w:t>Наименование вида объекта</w:t>
            </w:r>
          </w:p>
        </w:tc>
        <w:tc>
          <w:tcPr>
            <w:tcW w:w="2835" w:type="dxa"/>
            <w:shd w:val="clear" w:color="auto" w:fill="D9D9D9" w:themeFill="background1" w:themeFillShade="D9"/>
          </w:tcPr>
          <w:p w:rsidR="001451A8" w:rsidRPr="00722162" w:rsidRDefault="001451A8" w:rsidP="00CF2C55">
            <w:pPr>
              <w:pStyle w:val="aff6"/>
              <w:keepNext/>
              <w:ind w:firstLine="0"/>
              <w:jc w:val="center"/>
              <w:rPr>
                <w:b/>
                <w:i/>
                <w:sz w:val="20"/>
                <w:szCs w:val="20"/>
                <w:lang w:val="ru-RU"/>
              </w:rPr>
            </w:pPr>
            <w:r w:rsidRPr="00722162">
              <w:rPr>
                <w:b/>
                <w:i/>
                <w:sz w:val="20"/>
                <w:szCs w:val="20"/>
                <w:lang w:val="ru-RU"/>
              </w:rPr>
              <w:t>Тип расчетного показателя</w:t>
            </w:r>
          </w:p>
        </w:tc>
        <w:tc>
          <w:tcPr>
            <w:tcW w:w="4961" w:type="dxa"/>
            <w:shd w:val="clear" w:color="auto" w:fill="D9D9D9" w:themeFill="background1" w:themeFillShade="D9"/>
          </w:tcPr>
          <w:p w:rsidR="001451A8" w:rsidRPr="00722162" w:rsidRDefault="001451A8" w:rsidP="00CF2C55">
            <w:pPr>
              <w:pStyle w:val="aff6"/>
              <w:keepNext/>
              <w:ind w:firstLine="0"/>
              <w:jc w:val="center"/>
              <w:rPr>
                <w:b/>
                <w:i/>
                <w:sz w:val="20"/>
                <w:szCs w:val="20"/>
                <w:lang w:val="ru-RU"/>
              </w:rPr>
            </w:pPr>
            <w:r>
              <w:rPr>
                <w:b/>
                <w:i/>
                <w:sz w:val="20"/>
                <w:szCs w:val="20"/>
                <w:lang w:val="ru-RU"/>
              </w:rPr>
              <w:t>Обоснование</w:t>
            </w:r>
            <w:r w:rsidRPr="00722162">
              <w:rPr>
                <w:b/>
                <w:i/>
                <w:sz w:val="20"/>
                <w:szCs w:val="20"/>
                <w:lang w:val="ru-RU"/>
              </w:rPr>
              <w:t xml:space="preserve"> расчетного показате</w:t>
            </w:r>
            <w:r>
              <w:rPr>
                <w:b/>
                <w:i/>
                <w:sz w:val="20"/>
                <w:szCs w:val="20"/>
                <w:lang w:val="ru-RU"/>
              </w:rPr>
              <w:t>ля</w:t>
            </w:r>
          </w:p>
        </w:tc>
      </w:tr>
      <w:tr w:rsidR="001451A8" w:rsidRPr="00722162" w:rsidTr="001451A8">
        <w:trPr>
          <w:cantSplit/>
        </w:trPr>
        <w:tc>
          <w:tcPr>
            <w:tcW w:w="1588" w:type="dxa"/>
            <w:vMerge w:val="restart"/>
            <w:shd w:val="clear" w:color="auto" w:fill="F2F2F2" w:themeFill="background1" w:themeFillShade="F2"/>
          </w:tcPr>
          <w:p w:rsidR="001451A8" w:rsidRPr="00722162" w:rsidRDefault="001451A8" w:rsidP="00286C9E">
            <w:pPr>
              <w:pStyle w:val="aff6"/>
              <w:ind w:firstLine="0"/>
              <w:jc w:val="left"/>
              <w:rPr>
                <w:sz w:val="20"/>
                <w:szCs w:val="20"/>
                <w:lang w:val="ru-RU"/>
              </w:rPr>
            </w:pPr>
            <w:r w:rsidRPr="00722162">
              <w:rPr>
                <w:sz w:val="20"/>
                <w:szCs w:val="20"/>
                <w:lang w:val="ru-RU"/>
              </w:rPr>
              <w:t>Пункт охраны общественного порядка</w:t>
            </w:r>
          </w:p>
        </w:tc>
        <w:tc>
          <w:tcPr>
            <w:tcW w:w="2835" w:type="dxa"/>
          </w:tcPr>
          <w:p w:rsidR="001451A8" w:rsidRPr="00722162" w:rsidRDefault="001451A8" w:rsidP="00286C9E">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4961" w:type="dxa"/>
          </w:tcPr>
          <w:p w:rsidR="001451A8" w:rsidRPr="00722162" w:rsidRDefault="001451A8" w:rsidP="001451A8">
            <w:pPr>
              <w:pStyle w:val="aff6"/>
              <w:ind w:firstLine="0"/>
              <w:jc w:val="left"/>
              <w:rPr>
                <w:sz w:val="20"/>
                <w:szCs w:val="20"/>
                <w:lang w:val="ru-RU"/>
              </w:rPr>
            </w:pPr>
            <w:r w:rsidRPr="00722162">
              <w:rPr>
                <w:sz w:val="20"/>
                <w:szCs w:val="20"/>
                <w:lang w:val="ru-RU"/>
              </w:rPr>
              <w:t>1 объект на 1 административный участок принят в соо</w:t>
            </w:r>
            <w:r w:rsidRPr="00722162">
              <w:rPr>
                <w:sz w:val="20"/>
                <w:szCs w:val="20"/>
                <w:lang w:val="ru-RU"/>
              </w:rPr>
              <w:t>т</w:t>
            </w:r>
            <w:r w:rsidRPr="00722162">
              <w:rPr>
                <w:sz w:val="20"/>
                <w:szCs w:val="20"/>
                <w:lang w:val="ru-RU"/>
              </w:rPr>
              <w:t xml:space="preserve">ветствии с таблицей </w:t>
            </w:r>
            <w:r>
              <w:rPr>
                <w:sz w:val="20"/>
                <w:szCs w:val="20"/>
                <w:lang w:val="ru-RU"/>
              </w:rPr>
              <w:t>24.18</w:t>
            </w:r>
            <w:r w:rsidRPr="00722162">
              <w:rPr>
                <w:sz w:val="20"/>
                <w:szCs w:val="20"/>
                <w:lang w:val="ru-RU"/>
              </w:rPr>
              <w:t>.1 РНГП Владимирской обла</w:t>
            </w:r>
            <w:r w:rsidRPr="00722162">
              <w:rPr>
                <w:sz w:val="20"/>
                <w:szCs w:val="20"/>
                <w:lang w:val="ru-RU"/>
              </w:rPr>
              <w:t>с</w:t>
            </w:r>
            <w:r w:rsidRPr="00722162">
              <w:rPr>
                <w:sz w:val="20"/>
                <w:szCs w:val="20"/>
                <w:lang w:val="ru-RU"/>
              </w:rPr>
              <w:t>ти. Количество и границы административных участков определяются территориальными органами МВД Ро</w:t>
            </w:r>
            <w:r w:rsidRPr="00722162">
              <w:rPr>
                <w:sz w:val="20"/>
                <w:szCs w:val="20"/>
                <w:lang w:val="ru-RU"/>
              </w:rPr>
              <w:t>с</w:t>
            </w:r>
            <w:r w:rsidRPr="00722162">
              <w:rPr>
                <w:sz w:val="20"/>
                <w:szCs w:val="20"/>
                <w:lang w:val="ru-RU"/>
              </w:rPr>
              <w:t>сии.</w:t>
            </w:r>
          </w:p>
        </w:tc>
      </w:tr>
      <w:tr w:rsidR="001451A8" w:rsidRPr="00722162" w:rsidTr="001451A8">
        <w:trPr>
          <w:cantSplit/>
        </w:trPr>
        <w:tc>
          <w:tcPr>
            <w:tcW w:w="1588" w:type="dxa"/>
            <w:vMerge/>
            <w:shd w:val="clear" w:color="auto" w:fill="F2F2F2" w:themeFill="background1" w:themeFillShade="F2"/>
          </w:tcPr>
          <w:p w:rsidR="001451A8" w:rsidRPr="00722162" w:rsidRDefault="001451A8" w:rsidP="00286C9E">
            <w:pPr>
              <w:pStyle w:val="aff6"/>
              <w:ind w:firstLine="0"/>
              <w:jc w:val="left"/>
              <w:rPr>
                <w:b/>
                <w:szCs w:val="22"/>
                <w:lang w:val="ru-RU"/>
              </w:rPr>
            </w:pPr>
          </w:p>
        </w:tc>
        <w:tc>
          <w:tcPr>
            <w:tcW w:w="2835" w:type="dxa"/>
          </w:tcPr>
          <w:p w:rsidR="001451A8" w:rsidRPr="00722162" w:rsidRDefault="001451A8" w:rsidP="00286C9E">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территориальной доступности</w:t>
            </w:r>
          </w:p>
        </w:tc>
        <w:tc>
          <w:tcPr>
            <w:tcW w:w="4961" w:type="dxa"/>
          </w:tcPr>
          <w:p w:rsidR="001451A8" w:rsidRPr="00722162" w:rsidRDefault="001451A8" w:rsidP="001451A8">
            <w:pPr>
              <w:pStyle w:val="aff6"/>
              <w:ind w:firstLine="0"/>
              <w:jc w:val="left"/>
              <w:rPr>
                <w:sz w:val="20"/>
                <w:szCs w:val="20"/>
                <w:lang w:val="ru-RU"/>
              </w:rPr>
            </w:pPr>
            <w:r w:rsidRPr="00722162">
              <w:rPr>
                <w:sz w:val="20"/>
                <w:szCs w:val="20"/>
                <w:lang w:val="ru-RU"/>
              </w:rPr>
              <w:t>Пешеходная доступность</w:t>
            </w:r>
            <w:r>
              <w:rPr>
                <w:sz w:val="20"/>
                <w:szCs w:val="20"/>
                <w:lang w:val="ru-RU"/>
              </w:rPr>
              <w:t xml:space="preserve"> </w:t>
            </w:r>
            <w:r w:rsidR="00A144F2">
              <w:rPr>
                <w:sz w:val="20"/>
                <w:szCs w:val="20"/>
                <w:lang w:val="ru-RU"/>
              </w:rPr>
              <w:t>500 м в многоэтажной з</w:t>
            </w:r>
            <w:r w:rsidR="00A144F2">
              <w:rPr>
                <w:sz w:val="20"/>
                <w:szCs w:val="20"/>
                <w:lang w:val="ru-RU"/>
              </w:rPr>
              <w:t>а</w:t>
            </w:r>
            <w:r w:rsidR="00A144F2">
              <w:rPr>
                <w:sz w:val="20"/>
                <w:szCs w:val="20"/>
                <w:lang w:val="ru-RU"/>
              </w:rPr>
              <w:t xml:space="preserve">стройке и </w:t>
            </w:r>
            <w:r>
              <w:rPr>
                <w:sz w:val="20"/>
                <w:szCs w:val="20"/>
                <w:lang w:val="ru-RU"/>
              </w:rPr>
              <w:t xml:space="preserve">800 </w:t>
            </w:r>
            <w:r w:rsidRPr="00722162">
              <w:rPr>
                <w:sz w:val="20"/>
                <w:szCs w:val="20"/>
                <w:lang w:val="ru-RU"/>
              </w:rPr>
              <w:t>м</w:t>
            </w:r>
            <w:r w:rsidR="00A144F2">
              <w:rPr>
                <w:sz w:val="20"/>
                <w:szCs w:val="20"/>
                <w:lang w:val="ru-RU"/>
              </w:rPr>
              <w:t xml:space="preserve"> в одно-, двухэтажной застройке</w:t>
            </w:r>
            <w:r>
              <w:rPr>
                <w:sz w:val="20"/>
                <w:szCs w:val="20"/>
                <w:lang w:val="ru-RU"/>
              </w:rPr>
              <w:t xml:space="preserve"> </w:t>
            </w:r>
            <w:r w:rsidRPr="00722162">
              <w:rPr>
                <w:sz w:val="20"/>
                <w:szCs w:val="20"/>
                <w:lang w:val="ru-RU"/>
              </w:rPr>
              <w:t>принят</w:t>
            </w:r>
            <w:r>
              <w:rPr>
                <w:sz w:val="20"/>
                <w:szCs w:val="20"/>
                <w:lang w:val="ru-RU"/>
              </w:rPr>
              <w:t>а</w:t>
            </w:r>
            <w:r w:rsidRPr="00722162">
              <w:rPr>
                <w:sz w:val="20"/>
                <w:szCs w:val="20"/>
                <w:lang w:val="ru-RU"/>
              </w:rPr>
              <w:t xml:space="preserve"> в соответствии с таблицей </w:t>
            </w:r>
            <w:r>
              <w:rPr>
                <w:sz w:val="20"/>
                <w:szCs w:val="20"/>
                <w:lang w:val="ru-RU"/>
              </w:rPr>
              <w:t>24.18</w:t>
            </w:r>
            <w:r w:rsidRPr="00722162">
              <w:rPr>
                <w:sz w:val="20"/>
                <w:szCs w:val="20"/>
                <w:lang w:val="ru-RU"/>
              </w:rPr>
              <w:t>.1 РНГП Владимирской области. Количество и границы административных уч</w:t>
            </w:r>
            <w:r w:rsidRPr="00722162">
              <w:rPr>
                <w:sz w:val="20"/>
                <w:szCs w:val="20"/>
                <w:lang w:val="ru-RU"/>
              </w:rPr>
              <w:t>а</w:t>
            </w:r>
            <w:r w:rsidRPr="00722162">
              <w:rPr>
                <w:sz w:val="20"/>
                <w:szCs w:val="20"/>
                <w:lang w:val="ru-RU"/>
              </w:rPr>
              <w:t>стков определяются территориальными органами МВД России.</w:t>
            </w:r>
          </w:p>
        </w:tc>
      </w:tr>
    </w:tbl>
    <w:p w:rsidR="001375D5" w:rsidRPr="00722162" w:rsidRDefault="001375D5" w:rsidP="001375D5">
      <w:pPr>
        <w:pStyle w:val="aff6"/>
        <w:rPr>
          <w:lang w:val="ru-RU"/>
        </w:rPr>
      </w:pPr>
    </w:p>
    <w:bookmarkEnd w:id="285"/>
    <w:p w:rsidR="0093086C" w:rsidRPr="00722162" w:rsidRDefault="0093086C">
      <w:pPr>
        <w:spacing w:after="200" w:line="276" w:lineRule="auto"/>
        <w:ind w:firstLine="0"/>
        <w:jc w:val="left"/>
        <w:rPr>
          <w:rFonts w:eastAsiaTheme="majorEastAsia" w:cstheme="majorBidi"/>
          <w:b/>
          <w:bCs/>
          <w:caps/>
          <w:sz w:val="28"/>
          <w:szCs w:val="28"/>
        </w:rPr>
      </w:pPr>
      <w:r w:rsidRPr="00722162">
        <w:lastRenderedPageBreak/>
        <w:br w:type="page"/>
      </w:r>
    </w:p>
    <w:p w:rsidR="00FA7643" w:rsidRPr="00722162" w:rsidRDefault="00FA7643" w:rsidP="005A4B2D">
      <w:pPr>
        <w:pStyle w:val="11"/>
        <w:numPr>
          <w:ilvl w:val="0"/>
          <w:numId w:val="13"/>
        </w:numPr>
        <w:ind w:left="0" w:firstLine="0"/>
      </w:pPr>
      <w:bookmarkStart w:id="320" w:name="_Toc27665174"/>
      <w:r w:rsidRPr="00722162">
        <w:lastRenderedPageBreak/>
        <w:t>Правила и область применения расчетных показателей, содержащихся в основной части</w:t>
      </w:r>
      <w:bookmarkEnd w:id="320"/>
    </w:p>
    <w:p w:rsidR="005A4B2D" w:rsidRPr="00722162" w:rsidRDefault="005A4B2D" w:rsidP="005A4B2D">
      <w:pPr>
        <w:pStyle w:val="20"/>
        <w:numPr>
          <w:ilvl w:val="1"/>
          <w:numId w:val="13"/>
        </w:numPr>
        <w:ind w:left="0" w:firstLine="0"/>
      </w:pPr>
      <w:bookmarkStart w:id="321" w:name="_Toc27665175"/>
      <w:bookmarkStart w:id="322" w:name="OLE_LINK748"/>
      <w:bookmarkStart w:id="323" w:name="OLE_LINK553"/>
      <w:bookmarkStart w:id="324" w:name="OLE_LINK554"/>
      <w:r w:rsidRPr="00722162">
        <w:t>Область применения</w:t>
      </w:r>
      <w:r w:rsidR="00DD2CBA" w:rsidRPr="00722162">
        <w:t xml:space="preserve"> расчетных показателей</w:t>
      </w:r>
      <w:bookmarkEnd w:id="321"/>
    </w:p>
    <w:bookmarkEnd w:id="322"/>
    <w:bookmarkEnd w:id="323"/>
    <w:bookmarkEnd w:id="324"/>
    <w:p w:rsidR="005A4B2D" w:rsidRPr="00722162" w:rsidRDefault="005A4B2D" w:rsidP="005A4B2D">
      <w:pPr>
        <w:pStyle w:val="aff6"/>
        <w:rPr>
          <w:lang w:val="ru-RU"/>
        </w:rPr>
      </w:pPr>
      <w:r w:rsidRPr="00722162">
        <w:rPr>
          <w:lang w:val="ru-RU"/>
        </w:rPr>
        <w:t xml:space="preserve">Действие местных нормативов градостроительного проектирования </w:t>
      </w:r>
      <w:r w:rsidR="00905EBA">
        <w:rPr>
          <w:lang w:val="ru-RU"/>
        </w:rPr>
        <w:t>муниципал</w:t>
      </w:r>
      <w:r w:rsidR="00905EBA">
        <w:rPr>
          <w:lang w:val="ru-RU"/>
        </w:rPr>
        <w:t>ь</w:t>
      </w:r>
      <w:r w:rsidR="00905EBA">
        <w:rPr>
          <w:lang w:val="ru-RU"/>
        </w:rPr>
        <w:t xml:space="preserve">ного образования </w:t>
      </w:r>
      <w:r w:rsidR="00480BC1">
        <w:rPr>
          <w:lang w:val="ru-RU"/>
        </w:rPr>
        <w:t>город Струнино</w:t>
      </w:r>
      <w:r w:rsidR="00905EBA">
        <w:rPr>
          <w:lang w:val="ru-RU"/>
        </w:rPr>
        <w:t xml:space="preserve"> </w:t>
      </w:r>
      <w:r w:rsidR="00FF69DE">
        <w:rPr>
          <w:lang w:val="ru-RU"/>
        </w:rPr>
        <w:t>Александровск</w:t>
      </w:r>
      <w:r w:rsidRPr="00722162">
        <w:rPr>
          <w:lang w:val="ru-RU"/>
        </w:rPr>
        <w:t>ого муниципального района распростр</w:t>
      </w:r>
      <w:r w:rsidRPr="00722162">
        <w:rPr>
          <w:lang w:val="ru-RU"/>
        </w:rPr>
        <w:t>а</w:t>
      </w:r>
      <w:r w:rsidRPr="00722162">
        <w:rPr>
          <w:lang w:val="ru-RU"/>
        </w:rPr>
        <w:t xml:space="preserve">няется на всю территорию </w:t>
      </w:r>
      <w:r w:rsidR="004A0D5C">
        <w:rPr>
          <w:lang w:val="ru-RU"/>
        </w:rPr>
        <w:t xml:space="preserve">МО </w:t>
      </w:r>
      <w:r w:rsidR="00480BC1">
        <w:rPr>
          <w:lang w:val="ru-RU"/>
        </w:rPr>
        <w:t>город Струнино</w:t>
      </w:r>
      <w:r w:rsidRPr="00722162">
        <w:rPr>
          <w:lang w:val="ru-RU"/>
        </w:rPr>
        <w:t>, на правоотношения, возникшие после у</w:t>
      </w:r>
      <w:r w:rsidRPr="00722162">
        <w:rPr>
          <w:lang w:val="ru-RU"/>
        </w:rPr>
        <w:t>т</w:t>
      </w:r>
      <w:r w:rsidRPr="00722162">
        <w:rPr>
          <w:lang w:val="ru-RU"/>
        </w:rPr>
        <w:t xml:space="preserve">верждения настоящих МНГП. </w:t>
      </w:r>
    </w:p>
    <w:p w:rsidR="005A0672" w:rsidRPr="00722162" w:rsidRDefault="005A0672" w:rsidP="005A0672">
      <w:pPr>
        <w:pStyle w:val="aff6"/>
        <w:rPr>
          <w:lang w:val="ru-RU"/>
        </w:rPr>
      </w:pPr>
      <w:r w:rsidRPr="00722162">
        <w:rPr>
          <w:lang w:val="ru-RU"/>
        </w:rPr>
        <w:t xml:space="preserve">Настоящие </w:t>
      </w:r>
      <w:r w:rsidR="00A0788D">
        <w:rPr>
          <w:lang w:val="ru-RU"/>
        </w:rPr>
        <w:t xml:space="preserve">МНГП </w:t>
      </w:r>
      <w:r w:rsidR="00FF69DE">
        <w:rPr>
          <w:lang w:val="ru-RU"/>
        </w:rPr>
        <w:t>Струнино</w:t>
      </w:r>
      <w:r w:rsidRPr="00722162">
        <w:rPr>
          <w:lang w:val="ru-RU"/>
        </w:rPr>
        <w:t xml:space="preserve"> устанавливают совокупность расчетных показателей минимально допустимого уровня обеспеченности объектами </w:t>
      </w:r>
      <w:r>
        <w:rPr>
          <w:lang w:val="ru-RU"/>
        </w:rPr>
        <w:t>местного значения посел</w:t>
      </w:r>
      <w:r>
        <w:rPr>
          <w:lang w:val="ru-RU"/>
        </w:rPr>
        <w:t>е</w:t>
      </w:r>
      <w:r>
        <w:rPr>
          <w:lang w:val="ru-RU"/>
        </w:rPr>
        <w:t>ния, объектами благоустройства</w:t>
      </w:r>
      <w:r w:rsidRPr="00722162">
        <w:rPr>
          <w:lang w:val="ru-RU"/>
        </w:rPr>
        <w:t xml:space="preserve"> населения </w:t>
      </w:r>
      <w:r>
        <w:rPr>
          <w:lang w:val="ru-RU"/>
        </w:rPr>
        <w:t>поселения</w:t>
      </w:r>
      <w:r w:rsidRPr="00722162">
        <w:rPr>
          <w:lang w:val="ru-RU"/>
        </w:rPr>
        <w:t xml:space="preserve"> и расчетных показателей макс</w:t>
      </w:r>
      <w:r w:rsidRPr="00722162">
        <w:rPr>
          <w:lang w:val="ru-RU"/>
        </w:rPr>
        <w:t>и</w:t>
      </w:r>
      <w:r w:rsidRPr="00722162">
        <w:rPr>
          <w:lang w:val="ru-RU"/>
        </w:rPr>
        <w:t xml:space="preserve">мально допустимого уровня территориальной доступности таких объектов для населения </w:t>
      </w:r>
      <w:r>
        <w:rPr>
          <w:lang w:val="ru-RU"/>
        </w:rPr>
        <w:t>поселения</w:t>
      </w:r>
      <w:r w:rsidRPr="00722162">
        <w:rPr>
          <w:lang w:val="ru-RU"/>
        </w:rPr>
        <w:t xml:space="preserve">. </w:t>
      </w:r>
    </w:p>
    <w:p w:rsidR="00905EBA" w:rsidRPr="009B35EA" w:rsidRDefault="00905EBA" w:rsidP="00905EBA">
      <w:pPr>
        <w:pStyle w:val="aff6"/>
        <w:rPr>
          <w:lang w:val="ru-RU"/>
        </w:rPr>
      </w:pPr>
      <w:r w:rsidRPr="009B35EA">
        <w:rPr>
          <w:lang w:val="ru-RU"/>
        </w:rPr>
        <w:t xml:space="preserve">Расчетные показатели минимально допустимого уровня обеспеченности объектами местного </w:t>
      </w:r>
      <w:r>
        <w:rPr>
          <w:lang w:val="ru-RU"/>
        </w:rPr>
        <w:t xml:space="preserve">значения поселения </w:t>
      </w:r>
      <w:r w:rsidRPr="009B35EA">
        <w:rPr>
          <w:lang w:val="ru-RU"/>
        </w:rPr>
        <w:t xml:space="preserve">и расчетные показатели максимально допустимого уровня территориальной доступности таких объектов для населения </w:t>
      </w:r>
      <w:r>
        <w:rPr>
          <w:lang w:val="ru-RU"/>
        </w:rPr>
        <w:t>поселения</w:t>
      </w:r>
      <w:r w:rsidRPr="009B35EA">
        <w:rPr>
          <w:lang w:val="ru-RU"/>
        </w:rPr>
        <w:t xml:space="preserve">, установленные в </w:t>
      </w:r>
      <w:r w:rsidR="00A0788D">
        <w:rPr>
          <w:lang w:val="ru-RU"/>
        </w:rPr>
        <w:t xml:space="preserve">МНГП </w:t>
      </w:r>
      <w:r w:rsidR="00FF69DE">
        <w:rPr>
          <w:lang w:val="ru-RU"/>
        </w:rPr>
        <w:t>Струнино</w:t>
      </w:r>
      <w:r w:rsidRPr="009B35EA">
        <w:rPr>
          <w:lang w:val="ru-RU"/>
        </w:rPr>
        <w:t xml:space="preserve">, применяются при подготовке </w:t>
      </w:r>
      <w:r>
        <w:rPr>
          <w:lang w:val="ru-RU"/>
        </w:rPr>
        <w:t xml:space="preserve">генерального плана </w:t>
      </w:r>
      <w:r w:rsidR="005A0672">
        <w:rPr>
          <w:lang w:val="ru-RU"/>
        </w:rPr>
        <w:t>городского</w:t>
      </w:r>
      <w:r>
        <w:rPr>
          <w:lang w:val="ru-RU"/>
        </w:rPr>
        <w:t xml:space="preserve"> посел</w:t>
      </w:r>
      <w:r>
        <w:rPr>
          <w:lang w:val="ru-RU"/>
        </w:rPr>
        <w:t>е</w:t>
      </w:r>
      <w:r>
        <w:rPr>
          <w:lang w:val="ru-RU"/>
        </w:rPr>
        <w:t xml:space="preserve">ния, правил землепользования и застройки </w:t>
      </w:r>
      <w:r w:rsidR="005A0672">
        <w:rPr>
          <w:lang w:val="ru-RU"/>
        </w:rPr>
        <w:t>городского</w:t>
      </w:r>
      <w:r>
        <w:rPr>
          <w:lang w:val="ru-RU"/>
        </w:rPr>
        <w:t xml:space="preserve"> поселения, </w:t>
      </w:r>
      <w:r w:rsidRPr="009B35EA">
        <w:rPr>
          <w:lang w:val="ru-RU"/>
        </w:rPr>
        <w:t>документации по пл</w:t>
      </w:r>
      <w:r w:rsidRPr="009B35EA">
        <w:rPr>
          <w:lang w:val="ru-RU"/>
        </w:rPr>
        <w:t>а</w:t>
      </w:r>
      <w:r w:rsidRPr="009B35EA">
        <w:rPr>
          <w:lang w:val="ru-RU"/>
        </w:rPr>
        <w:t xml:space="preserve">нировке территории. </w:t>
      </w:r>
    </w:p>
    <w:p w:rsidR="00905EBA" w:rsidRPr="00AA6525" w:rsidRDefault="00905EBA" w:rsidP="00905EBA">
      <w:pPr>
        <w:pStyle w:val="aff6"/>
        <w:rPr>
          <w:lang w:val="ru-RU"/>
        </w:rPr>
      </w:pPr>
      <w:r w:rsidRPr="00AA6525">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AA6525">
        <w:rPr>
          <w:lang w:val="ru-RU"/>
        </w:rPr>
        <w:t>т</w:t>
      </w:r>
      <w:r w:rsidRPr="00AA6525">
        <w:rPr>
          <w:lang w:val="ru-RU"/>
        </w:rPr>
        <w:t xml:space="preserve">ветствия её решений целям повышения качества жизни населения. </w:t>
      </w:r>
    </w:p>
    <w:p w:rsidR="00905EBA" w:rsidRPr="009B35EA" w:rsidRDefault="00905EBA" w:rsidP="00905EBA">
      <w:pPr>
        <w:pStyle w:val="aff6"/>
        <w:rPr>
          <w:lang w:val="ru-RU"/>
        </w:rPr>
      </w:pPr>
      <w:r w:rsidRPr="009B35EA">
        <w:rPr>
          <w:lang w:val="ru-RU"/>
        </w:rPr>
        <w:t xml:space="preserve">Расчетные показатели применяются также при осуществлении государственного </w:t>
      </w:r>
      <w:proofErr w:type="gramStart"/>
      <w:r w:rsidRPr="009B35EA">
        <w:rPr>
          <w:lang w:val="ru-RU"/>
        </w:rPr>
        <w:t>контроля за</w:t>
      </w:r>
      <w:proofErr w:type="gramEnd"/>
      <w:r w:rsidRPr="009B35EA">
        <w:rPr>
          <w:lang w:val="ru-RU"/>
        </w:rPr>
        <w:t xml:space="preserve"> соблюдением органами местного самоуправления </w:t>
      </w:r>
      <w:r>
        <w:rPr>
          <w:lang w:val="ru-RU"/>
        </w:rPr>
        <w:t>муниципальн</w:t>
      </w:r>
      <w:r w:rsidR="005A0672">
        <w:rPr>
          <w:lang w:val="ru-RU"/>
        </w:rPr>
        <w:t>ого</w:t>
      </w:r>
      <w:r>
        <w:rPr>
          <w:lang w:val="ru-RU"/>
        </w:rPr>
        <w:t xml:space="preserve"> образов</w:t>
      </w:r>
      <w:r>
        <w:rPr>
          <w:lang w:val="ru-RU"/>
        </w:rPr>
        <w:t>а</w:t>
      </w:r>
      <w:r>
        <w:rPr>
          <w:lang w:val="ru-RU"/>
        </w:rPr>
        <w:t>ни</w:t>
      </w:r>
      <w:r w:rsidR="005A0672">
        <w:rPr>
          <w:lang w:val="ru-RU"/>
        </w:rPr>
        <w:t>я</w:t>
      </w:r>
      <w:r w:rsidRPr="009B35EA">
        <w:rPr>
          <w:lang w:val="ru-RU"/>
        </w:rPr>
        <w:t xml:space="preserve"> законодательства о градостроительной деятельности. </w:t>
      </w:r>
    </w:p>
    <w:p w:rsidR="005A4B2D" w:rsidRPr="00722162" w:rsidRDefault="00DD2CBA" w:rsidP="005A4B2D">
      <w:pPr>
        <w:pStyle w:val="20"/>
        <w:numPr>
          <w:ilvl w:val="1"/>
          <w:numId w:val="13"/>
        </w:numPr>
        <w:ind w:left="0" w:firstLine="0"/>
      </w:pPr>
      <w:bookmarkStart w:id="325" w:name="_Toc27665176"/>
      <w:bookmarkStart w:id="326" w:name="OLE_LINK555"/>
      <w:bookmarkStart w:id="327" w:name="OLE_LINK556"/>
      <w:bookmarkStart w:id="328" w:name="OLE_LINK562"/>
      <w:r w:rsidRPr="00722162">
        <w:t>Правила</w:t>
      </w:r>
      <w:r w:rsidR="005A4B2D" w:rsidRPr="00722162">
        <w:t xml:space="preserve"> применения</w:t>
      </w:r>
      <w:r w:rsidRPr="00722162">
        <w:t xml:space="preserve"> расчетных показателей</w:t>
      </w:r>
      <w:bookmarkEnd w:id="325"/>
    </w:p>
    <w:bookmarkEnd w:id="326"/>
    <w:bookmarkEnd w:id="327"/>
    <w:bookmarkEnd w:id="328"/>
    <w:p w:rsidR="0058535B" w:rsidRPr="00722162" w:rsidRDefault="0058535B" w:rsidP="0058535B">
      <w:pPr>
        <w:pStyle w:val="aff6"/>
        <w:rPr>
          <w:lang w:val="ru-RU"/>
        </w:rPr>
      </w:pPr>
      <w:r w:rsidRPr="00722162">
        <w:rPr>
          <w:lang w:val="ru-RU"/>
        </w:rPr>
        <w:t>В процессе подготовки генеральн</w:t>
      </w:r>
      <w:r w:rsidR="00905EBA">
        <w:rPr>
          <w:lang w:val="ru-RU"/>
        </w:rPr>
        <w:t xml:space="preserve">ого плана </w:t>
      </w:r>
      <w:r w:rsidR="004A0D5C">
        <w:rPr>
          <w:lang w:val="ru-RU"/>
        </w:rPr>
        <w:t xml:space="preserve">МО </w:t>
      </w:r>
      <w:r w:rsidR="00480BC1">
        <w:rPr>
          <w:lang w:val="ru-RU"/>
        </w:rPr>
        <w:t>город Струнино</w:t>
      </w:r>
      <w:r w:rsidR="00905EBA">
        <w:rPr>
          <w:lang w:val="ru-RU"/>
        </w:rPr>
        <w:t xml:space="preserve"> </w:t>
      </w:r>
      <w:r w:rsidRPr="00722162">
        <w:rPr>
          <w:lang w:val="ru-RU"/>
        </w:rPr>
        <w:t>необходимо пр</w:t>
      </w:r>
      <w:r w:rsidRPr="00722162">
        <w:rPr>
          <w:lang w:val="ru-RU"/>
        </w:rPr>
        <w:t>и</w:t>
      </w:r>
      <w:r w:rsidRPr="00722162">
        <w:rPr>
          <w:lang w:val="ru-RU"/>
        </w:rPr>
        <w:t xml:space="preserve">менять расчетные показатели уровня минимальной обеспеченности объектами </w:t>
      </w:r>
      <w:r w:rsidR="00CF5AB7">
        <w:rPr>
          <w:lang w:val="ru-RU"/>
        </w:rPr>
        <w:t>местного значения поселения</w:t>
      </w:r>
      <w:r w:rsidRPr="00722162">
        <w:rPr>
          <w:lang w:val="ru-RU"/>
        </w:rPr>
        <w:t xml:space="preserve"> и уровня максимальной территориальной доступности таких объе</w:t>
      </w:r>
      <w:r w:rsidRPr="00722162">
        <w:rPr>
          <w:lang w:val="ru-RU"/>
        </w:rPr>
        <w:t>к</w:t>
      </w:r>
      <w:r w:rsidRPr="00722162">
        <w:rPr>
          <w:lang w:val="ru-RU"/>
        </w:rPr>
        <w:t xml:space="preserve">тов. </w:t>
      </w:r>
    </w:p>
    <w:p w:rsidR="0058535B" w:rsidRPr="00722162" w:rsidRDefault="0058535B" w:rsidP="0058535B">
      <w:pPr>
        <w:pStyle w:val="aff6"/>
        <w:rPr>
          <w:lang w:val="ru-RU"/>
        </w:rPr>
      </w:pPr>
      <w:r w:rsidRPr="00722162">
        <w:rPr>
          <w:lang w:val="ru-RU"/>
        </w:rPr>
        <w:t xml:space="preserve">В ходе подготовки документации по планировке территории в границах </w:t>
      </w:r>
      <w:r w:rsidR="004A0D5C">
        <w:rPr>
          <w:lang w:val="ru-RU"/>
        </w:rPr>
        <w:t xml:space="preserve">МО </w:t>
      </w:r>
      <w:r w:rsidR="00480BC1">
        <w:rPr>
          <w:lang w:val="ru-RU"/>
        </w:rPr>
        <w:t>город Струнино</w:t>
      </w:r>
      <w:r w:rsidRPr="00722162">
        <w:rPr>
          <w:lang w:val="ru-RU"/>
        </w:rPr>
        <w:t xml:space="preserve"> следует учитывать расчетные показатели минимально допустимых площадей территорий, необходимых для размещения объектов </w:t>
      </w:r>
      <w:r w:rsidR="00CF5AB7">
        <w:rPr>
          <w:lang w:val="ru-RU"/>
        </w:rPr>
        <w:t>местного значения поселения</w:t>
      </w:r>
      <w:r w:rsidRPr="00722162">
        <w:rPr>
          <w:lang w:val="ru-RU"/>
        </w:rPr>
        <w:t xml:space="preserve">. </w:t>
      </w:r>
    </w:p>
    <w:p w:rsidR="0058535B" w:rsidRPr="00722162" w:rsidRDefault="0058535B" w:rsidP="0058535B">
      <w:pPr>
        <w:pStyle w:val="aff6"/>
        <w:rPr>
          <w:lang w:val="ru-RU"/>
        </w:rPr>
      </w:pPr>
      <w:proofErr w:type="gramStart"/>
      <w:r w:rsidRPr="00722162">
        <w:rPr>
          <w:lang w:val="ru-RU"/>
        </w:rPr>
        <w:t>При планировании размещения в границах территории проекта планировки ра</w:t>
      </w:r>
      <w:r w:rsidRPr="00722162">
        <w:rPr>
          <w:lang w:val="ru-RU"/>
        </w:rPr>
        <w:t>з</w:t>
      </w:r>
      <w:r w:rsidRPr="00722162">
        <w:rPr>
          <w:lang w:val="ru-RU"/>
        </w:rPr>
        <w:t>личных объектов следует оценивать обеспеченности рассматриваемой территории объе</w:t>
      </w:r>
      <w:r w:rsidRPr="00722162">
        <w:rPr>
          <w:lang w:val="ru-RU"/>
        </w:rPr>
        <w:t>к</w:t>
      </w:r>
      <w:r w:rsidRPr="00722162">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roofErr w:type="gramEnd"/>
    </w:p>
    <w:p w:rsidR="0058535B" w:rsidRPr="00722162" w:rsidRDefault="0058535B" w:rsidP="0058535B">
      <w:pPr>
        <w:pStyle w:val="aff6"/>
        <w:rPr>
          <w:lang w:val="ru-RU"/>
        </w:rPr>
      </w:pPr>
      <w:proofErr w:type="gramStart"/>
      <w:r w:rsidRPr="00722162">
        <w:rPr>
          <w:lang w:val="ru-RU"/>
        </w:rPr>
        <w:t>Расчетные показатели минимально допустимого уровня обеспеченности объектам</w:t>
      </w:r>
      <w:r w:rsidR="00905EBA">
        <w:rPr>
          <w:lang w:val="ru-RU"/>
        </w:rPr>
        <w:t>и</w:t>
      </w:r>
      <w:r w:rsidRPr="00722162">
        <w:rPr>
          <w:lang w:val="ru-RU"/>
        </w:rPr>
        <w:t xml:space="preserve"> </w:t>
      </w:r>
      <w:r w:rsidR="00CF5AB7">
        <w:rPr>
          <w:lang w:val="ru-RU"/>
        </w:rPr>
        <w:t>местного значения поселения</w:t>
      </w:r>
      <w:r w:rsidRPr="00722162">
        <w:rPr>
          <w:lang w:val="ru-RU"/>
        </w:rPr>
        <w:t>, а также максимально допустимого уровня территориальной доступности таких объектов, установленные в настоящих МНГП, применяются при опр</w:t>
      </w:r>
      <w:r w:rsidRPr="00722162">
        <w:rPr>
          <w:lang w:val="ru-RU"/>
        </w:rPr>
        <w:t>е</w:t>
      </w:r>
      <w:r w:rsidRPr="00722162">
        <w:rPr>
          <w:lang w:val="ru-RU"/>
        </w:rPr>
        <w:t xml:space="preserve">делении местоположения планируемых к размещению объектов </w:t>
      </w:r>
      <w:r w:rsidR="00CF5AB7">
        <w:rPr>
          <w:lang w:val="ru-RU"/>
        </w:rPr>
        <w:t>местного значения пос</w:t>
      </w:r>
      <w:r w:rsidR="00CF5AB7">
        <w:rPr>
          <w:lang w:val="ru-RU"/>
        </w:rPr>
        <w:t>е</w:t>
      </w:r>
      <w:r w:rsidR="00CF5AB7">
        <w:rPr>
          <w:lang w:val="ru-RU"/>
        </w:rPr>
        <w:t>ления</w:t>
      </w:r>
      <w:r w:rsidRPr="00722162">
        <w:rPr>
          <w:lang w:val="ru-RU"/>
        </w:rPr>
        <w:t xml:space="preserve"> в генеральн</w:t>
      </w:r>
      <w:r w:rsidR="008D0B73">
        <w:rPr>
          <w:lang w:val="ru-RU"/>
        </w:rPr>
        <w:t xml:space="preserve">ом плане </w:t>
      </w:r>
      <w:r w:rsidR="004A0D5C">
        <w:rPr>
          <w:lang w:val="ru-RU"/>
        </w:rPr>
        <w:t xml:space="preserve">МО </w:t>
      </w:r>
      <w:r w:rsidR="00480BC1">
        <w:rPr>
          <w:lang w:val="ru-RU"/>
        </w:rPr>
        <w:t>город Струнино</w:t>
      </w:r>
      <w:r w:rsidRPr="00722162">
        <w:rPr>
          <w:lang w:val="ru-RU"/>
        </w:rPr>
        <w:t xml:space="preserve"> (в том числе, при определении функци</w:t>
      </w:r>
      <w:r w:rsidRPr="00722162">
        <w:rPr>
          <w:lang w:val="ru-RU"/>
        </w:rPr>
        <w:t>о</w:t>
      </w:r>
      <w:r w:rsidRPr="00722162">
        <w:rPr>
          <w:lang w:val="ru-RU"/>
        </w:rPr>
        <w:t>нальных зон, в границах которых планируется размещение указанных объектов), а также при определении зон планируемого</w:t>
      </w:r>
      <w:proofErr w:type="gramEnd"/>
      <w:r w:rsidRPr="00722162">
        <w:rPr>
          <w:lang w:val="ru-RU"/>
        </w:rPr>
        <w:t xml:space="preserve"> размещения объектов </w:t>
      </w:r>
      <w:r w:rsidR="00CF5AB7">
        <w:rPr>
          <w:lang w:val="ru-RU"/>
        </w:rPr>
        <w:t>местного значения поселения</w:t>
      </w:r>
      <w:r w:rsidRPr="00722162">
        <w:rPr>
          <w:lang w:val="ru-RU"/>
        </w:rPr>
        <w:t xml:space="preserve">. </w:t>
      </w:r>
    </w:p>
    <w:p w:rsidR="0058535B" w:rsidRPr="00722162" w:rsidRDefault="0058535B" w:rsidP="0058535B">
      <w:pPr>
        <w:pStyle w:val="aff6"/>
        <w:rPr>
          <w:lang w:val="ru-RU"/>
        </w:rPr>
      </w:pPr>
      <w:r w:rsidRPr="00722162">
        <w:rPr>
          <w:lang w:val="ru-RU"/>
        </w:rPr>
        <w:lastRenderedPageBreak/>
        <w:t xml:space="preserve">При определении местоположения планируемых к размещению объектов </w:t>
      </w:r>
      <w:r w:rsidR="00CF5AB7">
        <w:rPr>
          <w:lang w:val="ru-RU"/>
        </w:rPr>
        <w:t>местного значения поселения</w:t>
      </w:r>
      <w:r w:rsidRPr="00722162">
        <w:rPr>
          <w:lang w:val="ru-RU"/>
        </w:rPr>
        <w:t xml:space="preserve"> в целях подготовки </w:t>
      </w:r>
      <w:r w:rsidR="008D0B73">
        <w:rPr>
          <w:lang w:val="ru-RU"/>
        </w:rPr>
        <w:t xml:space="preserve">генерального плана </w:t>
      </w:r>
      <w:r w:rsidR="004A0D5C">
        <w:rPr>
          <w:lang w:val="ru-RU"/>
        </w:rPr>
        <w:t xml:space="preserve">МО </w:t>
      </w:r>
      <w:r w:rsidR="00480BC1">
        <w:rPr>
          <w:lang w:val="ru-RU"/>
        </w:rPr>
        <w:t>город Струнино</w:t>
      </w:r>
      <w:r w:rsidRPr="00722162">
        <w:rPr>
          <w:lang w:val="ru-RU"/>
        </w:rPr>
        <w:t>, док</w:t>
      </w:r>
      <w:r w:rsidRPr="00722162">
        <w:rPr>
          <w:lang w:val="ru-RU"/>
        </w:rPr>
        <w:t>у</w:t>
      </w:r>
      <w:r w:rsidRPr="00722162">
        <w:rPr>
          <w:lang w:val="ru-RU"/>
        </w:rPr>
        <w:t>ментации по планировке территории следует учитывать наличие на территории в гран</w:t>
      </w:r>
      <w:r w:rsidRPr="00722162">
        <w:rPr>
          <w:lang w:val="ru-RU"/>
        </w:rPr>
        <w:t>и</w:t>
      </w:r>
      <w:r w:rsidRPr="00722162">
        <w:rPr>
          <w:lang w:val="ru-RU"/>
        </w:rPr>
        <w:t xml:space="preserve">цах подготавливаемого проекта подобных объектов, их параметры (площадь, емкость, вместимость, уровень территориальной доступности). </w:t>
      </w:r>
    </w:p>
    <w:p w:rsidR="00DB74A4" w:rsidRDefault="00A0788D" w:rsidP="00DB74A4">
      <w:r>
        <w:t xml:space="preserve">МНГП </w:t>
      </w:r>
      <w:r w:rsidR="00FF69DE">
        <w:t>Струнино</w:t>
      </w:r>
      <w:r w:rsidR="00DB74A4">
        <w:t xml:space="preserve"> имеют приоритет перед РНГП Владимирской области в случае, если расчетные показатели</w:t>
      </w:r>
      <w:r w:rsidR="00DB74A4" w:rsidRPr="00D91A01">
        <w:t xml:space="preserve"> </w:t>
      </w:r>
      <w:r w:rsidR="00DB74A4" w:rsidRPr="009B35EA">
        <w:t xml:space="preserve">минимально допустимого уровня обеспеченности объектами местного </w:t>
      </w:r>
      <w:r w:rsidR="00DB74A4">
        <w:t xml:space="preserve">значения поселения </w:t>
      </w:r>
      <w:r w:rsidR="00DB74A4" w:rsidRPr="009B35EA">
        <w:t xml:space="preserve">населения </w:t>
      </w:r>
      <w:r w:rsidR="00DB74A4">
        <w:t>поселения</w:t>
      </w:r>
      <w:r w:rsidR="00DB74A4" w:rsidRPr="009B35EA">
        <w:t xml:space="preserve">, установленные </w:t>
      </w:r>
      <w:r>
        <w:t xml:space="preserve">МНГП </w:t>
      </w:r>
      <w:r w:rsidR="00FF69DE">
        <w:t>Струнино</w:t>
      </w:r>
      <w:r w:rsidR="00DB74A4">
        <w:t xml:space="preserve"> в</w:t>
      </w:r>
      <w:r w:rsidR="00DB74A4">
        <w:t>ы</w:t>
      </w:r>
      <w:r w:rsidR="00DB74A4">
        <w:t xml:space="preserve">ше соответствующих </w:t>
      </w:r>
      <w:r w:rsidR="00DB74A4" w:rsidRPr="009B35EA">
        <w:t xml:space="preserve">предельных значений расчетных показателей, установленных </w:t>
      </w:r>
      <w:r w:rsidR="00DB74A4">
        <w:t>РНГП Владимирской области</w:t>
      </w:r>
      <w:r w:rsidR="00AF72BC">
        <w:t xml:space="preserve"> (раздел 24 РНГП Владимирской области)</w:t>
      </w:r>
      <w:r w:rsidR="00DB74A4" w:rsidRPr="009B35EA">
        <w:t>.</w:t>
      </w:r>
      <w:r w:rsidR="00DB74A4" w:rsidRPr="00D91A01">
        <w:t xml:space="preserve"> </w:t>
      </w:r>
      <w:r w:rsidR="00DB74A4">
        <w:t xml:space="preserve">В случае если расчетные показатели </w:t>
      </w:r>
      <w:r w:rsidR="00DB74A4" w:rsidRPr="009B35EA">
        <w:t xml:space="preserve">минимально допустимого уровня обеспеченности объектами местного </w:t>
      </w:r>
      <w:r w:rsidR="00DB74A4">
        <w:t>знач</w:t>
      </w:r>
      <w:r w:rsidR="00DB74A4">
        <w:t>е</w:t>
      </w:r>
      <w:r w:rsidR="00DB74A4">
        <w:t xml:space="preserve">ния поселения </w:t>
      </w:r>
      <w:r w:rsidR="00DB74A4" w:rsidRPr="009B35EA">
        <w:t xml:space="preserve">населения </w:t>
      </w:r>
      <w:r w:rsidR="00DB74A4">
        <w:t>поселения</w:t>
      </w:r>
      <w:r w:rsidR="00DB74A4" w:rsidRPr="009B35EA">
        <w:t xml:space="preserve">, установленные </w:t>
      </w:r>
      <w:r>
        <w:t xml:space="preserve">МНГП </w:t>
      </w:r>
      <w:r w:rsidR="00FF69DE">
        <w:t>Струнино</w:t>
      </w:r>
      <w:r w:rsidR="00DB74A4">
        <w:t xml:space="preserve">, окажутся ниже уровня соответствующих </w:t>
      </w:r>
      <w:r w:rsidR="00DB74A4" w:rsidRPr="009B35EA">
        <w:t xml:space="preserve">предельных значений расчетных показателей, установленных </w:t>
      </w:r>
      <w:r w:rsidR="00DB74A4">
        <w:t>РНГП Владимирской области</w:t>
      </w:r>
      <w:r w:rsidR="00AF72BC">
        <w:t xml:space="preserve"> (раздел 24 РНГП Владимирской области)</w:t>
      </w:r>
      <w:r w:rsidR="00DB74A4">
        <w:t>, то применяются предельные расчетные показатели РНГП Владимирской области.</w:t>
      </w:r>
    </w:p>
    <w:p w:rsidR="00DB74A4" w:rsidRDefault="00A0788D" w:rsidP="00DB74A4">
      <w:r>
        <w:t xml:space="preserve">МНГП </w:t>
      </w:r>
      <w:r w:rsidR="00FF69DE">
        <w:t>Струнино</w:t>
      </w:r>
      <w:r w:rsidR="00DB74A4">
        <w:t xml:space="preserve"> имеют приоритет перед РНГП Владимирской области в случае, если расчетные показатели</w:t>
      </w:r>
      <w:r w:rsidR="00DB74A4" w:rsidRPr="00D91A01">
        <w:t xml:space="preserve"> </w:t>
      </w:r>
      <w:r w:rsidR="00DB74A4" w:rsidRPr="009B35EA">
        <w:t>максимально допустимого уровня территориальной доступн</w:t>
      </w:r>
      <w:r w:rsidR="00DB74A4" w:rsidRPr="009B35EA">
        <w:t>о</w:t>
      </w:r>
      <w:r w:rsidR="00DB74A4" w:rsidRPr="009B35EA">
        <w:t xml:space="preserve">сти объектов местного </w:t>
      </w:r>
      <w:r w:rsidR="00DB74A4">
        <w:t xml:space="preserve">значения поселения </w:t>
      </w:r>
      <w:r w:rsidR="00DB74A4" w:rsidRPr="009B35EA">
        <w:t xml:space="preserve">для населения </w:t>
      </w:r>
      <w:r w:rsidR="00DB74A4">
        <w:t>поселения</w:t>
      </w:r>
      <w:r w:rsidR="00DB74A4" w:rsidRPr="009B35EA">
        <w:t xml:space="preserve">, установленные </w:t>
      </w:r>
      <w:r>
        <w:t xml:space="preserve">МНГП </w:t>
      </w:r>
      <w:r w:rsidR="00FF69DE">
        <w:t>Струнино</w:t>
      </w:r>
      <w:r w:rsidR="00DB74A4">
        <w:t xml:space="preserve"> ниже соответствующих </w:t>
      </w:r>
      <w:r w:rsidR="00DB74A4" w:rsidRPr="009B35EA">
        <w:t xml:space="preserve">предельных значений расчетных показателей, установленных </w:t>
      </w:r>
      <w:r w:rsidR="00DB74A4">
        <w:t>РНГП Владимирской области</w:t>
      </w:r>
      <w:r w:rsidR="00AF72BC">
        <w:t xml:space="preserve"> (раздел 24 РНГП Владимирской области)</w:t>
      </w:r>
      <w:r w:rsidR="00DB74A4" w:rsidRPr="009B35EA">
        <w:t>.</w:t>
      </w:r>
      <w:r w:rsidR="00DB74A4" w:rsidRPr="00D91A01">
        <w:t xml:space="preserve"> </w:t>
      </w:r>
      <w:r w:rsidR="00DB74A4">
        <w:t xml:space="preserve">В случае если расчетные показатели </w:t>
      </w:r>
      <w:r w:rsidR="00DB74A4" w:rsidRPr="009B35EA">
        <w:t xml:space="preserve">максимально допустимого уровня территориальной доступности объектов местного </w:t>
      </w:r>
      <w:r w:rsidR="00DB74A4">
        <w:t xml:space="preserve">значения поселения </w:t>
      </w:r>
      <w:r w:rsidR="00DB74A4" w:rsidRPr="009B35EA">
        <w:t xml:space="preserve">для населения </w:t>
      </w:r>
      <w:r w:rsidR="00DB74A4">
        <w:t>поселения</w:t>
      </w:r>
      <w:r w:rsidR="00DB74A4" w:rsidRPr="009B35EA">
        <w:t>, устано</w:t>
      </w:r>
      <w:r w:rsidR="00DB74A4" w:rsidRPr="009B35EA">
        <w:t>в</w:t>
      </w:r>
      <w:r w:rsidR="00DB74A4" w:rsidRPr="009B35EA">
        <w:t xml:space="preserve">ленные </w:t>
      </w:r>
      <w:r>
        <w:t xml:space="preserve">МНГП </w:t>
      </w:r>
      <w:r w:rsidR="00FF69DE">
        <w:t>Струнино</w:t>
      </w:r>
      <w:r w:rsidR="00DB74A4">
        <w:t xml:space="preserve">, окажутся выше уровня соответствующих </w:t>
      </w:r>
      <w:r w:rsidR="00DB74A4" w:rsidRPr="009B35EA">
        <w:t xml:space="preserve">предельных значений расчетных показателей, установленных </w:t>
      </w:r>
      <w:r w:rsidR="00DB74A4">
        <w:t>РНГП Владимирской области</w:t>
      </w:r>
      <w:r w:rsidR="00AF72BC">
        <w:t xml:space="preserve"> (раздел 24 РНГП Владимирской области)</w:t>
      </w:r>
      <w:r w:rsidR="00DB74A4">
        <w:t>, то применяются предельные расчетные показатели РНГП Влад</w:t>
      </w:r>
      <w:r w:rsidR="00DB74A4">
        <w:t>и</w:t>
      </w:r>
      <w:r w:rsidR="00DB74A4">
        <w:t>мирской области.</w:t>
      </w:r>
    </w:p>
    <w:p w:rsidR="0058535B" w:rsidRPr="00722162" w:rsidRDefault="0058535B" w:rsidP="0058535B">
      <w:pPr>
        <w:pStyle w:val="aff6"/>
        <w:rPr>
          <w:lang w:val="ru-RU"/>
        </w:rPr>
      </w:pPr>
      <w:r w:rsidRPr="00722162">
        <w:rPr>
          <w:lang w:val="ru-RU"/>
        </w:rPr>
        <w:t xml:space="preserve">При отмене и (или) изменении действующих нормативных документов Российской Федерации и (или) </w:t>
      </w:r>
      <w:r w:rsidR="00BA61CE" w:rsidRPr="00722162">
        <w:rPr>
          <w:lang w:val="ru-RU"/>
        </w:rPr>
        <w:t>Владимирск</w:t>
      </w:r>
      <w:r w:rsidR="005C4553" w:rsidRPr="00722162">
        <w:rPr>
          <w:lang w:val="ru-RU"/>
        </w:rPr>
        <w:t>ой области</w:t>
      </w:r>
      <w:r w:rsidRPr="00722162">
        <w:rPr>
          <w:lang w:val="ru-RU"/>
        </w:rPr>
        <w:t>, в том числе тех, требования которых были у</w:t>
      </w:r>
      <w:r w:rsidRPr="00722162">
        <w:rPr>
          <w:lang w:val="ru-RU"/>
        </w:rPr>
        <w:t>ч</w:t>
      </w:r>
      <w:r w:rsidRPr="00722162">
        <w:rPr>
          <w:lang w:val="ru-RU"/>
        </w:rPr>
        <w:t xml:space="preserve">тены при подготовке настоящих МНГП и на которые дается ссылка </w:t>
      </w:r>
      <w:proofErr w:type="gramStart"/>
      <w:r w:rsidRPr="00722162">
        <w:rPr>
          <w:lang w:val="ru-RU"/>
        </w:rPr>
        <w:t>в</w:t>
      </w:r>
      <w:proofErr w:type="gramEnd"/>
      <w:r w:rsidRPr="00722162">
        <w:rPr>
          <w:lang w:val="ru-RU"/>
        </w:rPr>
        <w:t xml:space="preserve"> настоящих МНГП, следует руководствоваться нормами, вводимыми взамен отмененных.</w:t>
      </w:r>
    </w:p>
    <w:p w:rsidR="009518D5" w:rsidRPr="00722162" w:rsidRDefault="009518D5" w:rsidP="00FA7643"/>
    <w:p w:rsidR="00A86A6E" w:rsidRPr="00722162" w:rsidRDefault="00A86A6E">
      <w:pPr>
        <w:spacing w:after="200" w:line="276" w:lineRule="auto"/>
        <w:ind w:firstLine="0"/>
        <w:jc w:val="left"/>
      </w:pPr>
      <w:r w:rsidRPr="00722162">
        <w:br w:type="page"/>
      </w:r>
    </w:p>
    <w:p w:rsidR="00A86A6E" w:rsidRPr="00722162" w:rsidRDefault="00A86A6E" w:rsidP="00A86A6E">
      <w:pPr>
        <w:pStyle w:val="11"/>
      </w:pPr>
      <w:bookmarkStart w:id="329" w:name="OLE_LINK333"/>
      <w:bookmarkStart w:id="330" w:name="OLE_LINK334"/>
      <w:bookmarkStart w:id="331" w:name="_Toc483049293"/>
      <w:bookmarkStart w:id="332" w:name="_Toc27665177"/>
      <w:r w:rsidRPr="00722162">
        <w:lastRenderedPageBreak/>
        <w:t>Приложение</w:t>
      </w:r>
      <w:r w:rsidR="007A4735">
        <w:t xml:space="preserve"> 1</w:t>
      </w:r>
      <w:r w:rsidRPr="00722162">
        <w:t xml:space="preserve">. </w:t>
      </w:r>
      <w:bookmarkEnd w:id="329"/>
      <w:bookmarkEnd w:id="330"/>
      <w:bookmarkEnd w:id="331"/>
      <w:r w:rsidR="007A4735" w:rsidRPr="006072F5">
        <w:t xml:space="preserve">Перечень законодательных актов и </w:t>
      </w:r>
      <w:r w:rsidR="007A4735">
        <w:t>нормативно-правовых актов</w:t>
      </w:r>
      <w:r w:rsidR="007A4735" w:rsidRPr="006072F5">
        <w:t xml:space="preserve">, используемых при разработке </w:t>
      </w:r>
      <w:r w:rsidR="007A4735">
        <w:t xml:space="preserve">местных </w:t>
      </w:r>
      <w:r w:rsidR="007A4735" w:rsidRPr="006072F5">
        <w:t>нормативов градостроительного проектирования</w:t>
      </w:r>
      <w:bookmarkEnd w:id="332"/>
    </w:p>
    <w:p w:rsidR="00A86A6E" w:rsidRPr="00722162" w:rsidRDefault="00A86A6E" w:rsidP="00A86A6E">
      <w:pPr>
        <w:keepNext/>
        <w:suppressAutoHyphens/>
        <w:spacing w:before="240" w:after="240"/>
        <w:ind w:firstLine="0"/>
        <w:jc w:val="center"/>
        <w:outlineLvl w:val="2"/>
        <w:rPr>
          <w:rFonts w:eastAsia="Times New Roman" w:cs="Arial"/>
          <w:bCs/>
          <w:i/>
          <w:szCs w:val="26"/>
        </w:rPr>
      </w:pPr>
      <w:bookmarkStart w:id="333" w:name="_Toc27665178"/>
      <w:bookmarkStart w:id="334" w:name="OLE_LINK234"/>
      <w:bookmarkStart w:id="335" w:name="OLE_LINK235"/>
      <w:bookmarkStart w:id="336" w:name="OLE_LINK323"/>
      <w:bookmarkStart w:id="337" w:name="OLE_LINK324"/>
      <w:bookmarkStart w:id="338" w:name="OLE_LINK325"/>
      <w:r w:rsidRPr="00722162">
        <w:rPr>
          <w:rFonts w:eastAsia="Times New Roman" w:cs="Arial"/>
          <w:bCs/>
          <w:i/>
          <w:szCs w:val="26"/>
        </w:rPr>
        <w:t>Федеральные законы</w:t>
      </w:r>
      <w:bookmarkEnd w:id="333"/>
    </w:p>
    <w:p w:rsidR="00FF69DE" w:rsidRDefault="00FF69DE" w:rsidP="00FF69DE">
      <w:pPr>
        <w:pStyle w:val="affb"/>
        <w:numPr>
          <w:ilvl w:val="0"/>
          <w:numId w:val="28"/>
        </w:numPr>
        <w:rPr>
          <w:rFonts w:eastAsia="Times New Roman" w:cs="Arial"/>
          <w:bCs/>
          <w:szCs w:val="26"/>
        </w:rPr>
      </w:pPr>
      <w:r w:rsidRPr="00DC17F0">
        <w:rPr>
          <w:szCs w:val="24"/>
        </w:rPr>
        <w:t xml:space="preserve">Градостроительный кодекс Российской Федерации от 29.12.2004 </w:t>
      </w:r>
      <w:r w:rsidR="00400C38">
        <w:rPr>
          <w:szCs w:val="24"/>
        </w:rPr>
        <w:t>№ </w:t>
      </w:r>
      <w:r w:rsidRPr="00DC17F0">
        <w:rPr>
          <w:szCs w:val="24"/>
        </w:rPr>
        <w:t xml:space="preserve">190-ФЗ (ред. от </w:t>
      </w:r>
      <w:r>
        <w:rPr>
          <w:rFonts w:eastAsia="Times New Roman" w:cs="Arial"/>
          <w:bCs/>
          <w:szCs w:val="26"/>
        </w:rPr>
        <w:t>02.08</w:t>
      </w:r>
      <w:r w:rsidRPr="006E6749">
        <w:rPr>
          <w:rFonts w:eastAsia="Times New Roman" w:cs="Arial"/>
          <w:bCs/>
          <w:szCs w:val="26"/>
        </w:rPr>
        <w:t>.201</w:t>
      </w:r>
      <w:r>
        <w:rPr>
          <w:rFonts w:eastAsia="Times New Roman" w:cs="Arial"/>
          <w:bCs/>
          <w:szCs w:val="26"/>
        </w:rPr>
        <w:t>9).</w:t>
      </w:r>
    </w:p>
    <w:p w:rsidR="00FF69DE" w:rsidRPr="006072F5" w:rsidRDefault="00FF69DE" w:rsidP="00FF69DE">
      <w:pPr>
        <w:pStyle w:val="affb"/>
        <w:numPr>
          <w:ilvl w:val="0"/>
          <w:numId w:val="28"/>
        </w:numPr>
        <w:rPr>
          <w:rFonts w:eastAsia="Times New Roman" w:cs="Arial"/>
          <w:bCs/>
          <w:szCs w:val="26"/>
        </w:rPr>
      </w:pPr>
      <w:r w:rsidRPr="006072F5">
        <w:rPr>
          <w:rFonts w:eastAsia="Times New Roman" w:cs="Arial"/>
          <w:bCs/>
          <w:szCs w:val="26"/>
        </w:rPr>
        <w:t xml:space="preserve">Федеральный закон от 22.07.2008 </w:t>
      </w:r>
      <w:r w:rsidR="00400C38">
        <w:rPr>
          <w:rFonts w:eastAsia="Times New Roman" w:cs="Arial"/>
          <w:bCs/>
          <w:szCs w:val="26"/>
        </w:rPr>
        <w:t>№ </w:t>
      </w:r>
      <w:r w:rsidRPr="006072F5">
        <w:rPr>
          <w:rFonts w:eastAsia="Times New Roman" w:cs="Arial"/>
          <w:bCs/>
          <w:szCs w:val="26"/>
        </w:rPr>
        <w:t>123-ФЗ «Технический регламент о требован</w:t>
      </w:r>
      <w:r w:rsidRPr="006072F5">
        <w:rPr>
          <w:rFonts w:eastAsia="Times New Roman" w:cs="Arial"/>
          <w:bCs/>
          <w:szCs w:val="26"/>
        </w:rPr>
        <w:t>и</w:t>
      </w:r>
      <w:r w:rsidRPr="006072F5">
        <w:rPr>
          <w:rFonts w:eastAsia="Times New Roman" w:cs="Arial"/>
          <w:bCs/>
          <w:szCs w:val="26"/>
        </w:rPr>
        <w:t xml:space="preserve">ях пожарной безопасности» (ред. от </w:t>
      </w:r>
      <w:r>
        <w:rPr>
          <w:rFonts w:eastAsia="Times New Roman" w:cs="Arial"/>
          <w:bCs/>
          <w:szCs w:val="26"/>
        </w:rPr>
        <w:t>27</w:t>
      </w:r>
      <w:r w:rsidRPr="006072F5">
        <w:rPr>
          <w:rFonts w:eastAsia="Times New Roman" w:cs="Arial"/>
          <w:bCs/>
          <w:szCs w:val="26"/>
        </w:rPr>
        <w:t>.</w:t>
      </w:r>
      <w:r>
        <w:rPr>
          <w:rFonts w:eastAsia="Times New Roman" w:cs="Arial"/>
          <w:bCs/>
          <w:szCs w:val="26"/>
        </w:rPr>
        <w:t>12</w:t>
      </w:r>
      <w:r w:rsidRPr="006072F5">
        <w:rPr>
          <w:rFonts w:eastAsia="Times New Roman" w:cs="Arial"/>
          <w:bCs/>
          <w:szCs w:val="26"/>
        </w:rPr>
        <w:t>.201</w:t>
      </w:r>
      <w:r>
        <w:rPr>
          <w:rFonts w:eastAsia="Times New Roman" w:cs="Arial"/>
          <w:bCs/>
          <w:szCs w:val="26"/>
        </w:rPr>
        <w:t>8</w:t>
      </w:r>
      <w:r w:rsidRPr="006072F5">
        <w:rPr>
          <w:rFonts w:eastAsia="Times New Roman" w:cs="Arial"/>
          <w:bCs/>
          <w:szCs w:val="26"/>
        </w:rPr>
        <w:t>).</w:t>
      </w:r>
    </w:p>
    <w:p w:rsidR="00FF69DE" w:rsidRPr="006072F5" w:rsidRDefault="00FF69DE" w:rsidP="00FF69DE">
      <w:pPr>
        <w:pStyle w:val="affb"/>
        <w:numPr>
          <w:ilvl w:val="0"/>
          <w:numId w:val="28"/>
        </w:numPr>
        <w:rPr>
          <w:rFonts w:eastAsia="Times New Roman" w:cs="Arial"/>
          <w:bCs/>
          <w:szCs w:val="26"/>
        </w:rPr>
      </w:pPr>
      <w:r w:rsidRPr="006072F5">
        <w:rPr>
          <w:rFonts w:eastAsia="Times New Roman" w:cs="Arial"/>
          <w:bCs/>
          <w:szCs w:val="26"/>
        </w:rPr>
        <w:t xml:space="preserve">Федеральный закон от 06.10.2003 </w:t>
      </w:r>
      <w:r w:rsidR="00400C38">
        <w:rPr>
          <w:rFonts w:eastAsia="Times New Roman" w:cs="Arial"/>
          <w:bCs/>
          <w:szCs w:val="26"/>
        </w:rPr>
        <w:t>№ </w:t>
      </w:r>
      <w:r w:rsidRPr="006072F5">
        <w:rPr>
          <w:rFonts w:eastAsia="Times New Roman" w:cs="Arial"/>
          <w:bCs/>
          <w:szCs w:val="26"/>
        </w:rPr>
        <w:t xml:space="preserve">131-ФЗ «Об общих принципах организации местного самоуправления в Российской Федерации» (ред. от </w:t>
      </w:r>
      <w:r>
        <w:rPr>
          <w:rFonts w:eastAsia="Times New Roman" w:cs="Arial"/>
          <w:bCs/>
          <w:szCs w:val="26"/>
        </w:rPr>
        <w:t>02.08</w:t>
      </w:r>
      <w:r w:rsidRPr="006E6749">
        <w:rPr>
          <w:rFonts w:eastAsia="Times New Roman" w:cs="Arial"/>
          <w:bCs/>
          <w:szCs w:val="26"/>
        </w:rPr>
        <w:t>.201</w:t>
      </w:r>
      <w:r>
        <w:rPr>
          <w:rFonts w:eastAsia="Times New Roman" w:cs="Arial"/>
          <w:bCs/>
          <w:szCs w:val="26"/>
        </w:rPr>
        <w:t>9</w:t>
      </w:r>
      <w:r w:rsidRPr="006072F5">
        <w:rPr>
          <w:rFonts w:eastAsia="Times New Roman" w:cs="Arial"/>
          <w:bCs/>
          <w:szCs w:val="26"/>
        </w:rPr>
        <w:t>).</w:t>
      </w:r>
    </w:p>
    <w:p w:rsidR="00A86A6E" w:rsidRPr="00722162" w:rsidRDefault="00A86A6E" w:rsidP="00A86A6E">
      <w:pPr>
        <w:keepNext/>
        <w:suppressAutoHyphens/>
        <w:spacing w:before="240" w:after="240"/>
        <w:ind w:firstLine="0"/>
        <w:jc w:val="center"/>
        <w:outlineLvl w:val="2"/>
        <w:rPr>
          <w:rFonts w:eastAsia="Times New Roman" w:cs="Arial"/>
          <w:bCs/>
          <w:i/>
          <w:szCs w:val="26"/>
        </w:rPr>
      </w:pPr>
      <w:bookmarkStart w:id="339" w:name="_Toc27665179"/>
      <w:r w:rsidRPr="00722162">
        <w:rPr>
          <w:rFonts w:eastAsia="Times New Roman" w:cs="Arial"/>
          <w:bCs/>
          <w:i/>
          <w:szCs w:val="26"/>
        </w:rPr>
        <w:t>Иные нормативные акты Российской Федерации</w:t>
      </w:r>
      <w:bookmarkEnd w:id="339"/>
    </w:p>
    <w:p w:rsidR="00DE2875" w:rsidRPr="00903F22" w:rsidRDefault="00DE2875" w:rsidP="00DE2875">
      <w:pPr>
        <w:pStyle w:val="affb"/>
        <w:numPr>
          <w:ilvl w:val="0"/>
          <w:numId w:val="28"/>
        </w:numPr>
        <w:rPr>
          <w:rFonts w:eastAsia="Times New Roman" w:cs="Arial"/>
          <w:bCs/>
          <w:szCs w:val="26"/>
        </w:rPr>
      </w:pPr>
      <w:r w:rsidRPr="00903F22">
        <w:rPr>
          <w:rFonts w:eastAsia="Times New Roman" w:cs="Arial"/>
          <w:bCs/>
          <w:szCs w:val="26"/>
        </w:rPr>
        <w:t xml:space="preserve">Постановление Правительства РФ от 26.12.2014 </w:t>
      </w:r>
      <w:r w:rsidR="00400C38">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w:t>
      </w:r>
      <w:r w:rsidRPr="00903F22">
        <w:rPr>
          <w:rFonts w:eastAsia="Times New Roman" w:cs="Arial"/>
          <w:bCs/>
          <w:szCs w:val="26"/>
        </w:rPr>
        <w:t>а</w:t>
      </w:r>
      <w:r w:rsidRPr="00903F22">
        <w:rPr>
          <w:rFonts w:eastAsia="Times New Roman" w:cs="Arial"/>
          <w:bCs/>
          <w:szCs w:val="26"/>
        </w:rPr>
        <w:t>вил), в результате применения которых на обязательной основе обеспечивается с</w:t>
      </w:r>
      <w:r w:rsidRPr="00903F22">
        <w:rPr>
          <w:rFonts w:eastAsia="Times New Roman" w:cs="Arial"/>
          <w:bCs/>
          <w:szCs w:val="26"/>
        </w:rPr>
        <w:t>о</w:t>
      </w:r>
      <w:r w:rsidRPr="00903F22">
        <w:rPr>
          <w:rFonts w:eastAsia="Times New Roman" w:cs="Arial"/>
          <w:bCs/>
          <w:szCs w:val="26"/>
        </w:rPr>
        <w:t>блюдение требований Федерального закона «Технический регламент о безопасн</w:t>
      </w:r>
      <w:r w:rsidRPr="00903F22">
        <w:rPr>
          <w:rFonts w:eastAsia="Times New Roman" w:cs="Arial"/>
          <w:bCs/>
          <w:szCs w:val="26"/>
        </w:rPr>
        <w:t>о</w:t>
      </w:r>
      <w:r w:rsidRPr="00903F22">
        <w:rPr>
          <w:rFonts w:eastAsia="Times New Roman" w:cs="Arial"/>
          <w:bCs/>
          <w:szCs w:val="26"/>
        </w:rPr>
        <w:t>сти зданий и сооружений» (ред. от 07.12.2016).</w:t>
      </w:r>
    </w:p>
    <w:p w:rsidR="00DE2875" w:rsidRPr="008C4E03" w:rsidRDefault="00DE2875" w:rsidP="00DE2875">
      <w:pPr>
        <w:pStyle w:val="affb"/>
        <w:numPr>
          <w:ilvl w:val="0"/>
          <w:numId w:val="28"/>
        </w:numPr>
        <w:rPr>
          <w:rFonts w:eastAsia="Times New Roman" w:cs="Arial"/>
          <w:bCs/>
          <w:szCs w:val="26"/>
        </w:rPr>
      </w:pPr>
      <w:r w:rsidRPr="008C4E03">
        <w:rPr>
          <w:rFonts w:eastAsia="Times New Roman" w:cs="Arial"/>
          <w:bCs/>
          <w:szCs w:val="26"/>
        </w:rPr>
        <w:t xml:space="preserve">Письмо </w:t>
      </w:r>
      <w:proofErr w:type="spellStart"/>
      <w:r w:rsidRPr="008C4E03">
        <w:rPr>
          <w:rFonts w:eastAsia="Times New Roman" w:cs="Arial"/>
          <w:bCs/>
          <w:szCs w:val="26"/>
        </w:rPr>
        <w:t>Минобрнауки</w:t>
      </w:r>
      <w:proofErr w:type="spellEnd"/>
      <w:r w:rsidRPr="008C4E03">
        <w:rPr>
          <w:rFonts w:eastAsia="Times New Roman" w:cs="Arial"/>
          <w:bCs/>
          <w:szCs w:val="26"/>
        </w:rPr>
        <w:t xml:space="preserve"> России от 04.05.2016 </w:t>
      </w:r>
      <w:r w:rsidR="00400C38">
        <w:rPr>
          <w:rFonts w:eastAsia="Times New Roman" w:cs="Arial"/>
          <w:bCs/>
          <w:szCs w:val="26"/>
        </w:rPr>
        <w:t>№ </w:t>
      </w:r>
      <w:r w:rsidRPr="008C4E03">
        <w:rPr>
          <w:rFonts w:eastAsia="Times New Roman" w:cs="Arial"/>
          <w:bCs/>
          <w:szCs w:val="26"/>
        </w:rPr>
        <w:t>АК-950/02 «О методических рек</w:t>
      </w:r>
      <w:r w:rsidRPr="008C4E03">
        <w:rPr>
          <w:rFonts w:eastAsia="Times New Roman" w:cs="Arial"/>
          <w:bCs/>
          <w:szCs w:val="26"/>
        </w:rPr>
        <w:t>о</w:t>
      </w:r>
      <w:r w:rsidRPr="008C4E03">
        <w:rPr>
          <w:rFonts w:eastAsia="Times New Roman" w:cs="Arial"/>
          <w:bCs/>
          <w:szCs w:val="26"/>
        </w:rPr>
        <w:t>мендациях» Примерные значения для установления критериев по оптимальному размещению на территориях субъектов Российской Федерации объектов образов</w:t>
      </w:r>
      <w:r w:rsidRPr="008C4E03">
        <w:rPr>
          <w:rFonts w:eastAsia="Times New Roman" w:cs="Arial"/>
          <w:bCs/>
          <w:szCs w:val="26"/>
        </w:rPr>
        <w:t>а</w:t>
      </w:r>
      <w:r w:rsidRPr="008C4E03">
        <w:rPr>
          <w:rFonts w:eastAsia="Times New Roman" w:cs="Arial"/>
          <w:bCs/>
          <w:szCs w:val="26"/>
        </w:rPr>
        <w:t>ния» (ред. от 08.08.2016).</w:t>
      </w:r>
    </w:p>
    <w:p w:rsidR="00DE2875" w:rsidRPr="008C4E03" w:rsidRDefault="00DE2875" w:rsidP="00DE2875">
      <w:pPr>
        <w:pStyle w:val="affb"/>
        <w:numPr>
          <w:ilvl w:val="0"/>
          <w:numId w:val="28"/>
        </w:numPr>
        <w:rPr>
          <w:rFonts w:eastAsia="Times New Roman" w:cs="Arial"/>
          <w:bCs/>
          <w:szCs w:val="26"/>
        </w:rPr>
      </w:pPr>
      <w:r w:rsidRPr="008C4E03">
        <w:rPr>
          <w:rFonts w:eastAsia="Times New Roman" w:cs="Arial"/>
          <w:bCs/>
          <w:szCs w:val="26"/>
        </w:rPr>
        <w:t xml:space="preserve">Приказ </w:t>
      </w:r>
      <w:proofErr w:type="spellStart"/>
      <w:r w:rsidRPr="008C4E03">
        <w:rPr>
          <w:rFonts w:eastAsia="Times New Roman" w:cs="Arial"/>
          <w:bCs/>
          <w:szCs w:val="26"/>
        </w:rPr>
        <w:t>Минспорта</w:t>
      </w:r>
      <w:proofErr w:type="spellEnd"/>
      <w:r w:rsidRPr="008C4E03">
        <w:rPr>
          <w:rFonts w:eastAsia="Times New Roman" w:cs="Arial"/>
          <w:bCs/>
          <w:szCs w:val="26"/>
        </w:rPr>
        <w:t xml:space="preserve"> России от 21.03.2018 </w:t>
      </w:r>
      <w:r w:rsidR="00400C38">
        <w:rPr>
          <w:rFonts w:eastAsia="Times New Roman" w:cs="Arial"/>
          <w:bCs/>
          <w:szCs w:val="26"/>
        </w:rPr>
        <w:t>№ </w:t>
      </w:r>
      <w:r w:rsidRPr="008C4E03">
        <w:rPr>
          <w:rFonts w:eastAsia="Times New Roman" w:cs="Arial"/>
          <w:bCs/>
          <w:szCs w:val="26"/>
        </w:rPr>
        <w:t>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(ред. от 31.10.2018).</w:t>
      </w:r>
    </w:p>
    <w:p w:rsidR="00DE2875" w:rsidRDefault="00DE2875" w:rsidP="00DE2875">
      <w:pPr>
        <w:pStyle w:val="affb"/>
        <w:numPr>
          <w:ilvl w:val="0"/>
          <w:numId w:val="28"/>
        </w:numPr>
        <w:rPr>
          <w:rFonts w:eastAsia="Times New Roman" w:cs="Arial"/>
          <w:bCs/>
          <w:szCs w:val="26"/>
        </w:rPr>
      </w:pPr>
      <w:r w:rsidRPr="00903F22">
        <w:rPr>
          <w:rFonts w:eastAsia="Times New Roman" w:cs="Arial"/>
          <w:bCs/>
          <w:szCs w:val="26"/>
        </w:rPr>
        <w:t xml:space="preserve">Распоряжение Минкультуры России от 02.08.2017 </w:t>
      </w:r>
      <w:r w:rsidR="00400C38">
        <w:rPr>
          <w:rFonts w:eastAsia="Times New Roman" w:cs="Arial"/>
          <w:bCs/>
          <w:szCs w:val="26"/>
        </w:rPr>
        <w:t>№ </w:t>
      </w:r>
      <w:r w:rsidRPr="00903F22">
        <w:rPr>
          <w:rFonts w:eastAsia="Times New Roman" w:cs="Arial"/>
          <w:bCs/>
          <w:szCs w:val="26"/>
        </w:rPr>
        <w:t>Р-965 «Об утверждении М</w:t>
      </w:r>
      <w:r w:rsidRPr="00903F22">
        <w:rPr>
          <w:rFonts w:eastAsia="Times New Roman" w:cs="Arial"/>
          <w:bCs/>
          <w:szCs w:val="26"/>
        </w:rPr>
        <w:t>е</w:t>
      </w:r>
      <w:r w:rsidRPr="00903F22">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903F22">
        <w:rPr>
          <w:rFonts w:eastAsia="Times New Roman" w:cs="Arial"/>
          <w:bCs/>
          <w:szCs w:val="26"/>
        </w:rPr>
        <w:t>е</w:t>
      </w:r>
      <w:r w:rsidRPr="00903F22">
        <w:rPr>
          <w:rFonts w:eastAsia="Times New Roman" w:cs="Arial"/>
          <w:bCs/>
          <w:szCs w:val="26"/>
        </w:rPr>
        <w:t>ления услугами организаций культуры».</w:t>
      </w:r>
    </w:p>
    <w:p w:rsidR="00A86A6E" w:rsidRPr="00722162" w:rsidRDefault="00A86A6E" w:rsidP="00A86A6E">
      <w:pPr>
        <w:keepNext/>
        <w:suppressAutoHyphens/>
        <w:spacing w:before="240" w:after="240"/>
        <w:ind w:firstLine="0"/>
        <w:jc w:val="center"/>
        <w:outlineLvl w:val="2"/>
        <w:rPr>
          <w:rFonts w:eastAsia="Times New Roman" w:cs="Arial"/>
          <w:bCs/>
          <w:i/>
          <w:szCs w:val="26"/>
        </w:rPr>
      </w:pPr>
      <w:bookmarkStart w:id="340" w:name="_Toc27665180"/>
      <w:r w:rsidRPr="00722162">
        <w:rPr>
          <w:rFonts w:eastAsia="Times New Roman" w:cs="Arial"/>
          <w:bCs/>
          <w:i/>
          <w:szCs w:val="26"/>
        </w:rPr>
        <w:t xml:space="preserve">Нормативные акты </w:t>
      </w:r>
      <w:r w:rsidR="00BA61CE" w:rsidRPr="00722162">
        <w:rPr>
          <w:rFonts w:eastAsia="Times New Roman" w:cs="Arial"/>
          <w:bCs/>
          <w:i/>
          <w:szCs w:val="26"/>
        </w:rPr>
        <w:t>Владимирск</w:t>
      </w:r>
      <w:r w:rsidR="005C4553" w:rsidRPr="00722162">
        <w:rPr>
          <w:rFonts w:eastAsia="Times New Roman" w:cs="Arial"/>
          <w:bCs/>
          <w:i/>
          <w:szCs w:val="26"/>
        </w:rPr>
        <w:t>ой области</w:t>
      </w:r>
      <w:bookmarkEnd w:id="340"/>
    </w:p>
    <w:p w:rsidR="003D20E8" w:rsidRDefault="003D20E8" w:rsidP="00DE2875">
      <w:pPr>
        <w:pStyle w:val="affb"/>
        <w:numPr>
          <w:ilvl w:val="0"/>
          <w:numId w:val="28"/>
        </w:numPr>
        <w:rPr>
          <w:szCs w:val="24"/>
        </w:rPr>
      </w:pPr>
      <w:bookmarkStart w:id="341" w:name="OLE_LINK756"/>
      <w:r w:rsidRPr="00722162">
        <w:rPr>
          <w:szCs w:val="24"/>
        </w:rPr>
        <w:t xml:space="preserve">Закон Владимирской области от 13.07.2004 </w:t>
      </w:r>
      <w:r w:rsidR="00400C38">
        <w:rPr>
          <w:szCs w:val="24"/>
        </w:rPr>
        <w:t>№ </w:t>
      </w:r>
      <w:r w:rsidRPr="00722162">
        <w:rPr>
          <w:szCs w:val="24"/>
        </w:rPr>
        <w:t>65-ОЗ «</w:t>
      </w:r>
      <w:bookmarkStart w:id="342" w:name="OLE_LINK78"/>
      <w:bookmarkStart w:id="343" w:name="OLE_LINK79"/>
      <w:bookmarkStart w:id="344" w:name="OLE_LINK80"/>
      <w:r w:rsidRPr="00722162">
        <w:rPr>
          <w:szCs w:val="24"/>
        </w:rPr>
        <w:t>О регулировании град</w:t>
      </w:r>
      <w:r w:rsidRPr="00722162">
        <w:rPr>
          <w:szCs w:val="24"/>
        </w:rPr>
        <w:t>о</w:t>
      </w:r>
      <w:r w:rsidRPr="00722162">
        <w:rPr>
          <w:szCs w:val="24"/>
        </w:rPr>
        <w:t>строительной деятельности на территории Владимирской области</w:t>
      </w:r>
      <w:bookmarkEnd w:id="342"/>
      <w:bookmarkEnd w:id="343"/>
      <w:bookmarkEnd w:id="344"/>
      <w:r w:rsidRPr="00722162">
        <w:rPr>
          <w:szCs w:val="24"/>
        </w:rPr>
        <w:t xml:space="preserve">» (ред. от </w:t>
      </w:r>
      <w:r w:rsidR="00E9614C">
        <w:rPr>
          <w:szCs w:val="24"/>
        </w:rPr>
        <w:t>23.08.2018</w:t>
      </w:r>
      <w:r w:rsidRPr="00722162">
        <w:rPr>
          <w:szCs w:val="24"/>
        </w:rPr>
        <w:t>).</w:t>
      </w:r>
    </w:p>
    <w:p w:rsidR="00E9614C" w:rsidRDefault="00E9614C" w:rsidP="00E9614C">
      <w:pPr>
        <w:pStyle w:val="affb"/>
        <w:numPr>
          <w:ilvl w:val="0"/>
          <w:numId w:val="28"/>
        </w:numPr>
        <w:rPr>
          <w:szCs w:val="24"/>
        </w:rPr>
      </w:pPr>
      <w:r w:rsidRPr="00E9614C">
        <w:rPr>
          <w:szCs w:val="24"/>
        </w:rPr>
        <w:t xml:space="preserve">Закон Владимирской области от 16.05.2005 </w:t>
      </w:r>
      <w:r w:rsidR="00400C38">
        <w:rPr>
          <w:szCs w:val="24"/>
        </w:rPr>
        <w:t>№ </w:t>
      </w:r>
      <w:r w:rsidRPr="00E9614C">
        <w:rPr>
          <w:szCs w:val="24"/>
        </w:rPr>
        <w:t>61-ОЗ «О наделении округа Але</w:t>
      </w:r>
      <w:r w:rsidRPr="00E9614C">
        <w:rPr>
          <w:szCs w:val="24"/>
        </w:rPr>
        <w:t>к</w:t>
      </w:r>
      <w:r w:rsidRPr="00E9614C">
        <w:rPr>
          <w:szCs w:val="24"/>
        </w:rPr>
        <w:t>сандров и вновь образованных муниципальных образований, входящих в его с</w:t>
      </w:r>
      <w:r w:rsidRPr="00E9614C">
        <w:rPr>
          <w:szCs w:val="24"/>
        </w:rPr>
        <w:t>о</w:t>
      </w:r>
      <w:r w:rsidRPr="00E9614C">
        <w:rPr>
          <w:szCs w:val="24"/>
        </w:rPr>
        <w:t>став, соответствующим статусом муниципальных образований и установлении их границ»</w:t>
      </w:r>
      <w:r>
        <w:rPr>
          <w:szCs w:val="24"/>
        </w:rPr>
        <w:t xml:space="preserve"> (14.03.2018).</w:t>
      </w:r>
    </w:p>
    <w:p w:rsidR="00F47CAB" w:rsidRPr="00722162" w:rsidRDefault="00F47CAB" w:rsidP="00DE2875">
      <w:pPr>
        <w:pStyle w:val="affb"/>
        <w:numPr>
          <w:ilvl w:val="0"/>
          <w:numId w:val="28"/>
        </w:numPr>
        <w:rPr>
          <w:szCs w:val="24"/>
        </w:rPr>
      </w:pPr>
      <w:r w:rsidRPr="00722162">
        <w:rPr>
          <w:szCs w:val="24"/>
        </w:rPr>
        <w:t xml:space="preserve">Указ Губернатора Владимирской области от 02.06.2009 </w:t>
      </w:r>
      <w:r w:rsidR="00400C38">
        <w:rPr>
          <w:szCs w:val="24"/>
        </w:rPr>
        <w:t>№ </w:t>
      </w:r>
      <w:r w:rsidRPr="00722162">
        <w:rPr>
          <w:szCs w:val="24"/>
        </w:rPr>
        <w:t>10 «Об утверждении Стратегии социально-экономического развития Владимирской области до 2030 г</w:t>
      </w:r>
      <w:r w:rsidRPr="00722162">
        <w:rPr>
          <w:szCs w:val="24"/>
        </w:rPr>
        <w:t>о</w:t>
      </w:r>
      <w:r w:rsidRPr="00722162">
        <w:rPr>
          <w:szCs w:val="24"/>
        </w:rPr>
        <w:t xml:space="preserve">да» (ред. от </w:t>
      </w:r>
      <w:r w:rsidR="009B7384">
        <w:rPr>
          <w:szCs w:val="24"/>
        </w:rPr>
        <w:t>21.09.2018</w:t>
      </w:r>
      <w:r w:rsidRPr="00722162">
        <w:rPr>
          <w:szCs w:val="24"/>
        </w:rPr>
        <w:t>)</w:t>
      </w:r>
      <w:r w:rsidR="00A120EA" w:rsidRPr="00722162">
        <w:rPr>
          <w:szCs w:val="24"/>
        </w:rPr>
        <w:t>.</w:t>
      </w:r>
    </w:p>
    <w:p w:rsidR="00A120EA" w:rsidRPr="00722162" w:rsidRDefault="00A120EA" w:rsidP="00DE2875">
      <w:pPr>
        <w:pStyle w:val="affb"/>
        <w:numPr>
          <w:ilvl w:val="0"/>
          <w:numId w:val="28"/>
        </w:numPr>
        <w:rPr>
          <w:szCs w:val="24"/>
        </w:rPr>
      </w:pPr>
      <w:r w:rsidRPr="00722162">
        <w:rPr>
          <w:szCs w:val="24"/>
        </w:rPr>
        <w:t>Постановление департамента строительства и архитектуры администрации Влад</w:t>
      </w:r>
      <w:r w:rsidRPr="00722162">
        <w:rPr>
          <w:szCs w:val="24"/>
        </w:rPr>
        <w:t>и</w:t>
      </w:r>
      <w:r w:rsidRPr="00722162">
        <w:rPr>
          <w:szCs w:val="24"/>
        </w:rPr>
        <w:t xml:space="preserve">мирской области от 18.07.2016 </w:t>
      </w:r>
      <w:r w:rsidR="00400C38">
        <w:rPr>
          <w:szCs w:val="24"/>
        </w:rPr>
        <w:t>№ </w:t>
      </w:r>
      <w:r w:rsidRPr="00722162">
        <w:rPr>
          <w:szCs w:val="24"/>
        </w:rPr>
        <w:t>04 «Об утверждении областных нормативов гр</w:t>
      </w:r>
      <w:r w:rsidRPr="00722162">
        <w:rPr>
          <w:szCs w:val="24"/>
        </w:rPr>
        <w:t>а</w:t>
      </w:r>
      <w:r w:rsidRPr="00722162">
        <w:rPr>
          <w:szCs w:val="24"/>
        </w:rPr>
        <w:t>достроительного проектирования «Нормативы градостроительного проектирования Владимирской области».</w:t>
      </w:r>
    </w:p>
    <w:p w:rsidR="00A120EA" w:rsidRPr="00722162" w:rsidRDefault="00A120EA" w:rsidP="00DE2875">
      <w:pPr>
        <w:pStyle w:val="affb"/>
        <w:numPr>
          <w:ilvl w:val="0"/>
          <w:numId w:val="28"/>
        </w:numPr>
        <w:rPr>
          <w:szCs w:val="24"/>
        </w:rPr>
      </w:pPr>
      <w:bookmarkStart w:id="345" w:name="OLE_LINK85"/>
      <w:bookmarkStart w:id="346" w:name="OLE_LINK86"/>
      <w:r w:rsidRPr="00722162">
        <w:rPr>
          <w:szCs w:val="24"/>
        </w:rPr>
        <w:lastRenderedPageBreak/>
        <w:t>Постановление департамента развития предпринимательства, торговли и сферы у</w:t>
      </w:r>
      <w:r w:rsidRPr="00722162">
        <w:rPr>
          <w:szCs w:val="24"/>
        </w:rPr>
        <w:t>с</w:t>
      </w:r>
      <w:r w:rsidRPr="00722162">
        <w:rPr>
          <w:szCs w:val="24"/>
        </w:rPr>
        <w:t xml:space="preserve">луг администрации Владимирской области от 05.12.2016 </w:t>
      </w:r>
      <w:r w:rsidR="00400C38">
        <w:rPr>
          <w:szCs w:val="24"/>
        </w:rPr>
        <w:t>№ </w:t>
      </w:r>
      <w:r w:rsidRPr="00722162">
        <w:rPr>
          <w:szCs w:val="24"/>
        </w:rPr>
        <w:t xml:space="preserve">11 </w:t>
      </w:r>
      <w:bookmarkEnd w:id="345"/>
      <w:bookmarkEnd w:id="346"/>
      <w:r w:rsidRPr="00722162">
        <w:rPr>
          <w:szCs w:val="24"/>
        </w:rPr>
        <w:t>«</w:t>
      </w:r>
      <w:bookmarkStart w:id="347" w:name="OLE_LINK83"/>
      <w:bookmarkStart w:id="348" w:name="OLE_LINK84"/>
      <w:bookmarkStart w:id="349" w:name="OLE_LINK87"/>
      <w:r w:rsidRPr="00722162">
        <w:rPr>
          <w:szCs w:val="24"/>
        </w:rPr>
        <w:t>Об утверждении нормативов минимальной обеспеченности населения Владимирской области пл</w:t>
      </w:r>
      <w:r w:rsidRPr="00722162">
        <w:rPr>
          <w:szCs w:val="24"/>
        </w:rPr>
        <w:t>о</w:t>
      </w:r>
      <w:r w:rsidRPr="00722162">
        <w:rPr>
          <w:szCs w:val="24"/>
        </w:rPr>
        <w:t>щадью торговых объектов</w:t>
      </w:r>
      <w:bookmarkEnd w:id="347"/>
      <w:bookmarkEnd w:id="348"/>
      <w:bookmarkEnd w:id="349"/>
      <w:r w:rsidRPr="00722162">
        <w:rPr>
          <w:szCs w:val="24"/>
        </w:rPr>
        <w:t>».</w:t>
      </w:r>
    </w:p>
    <w:p w:rsidR="00CF5AB7" w:rsidRPr="00722162" w:rsidRDefault="00CF5AB7" w:rsidP="00800DCA">
      <w:pPr>
        <w:keepNext/>
        <w:suppressAutoHyphens/>
        <w:spacing w:before="120" w:after="120"/>
        <w:ind w:firstLine="0"/>
        <w:jc w:val="center"/>
        <w:outlineLvl w:val="2"/>
        <w:rPr>
          <w:rFonts w:eastAsia="Times New Roman" w:cs="Arial"/>
          <w:bCs/>
          <w:i/>
          <w:szCs w:val="26"/>
        </w:rPr>
      </w:pPr>
      <w:bookmarkStart w:id="350" w:name="_Toc27665181"/>
      <w:bookmarkStart w:id="351" w:name="OLE_LINK522"/>
      <w:bookmarkStart w:id="352" w:name="OLE_LINK523"/>
      <w:bookmarkStart w:id="353" w:name="OLE_LINK524"/>
      <w:bookmarkEnd w:id="341"/>
      <w:r w:rsidRPr="00722162">
        <w:rPr>
          <w:rFonts w:eastAsia="Times New Roman" w:cs="Arial"/>
          <w:bCs/>
          <w:i/>
          <w:szCs w:val="26"/>
        </w:rPr>
        <w:t xml:space="preserve">Нормативные акты </w:t>
      </w:r>
      <w:r>
        <w:rPr>
          <w:rFonts w:eastAsia="Times New Roman" w:cs="Arial"/>
          <w:bCs/>
          <w:i/>
          <w:szCs w:val="26"/>
        </w:rPr>
        <w:t xml:space="preserve">муниципального образования </w:t>
      </w:r>
      <w:r w:rsidR="00480BC1">
        <w:rPr>
          <w:rFonts w:eastAsia="Times New Roman" w:cs="Arial"/>
          <w:bCs/>
          <w:i/>
          <w:szCs w:val="26"/>
        </w:rPr>
        <w:t>г</w:t>
      </w:r>
      <w:r w:rsidR="00A0788D">
        <w:rPr>
          <w:rFonts w:eastAsia="Times New Roman" w:cs="Arial"/>
          <w:bCs/>
          <w:i/>
          <w:szCs w:val="26"/>
        </w:rPr>
        <w:t xml:space="preserve">ород </w:t>
      </w:r>
      <w:r w:rsidR="00FF69DE">
        <w:rPr>
          <w:rFonts w:eastAsia="Times New Roman" w:cs="Arial"/>
          <w:bCs/>
          <w:i/>
          <w:szCs w:val="26"/>
        </w:rPr>
        <w:t>Струнино</w:t>
      </w:r>
      <w:r>
        <w:rPr>
          <w:rFonts w:eastAsia="Times New Roman" w:cs="Arial"/>
          <w:bCs/>
          <w:i/>
          <w:szCs w:val="26"/>
        </w:rPr>
        <w:t xml:space="preserve"> </w:t>
      </w:r>
      <w:r w:rsidR="00FF69DE">
        <w:rPr>
          <w:rFonts w:eastAsia="Times New Roman" w:cs="Arial"/>
          <w:bCs/>
          <w:i/>
          <w:szCs w:val="26"/>
        </w:rPr>
        <w:t>Александровск</w:t>
      </w:r>
      <w:r w:rsidRPr="00722162">
        <w:rPr>
          <w:rFonts w:eastAsia="Times New Roman" w:cs="Arial"/>
          <w:bCs/>
          <w:i/>
          <w:szCs w:val="26"/>
        </w:rPr>
        <w:t>ого района Владимирской области</w:t>
      </w:r>
      <w:bookmarkEnd w:id="350"/>
    </w:p>
    <w:p w:rsidR="0020415B" w:rsidRDefault="00CF5AB7" w:rsidP="00505E61">
      <w:pPr>
        <w:pStyle w:val="affb"/>
        <w:numPr>
          <w:ilvl w:val="0"/>
          <w:numId w:val="28"/>
        </w:numPr>
        <w:rPr>
          <w:szCs w:val="24"/>
        </w:rPr>
      </w:pPr>
      <w:r w:rsidRPr="00DE2875">
        <w:rPr>
          <w:szCs w:val="24"/>
        </w:rPr>
        <w:t xml:space="preserve">Устав муниципального образования </w:t>
      </w:r>
      <w:r w:rsidR="00DE2875" w:rsidRPr="00DE2875">
        <w:rPr>
          <w:szCs w:val="24"/>
        </w:rPr>
        <w:t>город</w:t>
      </w:r>
      <w:r w:rsidR="00A0788D" w:rsidRPr="00DE2875">
        <w:rPr>
          <w:szCs w:val="24"/>
        </w:rPr>
        <w:t xml:space="preserve"> </w:t>
      </w:r>
      <w:r w:rsidR="00FF69DE" w:rsidRPr="00DE2875">
        <w:rPr>
          <w:szCs w:val="24"/>
        </w:rPr>
        <w:t>Струнино</w:t>
      </w:r>
      <w:r w:rsidRPr="00DE2875">
        <w:rPr>
          <w:szCs w:val="24"/>
        </w:rPr>
        <w:t xml:space="preserve"> </w:t>
      </w:r>
      <w:r w:rsidR="00FF69DE" w:rsidRPr="00DE2875">
        <w:rPr>
          <w:szCs w:val="24"/>
        </w:rPr>
        <w:t>Александровск</w:t>
      </w:r>
      <w:r w:rsidRPr="00DE2875">
        <w:rPr>
          <w:szCs w:val="24"/>
        </w:rPr>
        <w:t>ого района Владимирской области</w:t>
      </w:r>
      <w:r w:rsidR="004A0D5C" w:rsidRPr="00DE2875">
        <w:rPr>
          <w:szCs w:val="24"/>
        </w:rPr>
        <w:t xml:space="preserve"> </w:t>
      </w:r>
      <w:r w:rsidR="0020415B" w:rsidRPr="00DE2875">
        <w:rPr>
          <w:szCs w:val="24"/>
        </w:rPr>
        <w:t xml:space="preserve">(принят решением </w:t>
      </w:r>
      <w:r w:rsidR="00DE2875" w:rsidRPr="00DE2875">
        <w:rPr>
          <w:szCs w:val="24"/>
        </w:rPr>
        <w:t xml:space="preserve">Совета народных депутатов города Струнино от 18.05.2006 </w:t>
      </w:r>
      <w:r w:rsidR="00400C38">
        <w:rPr>
          <w:szCs w:val="24"/>
        </w:rPr>
        <w:t>№ </w:t>
      </w:r>
      <w:r w:rsidR="00DE2875" w:rsidRPr="00DE2875">
        <w:rPr>
          <w:szCs w:val="24"/>
        </w:rPr>
        <w:t>31</w:t>
      </w:r>
      <w:r w:rsidR="0020415B" w:rsidRPr="00DE2875">
        <w:rPr>
          <w:szCs w:val="24"/>
        </w:rPr>
        <w:t xml:space="preserve">) (ред. от </w:t>
      </w:r>
      <w:r w:rsidR="00DE2875">
        <w:rPr>
          <w:szCs w:val="24"/>
        </w:rPr>
        <w:t>15</w:t>
      </w:r>
      <w:r w:rsidR="0020415B" w:rsidRPr="00DE2875">
        <w:rPr>
          <w:szCs w:val="24"/>
        </w:rPr>
        <w:t>.</w:t>
      </w:r>
      <w:r w:rsidR="00DE2875">
        <w:rPr>
          <w:szCs w:val="24"/>
        </w:rPr>
        <w:t>08</w:t>
      </w:r>
      <w:r w:rsidR="0020415B" w:rsidRPr="00DE2875">
        <w:rPr>
          <w:szCs w:val="24"/>
        </w:rPr>
        <w:t>.</w:t>
      </w:r>
      <w:r w:rsidR="00E9614C">
        <w:rPr>
          <w:szCs w:val="24"/>
        </w:rPr>
        <w:t>2013</w:t>
      </w:r>
      <w:r w:rsidR="0020415B" w:rsidRPr="00DE2875">
        <w:rPr>
          <w:szCs w:val="24"/>
        </w:rPr>
        <w:t>).</w:t>
      </w:r>
    </w:p>
    <w:p w:rsidR="00682ABF" w:rsidRPr="00BD7EA1" w:rsidRDefault="00682ABF" w:rsidP="00682ABF">
      <w:pPr>
        <w:pStyle w:val="affb"/>
        <w:numPr>
          <w:ilvl w:val="0"/>
          <w:numId w:val="28"/>
        </w:numPr>
        <w:rPr>
          <w:szCs w:val="24"/>
        </w:rPr>
      </w:pPr>
      <w:r w:rsidRPr="00BD7EA1">
        <w:rPr>
          <w:szCs w:val="24"/>
        </w:rPr>
        <w:t xml:space="preserve">Постановление администрации </w:t>
      </w:r>
      <w:proofErr w:type="gramStart"/>
      <w:r w:rsidRPr="00BD7EA1">
        <w:rPr>
          <w:szCs w:val="24"/>
        </w:rPr>
        <w:t>г</w:t>
      </w:r>
      <w:proofErr w:type="gramEnd"/>
      <w:r w:rsidRPr="00BD7EA1">
        <w:rPr>
          <w:szCs w:val="24"/>
        </w:rPr>
        <w:t>. Струнино от 29.06.2017 № 340 «Об утверждении Программы комплексного развития транспортной инфраструктуры МО г. Струн</w:t>
      </w:r>
      <w:r w:rsidRPr="00BD7EA1">
        <w:rPr>
          <w:szCs w:val="24"/>
        </w:rPr>
        <w:t>и</w:t>
      </w:r>
      <w:r w:rsidRPr="00BD7EA1">
        <w:rPr>
          <w:szCs w:val="24"/>
        </w:rPr>
        <w:t>но на 2017-2030 годы» (ред. от 04.09.2019).</w:t>
      </w:r>
    </w:p>
    <w:p w:rsidR="00BD7EA1" w:rsidRDefault="00BD7EA1" w:rsidP="00505E61">
      <w:pPr>
        <w:pStyle w:val="affb"/>
        <w:numPr>
          <w:ilvl w:val="0"/>
          <w:numId w:val="28"/>
        </w:numPr>
        <w:rPr>
          <w:szCs w:val="24"/>
        </w:rPr>
      </w:pPr>
      <w:r>
        <w:rPr>
          <w:szCs w:val="24"/>
        </w:rPr>
        <w:t xml:space="preserve">Постановление </w:t>
      </w:r>
      <w:r w:rsidRPr="00BD7EA1">
        <w:rPr>
          <w:szCs w:val="24"/>
        </w:rPr>
        <w:t>администрации города Струнино от 29.08.2018 № 482</w:t>
      </w:r>
      <w:r>
        <w:rPr>
          <w:szCs w:val="24"/>
        </w:rPr>
        <w:t xml:space="preserve"> </w:t>
      </w:r>
      <w:r w:rsidRPr="00BD7EA1">
        <w:rPr>
          <w:szCs w:val="24"/>
        </w:rPr>
        <w:t>«Об утве</w:t>
      </w:r>
      <w:r w:rsidRPr="00BD7EA1">
        <w:rPr>
          <w:szCs w:val="24"/>
        </w:rPr>
        <w:t>р</w:t>
      </w:r>
      <w:r w:rsidRPr="00BD7EA1">
        <w:rPr>
          <w:szCs w:val="24"/>
        </w:rPr>
        <w:t>ждении муниципальной программы «Развитие культуры, молодежной и семейной политики в муниципальном образовании город Струнино Александровского ра</w:t>
      </w:r>
      <w:r w:rsidRPr="00BD7EA1">
        <w:rPr>
          <w:szCs w:val="24"/>
        </w:rPr>
        <w:t>й</w:t>
      </w:r>
      <w:r w:rsidRPr="00BD7EA1">
        <w:rPr>
          <w:szCs w:val="24"/>
        </w:rPr>
        <w:t>она Владимирской области»</w:t>
      </w:r>
      <w:r>
        <w:rPr>
          <w:szCs w:val="24"/>
        </w:rPr>
        <w:t xml:space="preserve"> (ред. от 29.08.2018).</w:t>
      </w:r>
    </w:p>
    <w:p w:rsidR="00BD7EA1" w:rsidRPr="00BD7EA1" w:rsidRDefault="00BD7EA1" w:rsidP="00BD7EA1">
      <w:pPr>
        <w:pStyle w:val="affb"/>
        <w:numPr>
          <w:ilvl w:val="0"/>
          <w:numId w:val="28"/>
        </w:numPr>
        <w:rPr>
          <w:szCs w:val="24"/>
        </w:rPr>
      </w:pPr>
      <w:r>
        <w:rPr>
          <w:szCs w:val="24"/>
        </w:rPr>
        <w:t>П</w:t>
      </w:r>
      <w:r w:rsidRPr="00BD7EA1">
        <w:rPr>
          <w:szCs w:val="24"/>
        </w:rPr>
        <w:t xml:space="preserve">остановление администрации </w:t>
      </w:r>
      <w:proofErr w:type="gramStart"/>
      <w:r w:rsidRPr="00BD7EA1">
        <w:rPr>
          <w:szCs w:val="24"/>
        </w:rPr>
        <w:t>г</w:t>
      </w:r>
      <w:proofErr w:type="gramEnd"/>
      <w:r w:rsidRPr="00BD7EA1">
        <w:rPr>
          <w:szCs w:val="24"/>
        </w:rPr>
        <w:t>. Струнино от 29.01.2019 №</w:t>
      </w:r>
      <w:r>
        <w:rPr>
          <w:szCs w:val="24"/>
        </w:rPr>
        <w:t xml:space="preserve"> </w:t>
      </w:r>
      <w:r w:rsidRPr="00BD7EA1">
        <w:rPr>
          <w:szCs w:val="24"/>
        </w:rPr>
        <w:t>31 «Об утверждении муниципальной программы «Комплексное развитие коммунальной инфраструкт</w:t>
      </w:r>
      <w:r w:rsidRPr="00BD7EA1">
        <w:rPr>
          <w:szCs w:val="24"/>
        </w:rPr>
        <w:t>у</w:t>
      </w:r>
      <w:r w:rsidRPr="00BD7EA1">
        <w:rPr>
          <w:szCs w:val="24"/>
        </w:rPr>
        <w:t>ры муниципального образования город Струнино»</w:t>
      </w:r>
      <w:r>
        <w:rPr>
          <w:szCs w:val="24"/>
        </w:rPr>
        <w:t xml:space="preserve"> (ред. от 12.09.2019).</w:t>
      </w:r>
    </w:p>
    <w:p w:rsidR="00776575" w:rsidRPr="00623F6C" w:rsidRDefault="00776575" w:rsidP="00800DCA">
      <w:pPr>
        <w:keepNext/>
        <w:suppressAutoHyphens/>
        <w:spacing w:before="120" w:after="120"/>
        <w:ind w:firstLine="0"/>
        <w:jc w:val="center"/>
        <w:outlineLvl w:val="2"/>
        <w:rPr>
          <w:rFonts w:eastAsia="Times New Roman" w:cs="Arial"/>
          <w:bCs/>
          <w:i/>
          <w:szCs w:val="26"/>
        </w:rPr>
      </w:pPr>
      <w:bookmarkStart w:id="354" w:name="_Toc490584271"/>
      <w:bookmarkStart w:id="355" w:name="_Toc27665182"/>
      <w:bookmarkStart w:id="356" w:name="OLE_LINK174"/>
      <w:bookmarkStart w:id="357" w:name="OLE_LINK175"/>
      <w:bookmarkStart w:id="358" w:name="OLE_LINK178"/>
      <w:bookmarkStart w:id="359" w:name="OLE_LINK331"/>
      <w:bookmarkStart w:id="360" w:name="OLE_LINK332"/>
      <w:bookmarkEnd w:id="351"/>
      <w:bookmarkEnd w:id="352"/>
      <w:bookmarkEnd w:id="353"/>
      <w:r w:rsidRPr="00623F6C">
        <w:rPr>
          <w:rFonts w:eastAsia="Times New Roman" w:cs="Arial"/>
          <w:bCs/>
          <w:i/>
          <w:szCs w:val="26"/>
        </w:rPr>
        <w:t>Своды правил по проектированию и строительству (СП)</w:t>
      </w:r>
      <w:bookmarkEnd w:id="354"/>
      <w:bookmarkEnd w:id="355"/>
    </w:p>
    <w:p w:rsidR="00682ABF" w:rsidRPr="00BD7EA1" w:rsidRDefault="00682ABF" w:rsidP="00DE2875">
      <w:pPr>
        <w:pStyle w:val="affb"/>
        <w:numPr>
          <w:ilvl w:val="0"/>
          <w:numId w:val="28"/>
        </w:numPr>
        <w:rPr>
          <w:szCs w:val="24"/>
        </w:rPr>
      </w:pPr>
      <w:bookmarkStart w:id="361" w:name="_Toc490584272"/>
      <w:r w:rsidRPr="00BD7EA1">
        <w:rPr>
          <w:szCs w:val="24"/>
        </w:rPr>
        <w:t>СП 11.13130.2009 «Места дислокации подразделений пожарной охраны. Порядок и методика определения».</w:t>
      </w:r>
    </w:p>
    <w:p w:rsidR="00682ABF" w:rsidRDefault="00682ABF" w:rsidP="00623F6C">
      <w:pPr>
        <w:pStyle w:val="affb"/>
        <w:numPr>
          <w:ilvl w:val="0"/>
          <w:numId w:val="28"/>
        </w:numPr>
        <w:rPr>
          <w:szCs w:val="24"/>
        </w:rPr>
      </w:pPr>
      <w:r w:rsidRPr="00903F22">
        <w:rPr>
          <w:szCs w:val="24"/>
        </w:rPr>
        <w:t xml:space="preserve">СП 31.13330.2012 «Водоснабжение. Наружные сети и сооружения» (утв. Приказом </w:t>
      </w:r>
      <w:proofErr w:type="spellStart"/>
      <w:r w:rsidRPr="00903F22">
        <w:rPr>
          <w:szCs w:val="24"/>
        </w:rPr>
        <w:t>Минрегион</w:t>
      </w:r>
      <w:proofErr w:type="spellEnd"/>
      <w:r w:rsidRPr="00903F22">
        <w:rPr>
          <w:szCs w:val="24"/>
        </w:rPr>
        <w:t xml:space="preserve"> России от 29.12.2011 </w:t>
      </w:r>
      <w:r>
        <w:rPr>
          <w:szCs w:val="24"/>
        </w:rPr>
        <w:t>№ </w:t>
      </w:r>
      <w:r w:rsidRPr="00903F22">
        <w:rPr>
          <w:szCs w:val="24"/>
        </w:rPr>
        <w:t>635/14).</w:t>
      </w:r>
    </w:p>
    <w:p w:rsidR="00682ABF" w:rsidRPr="009F6B65" w:rsidRDefault="00682ABF" w:rsidP="00623F6C">
      <w:pPr>
        <w:pStyle w:val="affb"/>
        <w:numPr>
          <w:ilvl w:val="0"/>
          <w:numId w:val="28"/>
        </w:numPr>
        <w:rPr>
          <w:szCs w:val="24"/>
        </w:rPr>
      </w:pPr>
      <w:r w:rsidRPr="009F6B65">
        <w:rPr>
          <w:szCs w:val="24"/>
        </w:rPr>
        <w:t xml:space="preserve">СП 32.13330.2012 «Канализация. Наружные сети и сооружения» (утв. Приказом </w:t>
      </w:r>
      <w:proofErr w:type="spellStart"/>
      <w:r w:rsidRPr="009F6B65">
        <w:rPr>
          <w:szCs w:val="24"/>
        </w:rPr>
        <w:t>Минрегион</w:t>
      </w:r>
      <w:proofErr w:type="spellEnd"/>
      <w:r w:rsidRPr="009F6B65">
        <w:rPr>
          <w:szCs w:val="24"/>
        </w:rPr>
        <w:t xml:space="preserve"> России от 29.12.2011 </w:t>
      </w:r>
      <w:r>
        <w:rPr>
          <w:szCs w:val="24"/>
        </w:rPr>
        <w:t>№ </w:t>
      </w:r>
      <w:r w:rsidRPr="009F6B65">
        <w:rPr>
          <w:szCs w:val="24"/>
        </w:rPr>
        <w:t>635/11).</w:t>
      </w:r>
    </w:p>
    <w:p w:rsidR="00682ABF" w:rsidRPr="00086105" w:rsidRDefault="00682ABF" w:rsidP="00623F6C">
      <w:pPr>
        <w:pStyle w:val="affb"/>
        <w:numPr>
          <w:ilvl w:val="0"/>
          <w:numId w:val="28"/>
        </w:numPr>
        <w:rPr>
          <w:szCs w:val="24"/>
        </w:rPr>
      </w:pPr>
      <w:r w:rsidRPr="00086105">
        <w:rPr>
          <w:szCs w:val="24"/>
        </w:rPr>
        <w:t xml:space="preserve">СП 32.13330.2018 «Свод правил. Канализация. Наружные сети и сооружения. </w:t>
      </w:r>
      <w:proofErr w:type="spellStart"/>
      <w:r w:rsidRPr="00086105">
        <w:rPr>
          <w:szCs w:val="24"/>
        </w:rPr>
        <w:t>СНиП</w:t>
      </w:r>
      <w:proofErr w:type="spellEnd"/>
      <w:r w:rsidRPr="00086105">
        <w:rPr>
          <w:szCs w:val="24"/>
        </w:rPr>
        <w:t xml:space="preserve"> 2.04.03-85» (утв. и введен в действие Приказом Минстроя России от 25.12.2018 </w:t>
      </w:r>
      <w:r>
        <w:rPr>
          <w:szCs w:val="24"/>
        </w:rPr>
        <w:t>№ </w:t>
      </w:r>
      <w:r w:rsidRPr="00086105">
        <w:rPr>
          <w:szCs w:val="24"/>
        </w:rPr>
        <w:t>860/</w:t>
      </w:r>
      <w:proofErr w:type="spellStart"/>
      <w:proofErr w:type="gramStart"/>
      <w:r w:rsidRPr="00086105">
        <w:rPr>
          <w:szCs w:val="24"/>
        </w:rPr>
        <w:t>пр</w:t>
      </w:r>
      <w:proofErr w:type="spellEnd"/>
      <w:proofErr w:type="gramEnd"/>
      <w:r w:rsidRPr="00086105">
        <w:rPr>
          <w:szCs w:val="24"/>
        </w:rPr>
        <w:t>).</w:t>
      </w:r>
    </w:p>
    <w:p w:rsidR="00682ABF" w:rsidRPr="00BD7EA1" w:rsidRDefault="00682ABF" w:rsidP="00DE2875">
      <w:pPr>
        <w:pStyle w:val="affb"/>
        <w:numPr>
          <w:ilvl w:val="0"/>
          <w:numId w:val="28"/>
        </w:numPr>
        <w:rPr>
          <w:szCs w:val="24"/>
        </w:rPr>
      </w:pPr>
      <w:r w:rsidRPr="00BD7EA1">
        <w:rPr>
          <w:szCs w:val="24"/>
        </w:rPr>
        <w:t>СП 4.13130.2013 «Системы противопожарной защиты ограничение распростран</w:t>
      </w:r>
      <w:r w:rsidRPr="00BD7EA1">
        <w:rPr>
          <w:szCs w:val="24"/>
        </w:rPr>
        <w:t>е</w:t>
      </w:r>
      <w:r w:rsidRPr="00BD7EA1">
        <w:rPr>
          <w:szCs w:val="24"/>
        </w:rPr>
        <w:t>ния пожара на объектах защиты требования к объемно-планировочным и конс</w:t>
      </w:r>
      <w:r w:rsidRPr="00BD7EA1">
        <w:rPr>
          <w:szCs w:val="24"/>
        </w:rPr>
        <w:t>т</w:t>
      </w:r>
      <w:r w:rsidRPr="00BD7EA1">
        <w:rPr>
          <w:szCs w:val="24"/>
        </w:rPr>
        <w:t>руктивным решениям».</w:t>
      </w:r>
    </w:p>
    <w:p w:rsidR="00682ABF" w:rsidRPr="00BD7EA1" w:rsidRDefault="00682ABF" w:rsidP="00DE2875">
      <w:pPr>
        <w:pStyle w:val="affb"/>
        <w:numPr>
          <w:ilvl w:val="0"/>
          <w:numId w:val="28"/>
        </w:numPr>
        <w:rPr>
          <w:szCs w:val="24"/>
        </w:rPr>
      </w:pPr>
      <w:bookmarkStart w:id="362" w:name="OLE_LINK237"/>
      <w:bookmarkStart w:id="363" w:name="OLE_LINK238"/>
      <w:r w:rsidRPr="00BD7EA1">
        <w:rPr>
          <w:szCs w:val="24"/>
        </w:rPr>
        <w:t>СП 42.13330.2011 «Градостроительство. Планировка и застройка городских и сел</w:t>
      </w:r>
      <w:r w:rsidRPr="00BD7EA1">
        <w:rPr>
          <w:szCs w:val="24"/>
        </w:rPr>
        <w:t>ь</w:t>
      </w:r>
      <w:r w:rsidRPr="00BD7EA1">
        <w:rPr>
          <w:szCs w:val="24"/>
        </w:rPr>
        <w:t xml:space="preserve">ских поселений. Актуализированная редакция </w:t>
      </w:r>
      <w:proofErr w:type="spellStart"/>
      <w:r w:rsidRPr="00BD7EA1">
        <w:rPr>
          <w:szCs w:val="24"/>
        </w:rPr>
        <w:t>СНиП</w:t>
      </w:r>
      <w:proofErr w:type="spellEnd"/>
      <w:r w:rsidRPr="00BD7EA1">
        <w:rPr>
          <w:szCs w:val="24"/>
        </w:rPr>
        <w:t xml:space="preserve"> 2.07.01-89*»</w:t>
      </w:r>
      <w:bookmarkEnd w:id="362"/>
      <w:bookmarkEnd w:id="363"/>
      <w:r w:rsidRPr="00BD7EA1">
        <w:rPr>
          <w:szCs w:val="24"/>
        </w:rPr>
        <w:t>.</w:t>
      </w:r>
    </w:p>
    <w:p w:rsidR="00682ABF" w:rsidRPr="00BD7EA1" w:rsidRDefault="00682ABF" w:rsidP="00DE2875">
      <w:pPr>
        <w:pStyle w:val="affb"/>
        <w:numPr>
          <w:ilvl w:val="0"/>
          <w:numId w:val="28"/>
        </w:numPr>
        <w:rPr>
          <w:szCs w:val="24"/>
        </w:rPr>
      </w:pPr>
      <w:bookmarkStart w:id="364" w:name="OLE_LINK242"/>
      <w:bookmarkStart w:id="365" w:name="OLE_LINK243"/>
      <w:r w:rsidRPr="00BD7EA1">
        <w:rPr>
          <w:szCs w:val="24"/>
        </w:rPr>
        <w:t>СП 42.13330.2016 «Градостроительство. Планировка и застройка городских и сел</w:t>
      </w:r>
      <w:r w:rsidRPr="00BD7EA1">
        <w:rPr>
          <w:szCs w:val="24"/>
        </w:rPr>
        <w:t>ь</w:t>
      </w:r>
      <w:r w:rsidRPr="00BD7EA1">
        <w:rPr>
          <w:szCs w:val="24"/>
        </w:rPr>
        <w:t xml:space="preserve">ских поселений. Актуализированная редакция </w:t>
      </w:r>
      <w:proofErr w:type="spellStart"/>
      <w:r w:rsidRPr="00BD7EA1">
        <w:rPr>
          <w:szCs w:val="24"/>
        </w:rPr>
        <w:t>СНиП</w:t>
      </w:r>
      <w:proofErr w:type="spellEnd"/>
      <w:r w:rsidRPr="00BD7EA1">
        <w:rPr>
          <w:szCs w:val="24"/>
        </w:rPr>
        <w:t xml:space="preserve"> 2.07.01-89*»</w:t>
      </w:r>
      <w:bookmarkEnd w:id="364"/>
      <w:bookmarkEnd w:id="365"/>
      <w:r w:rsidRPr="00BD7EA1">
        <w:rPr>
          <w:szCs w:val="24"/>
        </w:rPr>
        <w:t>.</w:t>
      </w:r>
    </w:p>
    <w:p w:rsidR="00682ABF" w:rsidRDefault="00682ABF" w:rsidP="00BD7EA1">
      <w:pPr>
        <w:pStyle w:val="affb"/>
        <w:numPr>
          <w:ilvl w:val="0"/>
          <w:numId w:val="28"/>
        </w:numPr>
        <w:rPr>
          <w:szCs w:val="24"/>
        </w:rPr>
      </w:pPr>
      <w:r w:rsidRPr="00623F6C">
        <w:rPr>
          <w:szCs w:val="24"/>
        </w:rPr>
        <w:t>СП 42-101-2003 «Общие положения по проектированию и строительству газора</w:t>
      </w:r>
      <w:r w:rsidRPr="00623F6C">
        <w:rPr>
          <w:szCs w:val="24"/>
        </w:rPr>
        <w:t>с</w:t>
      </w:r>
      <w:r w:rsidRPr="00623F6C">
        <w:rPr>
          <w:szCs w:val="24"/>
        </w:rPr>
        <w:t>пределительных систем из металлических и полиэтиленовых труб» (принят и вв</w:t>
      </w:r>
      <w:r w:rsidRPr="00623F6C">
        <w:rPr>
          <w:szCs w:val="24"/>
        </w:rPr>
        <w:t>е</w:t>
      </w:r>
      <w:r w:rsidRPr="00623F6C">
        <w:rPr>
          <w:szCs w:val="24"/>
        </w:rPr>
        <w:t>ден в действие решением Межведомственного координационного совета по вопр</w:t>
      </w:r>
      <w:r w:rsidRPr="00623F6C">
        <w:rPr>
          <w:szCs w:val="24"/>
        </w:rPr>
        <w:t>о</w:t>
      </w:r>
      <w:r w:rsidRPr="00623F6C">
        <w:rPr>
          <w:szCs w:val="24"/>
        </w:rPr>
        <w:t>сам технического совершенствования газораспределительных систем и других и</w:t>
      </w:r>
      <w:r w:rsidRPr="00623F6C">
        <w:rPr>
          <w:szCs w:val="24"/>
        </w:rPr>
        <w:t>н</w:t>
      </w:r>
      <w:r w:rsidRPr="00623F6C">
        <w:rPr>
          <w:szCs w:val="24"/>
        </w:rPr>
        <w:t xml:space="preserve">женерных коммуникаций, протокол от 8 июля 2003 г. </w:t>
      </w:r>
      <w:r>
        <w:rPr>
          <w:szCs w:val="24"/>
        </w:rPr>
        <w:t>№ </w:t>
      </w:r>
      <w:r w:rsidRPr="00623F6C">
        <w:rPr>
          <w:szCs w:val="24"/>
        </w:rPr>
        <w:t>32).</w:t>
      </w:r>
    </w:p>
    <w:p w:rsidR="00682ABF" w:rsidRDefault="00682ABF" w:rsidP="00400C38">
      <w:pPr>
        <w:pStyle w:val="affb"/>
        <w:numPr>
          <w:ilvl w:val="0"/>
          <w:numId w:val="28"/>
        </w:numPr>
        <w:rPr>
          <w:szCs w:val="24"/>
        </w:rPr>
      </w:pPr>
      <w:r w:rsidRPr="00400C38">
        <w:rPr>
          <w:szCs w:val="24"/>
        </w:rPr>
        <w:t>СП 50.13330.2012</w:t>
      </w:r>
      <w:r>
        <w:rPr>
          <w:szCs w:val="24"/>
        </w:rPr>
        <w:t xml:space="preserve"> «</w:t>
      </w:r>
      <w:r w:rsidRPr="00400C38">
        <w:rPr>
          <w:szCs w:val="24"/>
        </w:rPr>
        <w:t>Свод правил. Тепловая защита зданий. Актуализированная р</w:t>
      </w:r>
      <w:r w:rsidRPr="00400C38">
        <w:rPr>
          <w:szCs w:val="24"/>
        </w:rPr>
        <w:t>е</w:t>
      </w:r>
      <w:r w:rsidRPr="00400C38">
        <w:rPr>
          <w:szCs w:val="24"/>
        </w:rPr>
        <w:t xml:space="preserve">дакция </w:t>
      </w:r>
      <w:proofErr w:type="spellStart"/>
      <w:r w:rsidRPr="00400C38">
        <w:rPr>
          <w:szCs w:val="24"/>
        </w:rPr>
        <w:t>СНиП</w:t>
      </w:r>
      <w:proofErr w:type="spellEnd"/>
      <w:r w:rsidRPr="00400C38">
        <w:rPr>
          <w:szCs w:val="24"/>
        </w:rPr>
        <w:t xml:space="preserve"> 23-02-2003</w:t>
      </w:r>
      <w:r>
        <w:rPr>
          <w:szCs w:val="24"/>
        </w:rPr>
        <w:t xml:space="preserve">» </w:t>
      </w:r>
      <w:r w:rsidRPr="00400C38">
        <w:rPr>
          <w:szCs w:val="24"/>
        </w:rPr>
        <w:t xml:space="preserve">(утв. Приказом </w:t>
      </w:r>
      <w:proofErr w:type="spellStart"/>
      <w:r w:rsidRPr="00400C38">
        <w:rPr>
          <w:szCs w:val="24"/>
        </w:rPr>
        <w:t>Минрегиона</w:t>
      </w:r>
      <w:proofErr w:type="spellEnd"/>
      <w:r w:rsidRPr="00400C38">
        <w:rPr>
          <w:szCs w:val="24"/>
        </w:rPr>
        <w:t xml:space="preserve"> России от 30.06.2012 </w:t>
      </w:r>
      <w:r>
        <w:rPr>
          <w:szCs w:val="24"/>
        </w:rPr>
        <w:t>№ </w:t>
      </w:r>
      <w:r w:rsidRPr="00400C38">
        <w:rPr>
          <w:szCs w:val="24"/>
        </w:rPr>
        <w:t>265</w:t>
      </w:r>
      <w:r>
        <w:rPr>
          <w:szCs w:val="24"/>
        </w:rPr>
        <w:t xml:space="preserve">, </w:t>
      </w:r>
      <w:r w:rsidRPr="00400C38">
        <w:rPr>
          <w:szCs w:val="24"/>
        </w:rPr>
        <w:t>ред. от 14.12.2018).</w:t>
      </w:r>
    </w:p>
    <w:p w:rsidR="00682ABF" w:rsidRPr="00BD7EA1" w:rsidRDefault="00682ABF" w:rsidP="00BD7EA1">
      <w:pPr>
        <w:pStyle w:val="affb"/>
        <w:numPr>
          <w:ilvl w:val="0"/>
          <w:numId w:val="28"/>
        </w:numPr>
        <w:rPr>
          <w:szCs w:val="24"/>
        </w:rPr>
      </w:pPr>
      <w:r w:rsidRPr="00BD7EA1">
        <w:rPr>
          <w:szCs w:val="24"/>
        </w:rPr>
        <w:t xml:space="preserve">СП 59.13330.2016 «Доступность зданий и сооружений для </w:t>
      </w:r>
      <w:proofErr w:type="spellStart"/>
      <w:r w:rsidRPr="00BD7EA1">
        <w:rPr>
          <w:szCs w:val="24"/>
        </w:rPr>
        <w:t>маломобильных</w:t>
      </w:r>
      <w:proofErr w:type="spellEnd"/>
      <w:r w:rsidRPr="00BD7EA1">
        <w:rPr>
          <w:szCs w:val="24"/>
        </w:rPr>
        <w:t xml:space="preserve"> групп населения. Актуализированная редакция </w:t>
      </w:r>
      <w:proofErr w:type="spellStart"/>
      <w:r w:rsidRPr="00BD7EA1">
        <w:rPr>
          <w:szCs w:val="24"/>
        </w:rPr>
        <w:t>СНиП</w:t>
      </w:r>
      <w:proofErr w:type="spellEnd"/>
      <w:r w:rsidRPr="00BD7EA1">
        <w:rPr>
          <w:szCs w:val="24"/>
        </w:rPr>
        <w:t xml:space="preserve"> 35-01-2001».</w:t>
      </w:r>
    </w:p>
    <w:p w:rsidR="00682ABF" w:rsidRPr="00BD7EA1" w:rsidRDefault="00682ABF" w:rsidP="00DE2875">
      <w:pPr>
        <w:pStyle w:val="affb"/>
        <w:numPr>
          <w:ilvl w:val="0"/>
          <w:numId w:val="28"/>
        </w:numPr>
        <w:rPr>
          <w:szCs w:val="24"/>
        </w:rPr>
      </w:pPr>
      <w:r w:rsidRPr="00BD7EA1">
        <w:rPr>
          <w:szCs w:val="24"/>
        </w:rPr>
        <w:t>СП 8.13130.2009 «Системы противопожарной защиты. Источники наружного пр</w:t>
      </w:r>
      <w:r w:rsidRPr="00BD7EA1">
        <w:rPr>
          <w:szCs w:val="24"/>
        </w:rPr>
        <w:t>о</w:t>
      </w:r>
      <w:r w:rsidRPr="00BD7EA1">
        <w:rPr>
          <w:szCs w:val="24"/>
        </w:rPr>
        <w:t>тивопожарного водоснабжения. Требования пожарной безопасности».</w:t>
      </w:r>
    </w:p>
    <w:p w:rsidR="00776575" w:rsidRPr="00BD7EA1" w:rsidRDefault="00776575" w:rsidP="00800DCA">
      <w:pPr>
        <w:keepNext/>
        <w:suppressAutoHyphens/>
        <w:spacing w:before="120" w:after="120"/>
        <w:ind w:firstLine="0"/>
        <w:jc w:val="center"/>
        <w:outlineLvl w:val="2"/>
        <w:rPr>
          <w:rFonts w:eastAsia="Times New Roman" w:cs="Arial"/>
          <w:bCs/>
          <w:i/>
          <w:szCs w:val="26"/>
        </w:rPr>
      </w:pPr>
      <w:bookmarkStart w:id="366" w:name="_Toc27665183"/>
      <w:r w:rsidRPr="00BD7EA1">
        <w:rPr>
          <w:rFonts w:eastAsia="Times New Roman" w:cs="Arial"/>
          <w:bCs/>
          <w:i/>
          <w:szCs w:val="26"/>
        </w:rPr>
        <w:lastRenderedPageBreak/>
        <w:t>Иные документы</w:t>
      </w:r>
      <w:bookmarkEnd w:id="361"/>
      <w:bookmarkEnd w:id="366"/>
      <w:r w:rsidRPr="00BD7EA1">
        <w:rPr>
          <w:rFonts w:eastAsia="Times New Roman" w:cs="Arial"/>
          <w:bCs/>
          <w:i/>
          <w:szCs w:val="26"/>
        </w:rPr>
        <w:t xml:space="preserve"> </w:t>
      </w:r>
    </w:p>
    <w:p w:rsidR="0099485A" w:rsidRPr="00BD7EA1" w:rsidRDefault="0099485A" w:rsidP="00DE2875">
      <w:pPr>
        <w:pStyle w:val="affb"/>
        <w:numPr>
          <w:ilvl w:val="0"/>
          <w:numId w:val="28"/>
        </w:numPr>
        <w:rPr>
          <w:szCs w:val="24"/>
        </w:rPr>
      </w:pPr>
      <w:r w:rsidRPr="00BD7EA1">
        <w:rPr>
          <w:szCs w:val="24"/>
        </w:rPr>
        <w:t xml:space="preserve">Нормы проектирования объектов пожарной охраны. НПБ 101-95 (утв. ГУГПС МВД РФ, введены Приказом ГУГПС МВД РФ от 30.12.1994 </w:t>
      </w:r>
      <w:r w:rsidR="00400C38" w:rsidRPr="00BD7EA1">
        <w:rPr>
          <w:szCs w:val="24"/>
        </w:rPr>
        <w:t>№ </w:t>
      </w:r>
      <w:r w:rsidRPr="00BD7EA1">
        <w:rPr>
          <w:szCs w:val="24"/>
        </w:rPr>
        <w:t>36).</w:t>
      </w:r>
    </w:p>
    <w:p w:rsidR="00EF2ADF" w:rsidRPr="00BD7EA1" w:rsidRDefault="00EF2ADF" w:rsidP="00DE2875">
      <w:pPr>
        <w:pStyle w:val="affb"/>
        <w:numPr>
          <w:ilvl w:val="0"/>
          <w:numId w:val="28"/>
        </w:numPr>
        <w:rPr>
          <w:szCs w:val="24"/>
        </w:rPr>
      </w:pPr>
      <w:proofErr w:type="spellStart"/>
      <w:r w:rsidRPr="00BD7EA1">
        <w:rPr>
          <w:szCs w:val="24"/>
        </w:rPr>
        <w:t>СанПиН</w:t>
      </w:r>
      <w:proofErr w:type="spellEnd"/>
      <w:r w:rsidRPr="00BD7EA1">
        <w:rPr>
          <w:szCs w:val="24"/>
        </w:rPr>
        <w:t xml:space="preserve"> 42-128-4690-88 «Санитарные правила содержания территорий населенных мест».</w:t>
      </w:r>
    </w:p>
    <w:p w:rsidR="00A86A6E" w:rsidRPr="00722162" w:rsidRDefault="00A86A6E" w:rsidP="00800DCA">
      <w:pPr>
        <w:keepNext/>
        <w:suppressAutoHyphens/>
        <w:spacing w:before="120" w:after="120"/>
        <w:ind w:firstLine="0"/>
        <w:jc w:val="center"/>
        <w:outlineLvl w:val="2"/>
        <w:rPr>
          <w:rFonts w:eastAsia="Times New Roman" w:cs="Arial"/>
          <w:bCs/>
          <w:i/>
          <w:szCs w:val="26"/>
        </w:rPr>
      </w:pPr>
      <w:bookmarkStart w:id="367" w:name="_Toc27665184"/>
      <w:proofErr w:type="spellStart"/>
      <w:proofErr w:type="gramStart"/>
      <w:r w:rsidRPr="00722162">
        <w:rPr>
          <w:rFonts w:eastAsia="Times New Roman" w:cs="Arial"/>
          <w:bCs/>
          <w:i/>
          <w:szCs w:val="26"/>
        </w:rPr>
        <w:t>Интернет-источники</w:t>
      </w:r>
      <w:bookmarkEnd w:id="367"/>
      <w:proofErr w:type="spellEnd"/>
      <w:proofErr w:type="gramEnd"/>
    </w:p>
    <w:p w:rsidR="00A86A6E" w:rsidRPr="00722162" w:rsidRDefault="00A86A6E" w:rsidP="00DE2875">
      <w:pPr>
        <w:pStyle w:val="affb"/>
        <w:numPr>
          <w:ilvl w:val="0"/>
          <w:numId w:val="28"/>
        </w:numPr>
        <w:rPr>
          <w:szCs w:val="24"/>
        </w:rPr>
      </w:pPr>
      <w:r w:rsidRPr="00722162">
        <w:rPr>
          <w:szCs w:val="24"/>
        </w:rPr>
        <w:t>Федеральная государственная информационная система территориального план</w:t>
      </w:r>
      <w:r w:rsidRPr="00722162">
        <w:rPr>
          <w:szCs w:val="24"/>
        </w:rPr>
        <w:t>и</w:t>
      </w:r>
      <w:r w:rsidRPr="00722162">
        <w:rPr>
          <w:szCs w:val="24"/>
        </w:rPr>
        <w:t xml:space="preserve">рования </w:t>
      </w:r>
      <w:r w:rsidR="00BE3BDA" w:rsidRPr="00722162">
        <w:rPr>
          <w:szCs w:val="24"/>
        </w:rPr>
        <w:t xml:space="preserve">(ФГИС ТП) </w:t>
      </w:r>
      <w:bookmarkStart w:id="368" w:name="OLE_LINK170"/>
      <w:bookmarkStart w:id="369" w:name="OLE_LINK171"/>
      <w:r w:rsidRPr="00722162">
        <w:rPr>
          <w:szCs w:val="24"/>
        </w:rPr>
        <w:t>–</w:t>
      </w:r>
      <w:bookmarkEnd w:id="368"/>
      <w:bookmarkEnd w:id="369"/>
      <w:r w:rsidRPr="00722162">
        <w:rPr>
          <w:szCs w:val="24"/>
        </w:rPr>
        <w:t xml:space="preserve"> </w:t>
      </w:r>
      <w:hyperlink r:id="rId11" w:history="1">
        <w:r w:rsidR="009B6E44" w:rsidRPr="00106482">
          <w:rPr>
            <w:u w:val="single"/>
          </w:rPr>
          <w:t>http://fgis.economy.gov.ru</w:t>
        </w:r>
      </w:hyperlink>
      <w:r w:rsidR="00BE3BDA" w:rsidRPr="00722162">
        <w:rPr>
          <w:szCs w:val="24"/>
        </w:rPr>
        <w:t>.</w:t>
      </w:r>
    </w:p>
    <w:p w:rsidR="00A86A6E" w:rsidRPr="00722162" w:rsidRDefault="00A86A6E" w:rsidP="00DE2875">
      <w:pPr>
        <w:pStyle w:val="affb"/>
        <w:numPr>
          <w:ilvl w:val="0"/>
          <w:numId w:val="28"/>
        </w:numPr>
        <w:rPr>
          <w:szCs w:val="24"/>
        </w:rPr>
      </w:pPr>
      <w:r w:rsidRPr="00722162">
        <w:rPr>
          <w:szCs w:val="24"/>
        </w:rPr>
        <w:t>Федеральная служба государственной статистики</w:t>
      </w:r>
      <w:r w:rsidR="00BE3BDA" w:rsidRPr="00722162">
        <w:rPr>
          <w:szCs w:val="24"/>
        </w:rPr>
        <w:t xml:space="preserve"> – </w:t>
      </w:r>
      <w:hyperlink r:id="rId12" w:history="1">
        <w:r w:rsidR="00BE3BDA" w:rsidRPr="00106482">
          <w:rPr>
            <w:u w:val="single"/>
          </w:rPr>
          <w:t>http://gks.ru</w:t>
        </w:r>
      </w:hyperlink>
      <w:r w:rsidR="00BE3BDA" w:rsidRPr="00722162">
        <w:rPr>
          <w:szCs w:val="24"/>
        </w:rPr>
        <w:t xml:space="preserve">. </w:t>
      </w:r>
    </w:p>
    <w:bookmarkEnd w:id="4"/>
    <w:bookmarkEnd w:id="5"/>
    <w:bookmarkEnd w:id="213"/>
    <w:bookmarkEnd w:id="214"/>
    <w:bookmarkEnd w:id="215"/>
    <w:bookmarkEnd w:id="216"/>
    <w:bookmarkEnd w:id="217"/>
    <w:bookmarkEnd w:id="334"/>
    <w:bookmarkEnd w:id="335"/>
    <w:bookmarkEnd w:id="356"/>
    <w:bookmarkEnd w:id="357"/>
    <w:bookmarkEnd w:id="358"/>
    <w:p w:rsidR="00571D64" w:rsidRDefault="00CF5AB7" w:rsidP="00DE2875">
      <w:pPr>
        <w:pStyle w:val="affb"/>
        <w:numPr>
          <w:ilvl w:val="0"/>
          <w:numId w:val="28"/>
        </w:numPr>
      </w:pPr>
      <w:r>
        <w:t xml:space="preserve">Официальный сайт </w:t>
      </w:r>
      <w:r w:rsidRPr="00047AE8">
        <w:t xml:space="preserve">муниципального образования </w:t>
      </w:r>
      <w:r w:rsidR="009B7384">
        <w:t>г</w:t>
      </w:r>
      <w:r w:rsidR="00A0788D">
        <w:t xml:space="preserve">ород </w:t>
      </w:r>
      <w:r w:rsidR="00FF69DE">
        <w:t>Струнино</w:t>
      </w:r>
      <w:r w:rsidRPr="00047AE8">
        <w:t xml:space="preserve"> </w:t>
      </w:r>
      <w:r w:rsidR="00FF69DE">
        <w:t>Александровск</w:t>
      </w:r>
      <w:r w:rsidRPr="00047AE8">
        <w:t>о</w:t>
      </w:r>
      <w:r w:rsidRPr="00047AE8">
        <w:t xml:space="preserve">го района Владимирской области – </w:t>
      </w:r>
      <w:r w:rsidR="00995EA4" w:rsidRPr="00995EA4">
        <w:rPr>
          <w:u w:val="single"/>
        </w:rPr>
        <w:t>http://</w:t>
      </w:r>
      <w:r w:rsidR="00207DA6">
        <w:rPr>
          <w:u w:val="single"/>
        </w:rPr>
        <w:t>городструнино.рф</w:t>
      </w:r>
      <w:r w:rsidRPr="00CF5AB7">
        <w:t>.</w:t>
      </w:r>
      <w:bookmarkEnd w:id="336"/>
      <w:bookmarkEnd w:id="337"/>
      <w:bookmarkEnd w:id="338"/>
      <w:bookmarkEnd w:id="359"/>
      <w:bookmarkEnd w:id="360"/>
      <w:r w:rsidR="00571D64">
        <w:br w:type="page"/>
      </w:r>
    </w:p>
    <w:p w:rsidR="00571D64" w:rsidRPr="001059E8" w:rsidRDefault="00571D64" w:rsidP="00571D64">
      <w:pPr>
        <w:pStyle w:val="11"/>
      </w:pPr>
      <w:bookmarkStart w:id="370" w:name="_Toc497484887"/>
      <w:bookmarkStart w:id="371" w:name="_Toc27665185"/>
      <w:r>
        <w:lastRenderedPageBreak/>
        <w:t xml:space="preserve">Приложение 2. </w:t>
      </w:r>
      <w:r w:rsidRPr="006072F5">
        <w:t>Список терминов и определений, применяемых в местных нормативах градостроительного проектирования</w:t>
      </w:r>
      <w:bookmarkEnd w:id="370"/>
      <w:bookmarkEnd w:id="371"/>
    </w:p>
    <w:p w:rsidR="00571D64" w:rsidRPr="004D5282" w:rsidRDefault="00571D64" w:rsidP="00571D64">
      <w:pPr>
        <w:rPr>
          <w:rFonts w:cs="Times New Roman"/>
          <w:szCs w:val="24"/>
        </w:rPr>
      </w:pPr>
      <w:proofErr w:type="gramStart"/>
      <w:r>
        <w:rPr>
          <w:rFonts w:cs="Times New Roman"/>
          <w:b/>
          <w:szCs w:val="24"/>
        </w:rPr>
        <w:t>А</w:t>
      </w:r>
      <w:r w:rsidRPr="004D5282">
        <w:rPr>
          <w:rFonts w:cs="Times New Roman"/>
          <w:b/>
          <w:szCs w:val="24"/>
        </w:rPr>
        <w:t>втомобильная дорога</w:t>
      </w:r>
      <w:r w:rsidRPr="004D5282">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4D5282">
        <w:rPr>
          <w:rFonts w:cs="Times New Roman"/>
          <w:szCs w:val="24"/>
        </w:rPr>
        <w:t>к</w:t>
      </w:r>
      <w:r w:rsidRPr="004D5282">
        <w:rPr>
          <w:rFonts w:cs="Times New Roman"/>
          <w:szCs w:val="24"/>
        </w:rPr>
        <w:t>тивные элементы (дорожное полотно, дорожное покрытие и подобные элементы) и д</w:t>
      </w:r>
      <w:r w:rsidRPr="004D5282">
        <w:rPr>
          <w:rFonts w:cs="Times New Roman"/>
          <w:szCs w:val="24"/>
        </w:rPr>
        <w:t>о</w:t>
      </w:r>
      <w:r w:rsidRPr="004D5282">
        <w:rPr>
          <w:rFonts w:cs="Times New Roman"/>
          <w:szCs w:val="24"/>
        </w:rPr>
        <w:t>рожные сооружения, являющиеся ее технологической частью, – защитные дорожные с</w:t>
      </w:r>
      <w:r w:rsidRPr="004D5282">
        <w:rPr>
          <w:rFonts w:cs="Times New Roman"/>
          <w:szCs w:val="24"/>
        </w:rPr>
        <w:t>о</w:t>
      </w:r>
      <w:r w:rsidRPr="004D5282">
        <w:rPr>
          <w:rFonts w:cs="Times New Roman"/>
          <w:szCs w:val="24"/>
        </w:rPr>
        <w:t>оружения, искусственные дорожные сооружения, производственные объекты, элементы о</w:t>
      </w:r>
      <w:r>
        <w:rPr>
          <w:rFonts w:cs="Times New Roman"/>
          <w:szCs w:val="24"/>
        </w:rPr>
        <w:t>бустройства автомобильных дорог.</w:t>
      </w:r>
      <w:proofErr w:type="gramEnd"/>
    </w:p>
    <w:p w:rsidR="00571D64" w:rsidRPr="00903F22" w:rsidRDefault="00571D64" w:rsidP="00571D64">
      <w:pPr>
        <w:rPr>
          <w:rFonts w:cs="Times New Roman"/>
          <w:szCs w:val="24"/>
        </w:rPr>
      </w:pPr>
      <w:r w:rsidRPr="00903F22">
        <w:rPr>
          <w:rFonts w:cs="Times New Roman"/>
          <w:b/>
          <w:szCs w:val="24"/>
        </w:rPr>
        <w:t>Красная линия</w:t>
      </w:r>
      <w:r w:rsidRPr="00903F22">
        <w:rPr>
          <w:rFonts w:cs="Times New Roman"/>
          <w:szCs w:val="24"/>
        </w:rPr>
        <w:t xml:space="preserve"> – граница, отделяющая территорию квартала, микрорайона и др</w:t>
      </w:r>
      <w:r w:rsidRPr="00903F22">
        <w:rPr>
          <w:rFonts w:cs="Times New Roman"/>
          <w:szCs w:val="24"/>
        </w:rPr>
        <w:t>у</w:t>
      </w:r>
      <w:r w:rsidRPr="00903F22">
        <w:rPr>
          <w:rFonts w:cs="Times New Roman"/>
          <w:szCs w:val="24"/>
        </w:rPr>
        <w:t>гих элементов, планировочной структуры от улиц, дорог, проездов, площадей, а также других земель общего пользования.</w:t>
      </w:r>
    </w:p>
    <w:p w:rsidR="00571D64" w:rsidRPr="00903F22" w:rsidRDefault="00571D64" w:rsidP="00571D64">
      <w:pPr>
        <w:rPr>
          <w:rFonts w:cs="Times New Roman"/>
          <w:szCs w:val="24"/>
        </w:rPr>
      </w:pPr>
      <w:r w:rsidRPr="00903F22">
        <w:rPr>
          <w:rFonts w:cs="Times New Roman"/>
          <w:b/>
          <w:szCs w:val="24"/>
        </w:rPr>
        <w:t>Микрорайон (квартал)</w:t>
      </w:r>
      <w:r w:rsidRPr="00903F22">
        <w:rPr>
          <w:rFonts w:cs="Times New Roman"/>
          <w:szCs w:val="24"/>
        </w:rPr>
        <w:t xml:space="preserve"> – планировочная единица застройки в границах красных линий, ограниченная магистральными или жилыми улицами.</w:t>
      </w:r>
    </w:p>
    <w:p w:rsidR="00571D64" w:rsidRPr="004D5282" w:rsidRDefault="00571D64" w:rsidP="00571D64">
      <w:pPr>
        <w:rPr>
          <w:rFonts w:cs="Times New Roman"/>
          <w:szCs w:val="24"/>
        </w:rPr>
      </w:pPr>
      <w:r>
        <w:rPr>
          <w:rFonts w:cs="Times New Roman"/>
          <w:b/>
          <w:szCs w:val="24"/>
        </w:rPr>
        <w:t>Г</w:t>
      </w:r>
      <w:r w:rsidRPr="004D5282">
        <w:rPr>
          <w:rFonts w:cs="Times New Roman"/>
          <w:b/>
          <w:szCs w:val="24"/>
        </w:rPr>
        <w:t>радостроительная деятельность</w:t>
      </w:r>
      <w:r w:rsidRPr="004D5282">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4D5282">
        <w:rPr>
          <w:rFonts w:cs="Times New Roman"/>
          <w:szCs w:val="24"/>
        </w:rPr>
        <w:t>и</w:t>
      </w:r>
      <w:r w:rsidRPr="004D5282">
        <w:rPr>
          <w:rFonts w:cs="Times New Roman"/>
          <w:szCs w:val="24"/>
        </w:rPr>
        <w:t xml:space="preserve">тального строительства, </w:t>
      </w:r>
      <w:r>
        <w:rPr>
          <w:rFonts w:cs="Times New Roman"/>
          <w:szCs w:val="24"/>
        </w:rPr>
        <w:t>эксплуатации зданий, сооружений.</w:t>
      </w:r>
    </w:p>
    <w:p w:rsidR="00571D64" w:rsidRPr="004D5282" w:rsidRDefault="00571D64" w:rsidP="00571D64">
      <w:pPr>
        <w:rPr>
          <w:rFonts w:cs="Times New Roman"/>
          <w:szCs w:val="24"/>
        </w:rPr>
      </w:pPr>
      <w:r>
        <w:rPr>
          <w:rFonts w:cs="Times New Roman"/>
          <w:b/>
          <w:szCs w:val="24"/>
        </w:rPr>
        <w:t>Г</w:t>
      </w:r>
      <w:r w:rsidRPr="004D5282">
        <w:rPr>
          <w:rFonts w:cs="Times New Roman"/>
          <w:b/>
          <w:szCs w:val="24"/>
        </w:rPr>
        <w:t>радостроительная документация</w:t>
      </w:r>
      <w:r w:rsidRPr="004D5282">
        <w:rPr>
          <w:rFonts w:cs="Times New Roman"/>
          <w:szCs w:val="24"/>
        </w:rPr>
        <w:t xml:space="preserve"> (документы градостроительного проектиров</w:t>
      </w:r>
      <w:r w:rsidRPr="004D5282">
        <w:rPr>
          <w:rFonts w:cs="Times New Roman"/>
          <w:szCs w:val="24"/>
        </w:rPr>
        <w:t>а</w:t>
      </w:r>
      <w:r w:rsidRPr="004D5282">
        <w:rPr>
          <w:rFonts w:cs="Times New Roman"/>
          <w:szCs w:val="24"/>
        </w:rPr>
        <w:t>ния) – документы территориального планирования, документы градостроительного зон</w:t>
      </w:r>
      <w:r w:rsidRPr="004D5282">
        <w:rPr>
          <w:rFonts w:cs="Times New Roman"/>
          <w:szCs w:val="24"/>
        </w:rPr>
        <w:t>и</w:t>
      </w:r>
      <w:r w:rsidRPr="004D5282">
        <w:rPr>
          <w:rFonts w:cs="Times New Roman"/>
          <w:szCs w:val="24"/>
        </w:rPr>
        <w:t>рования, докуме</w:t>
      </w:r>
      <w:r>
        <w:rPr>
          <w:rFonts w:cs="Times New Roman"/>
          <w:szCs w:val="24"/>
        </w:rPr>
        <w:t>нтация по планировке территории.</w:t>
      </w:r>
    </w:p>
    <w:p w:rsidR="00571D64" w:rsidRDefault="00571D64" w:rsidP="00571D64">
      <w:pPr>
        <w:rPr>
          <w:szCs w:val="24"/>
        </w:rPr>
      </w:pPr>
      <w:bookmarkStart w:id="372" w:name="OLE_LINK466"/>
      <w:bookmarkStart w:id="373" w:name="OLE_LINK467"/>
      <w:bookmarkStart w:id="374" w:name="OLE_LINK468"/>
      <w:proofErr w:type="gramStart"/>
      <w:r>
        <w:rPr>
          <w:b/>
          <w:szCs w:val="24"/>
        </w:rPr>
        <w:t>Н</w:t>
      </w:r>
      <w:r w:rsidRPr="006F62A1">
        <w:rPr>
          <w:b/>
          <w:szCs w:val="24"/>
        </w:rPr>
        <w:t>ормативы градостроительного проектирования</w:t>
      </w:r>
      <w:r w:rsidRPr="006F62A1">
        <w:rPr>
          <w:szCs w:val="24"/>
        </w:rPr>
        <w:t xml:space="preserve"> - совокупность установленных в целях обеспечения благоприятных условий жизнедеятельности человека расчетных п</w:t>
      </w:r>
      <w:r w:rsidRPr="006F62A1">
        <w:rPr>
          <w:szCs w:val="24"/>
        </w:rPr>
        <w:t>о</w:t>
      </w:r>
      <w:r w:rsidRPr="006F62A1">
        <w:rPr>
          <w:szCs w:val="24"/>
        </w:rPr>
        <w:t>казателей минимально допустимого уровня обеспеченности объектами, предусмотренн</w:t>
      </w:r>
      <w:r w:rsidRPr="006F62A1">
        <w:rPr>
          <w:szCs w:val="24"/>
        </w:rPr>
        <w:t>ы</w:t>
      </w:r>
      <w:r w:rsidRPr="006F62A1">
        <w:rPr>
          <w:szCs w:val="24"/>
        </w:rPr>
        <w:t xml:space="preserve">ми частями 1, 3 и 4 статьи 29.2 </w:t>
      </w:r>
      <w:r>
        <w:rPr>
          <w:szCs w:val="24"/>
        </w:rPr>
        <w:t>Градостроительного</w:t>
      </w:r>
      <w:r w:rsidRPr="006F62A1">
        <w:rPr>
          <w:szCs w:val="24"/>
        </w:rPr>
        <w:t xml:space="preserve"> Кодекса </w:t>
      </w:r>
      <w:r w:rsidRPr="003B02EE">
        <w:rPr>
          <w:szCs w:val="24"/>
        </w:rPr>
        <w:t>Российской Федерации</w:t>
      </w:r>
      <w:r w:rsidRPr="006F62A1">
        <w:rPr>
          <w:szCs w:val="24"/>
        </w:rPr>
        <w:t>, нас</w:t>
      </w:r>
      <w:r w:rsidRPr="006F62A1">
        <w:rPr>
          <w:szCs w:val="24"/>
        </w:rPr>
        <w:t>е</w:t>
      </w:r>
      <w:r w:rsidRPr="006F62A1">
        <w:rPr>
          <w:szCs w:val="24"/>
        </w:rPr>
        <w:t>ления субъектов Российской Федерации, муниципальных образований и расчетных пок</w:t>
      </w:r>
      <w:r w:rsidRPr="006F62A1">
        <w:rPr>
          <w:szCs w:val="24"/>
        </w:rPr>
        <w:t>а</w:t>
      </w:r>
      <w:r w:rsidRPr="006F62A1">
        <w:rPr>
          <w:szCs w:val="24"/>
        </w:rPr>
        <w:t>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szCs w:val="24"/>
        </w:rPr>
        <w:t>.</w:t>
      </w:r>
      <w:proofErr w:type="gramEnd"/>
    </w:p>
    <w:bookmarkEnd w:id="372"/>
    <w:bookmarkEnd w:id="373"/>
    <w:bookmarkEnd w:id="374"/>
    <w:p w:rsidR="00571D64" w:rsidRDefault="00571D64" w:rsidP="00571D64">
      <w:pPr>
        <w:rPr>
          <w:szCs w:val="24"/>
        </w:rPr>
      </w:pPr>
      <w:r>
        <w:rPr>
          <w:b/>
          <w:szCs w:val="24"/>
        </w:rPr>
        <w:t>О</w:t>
      </w:r>
      <w:r w:rsidRPr="004D5282">
        <w:rPr>
          <w:b/>
          <w:szCs w:val="24"/>
        </w:rPr>
        <w:t>бъекты местного значения</w:t>
      </w:r>
      <w:r w:rsidRPr="004D5282">
        <w:rPr>
          <w:szCs w:val="24"/>
        </w:rPr>
        <w:t xml:space="preserve"> – объекты капитального строительства, иные объе</w:t>
      </w:r>
      <w:r w:rsidRPr="004D5282">
        <w:rPr>
          <w:szCs w:val="24"/>
        </w:rPr>
        <w:t>к</w:t>
      </w:r>
      <w:r w:rsidRPr="004D5282">
        <w:rPr>
          <w:szCs w:val="24"/>
        </w:rPr>
        <w:t>ты, территории, которые необходимы для осуществления органами местного самоупра</w:t>
      </w:r>
      <w:r w:rsidRPr="004D5282">
        <w:rPr>
          <w:szCs w:val="24"/>
        </w:rPr>
        <w:t>в</w:t>
      </w:r>
      <w:r w:rsidRPr="004D5282">
        <w:rPr>
          <w:szCs w:val="24"/>
        </w:rPr>
        <w:t>ления полномочий по вопросам местного значения и в пределах переданных государс</w:t>
      </w:r>
      <w:r w:rsidRPr="004D5282">
        <w:rPr>
          <w:szCs w:val="24"/>
        </w:rPr>
        <w:t>т</w:t>
      </w:r>
      <w:r w:rsidRPr="004D5282">
        <w:rPr>
          <w:szCs w:val="24"/>
        </w:rPr>
        <w:t xml:space="preserve">венных полномочий в соответствии с федеральными законами, законами </w:t>
      </w:r>
      <w:r w:rsidR="00592856">
        <w:rPr>
          <w:szCs w:val="24"/>
        </w:rPr>
        <w:t>Владимирской</w:t>
      </w:r>
      <w:r>
        <w:rPr>
          <w:szCs w:val="24"/>
        </w:rPr>
        <w:t xml:space="preserve"> области</w:t>
      </w:r>
      <w:r w:rsidRPr="004D5282">
        <w:rPr>
          <w:szCs w:val="24"/>
        </w:rPr>
        <w:t xml:space="preserve">, уставом муниципального образования, и оказывают существенное влияние на социально-экономическое развитие муниципального образования. </w:t>
      </w:r>
    </w:p>
    <w:p w:rsidR="00713F39" w:rsidRPr="004D5282" w:rsidRDefault="00713F39" w:rsidP="00571D64">
      <w:pPr>
        <w:rPr>
          <w:szCs w:val="24"/>
        </w:rPr>
      </w:pPr>
      <w:r w:rsidRPr="00713F39">
        <w:rPr>
          <w:b/>
        </w:rPr>
        <w:t>Парк культуры</w:t>
      </w:r>
      <w:r>
        <w:t xml:space="preserve"> – это объект ландшафтной архитектуры, структура которого пр</w:t>
      </w:r>
      <w:r>
        <w:t>е</w:t>
      </w:r>
      <w:r>
        <w:t>дусматривает рекреационную зону, зону аттракционов и зону сервиса.</w:t>
      </w:r>
    </w:p>
    <w:p w:rsidR="00571D64" w:rsidRPr="001A1EDB" w:rsidRDefault="00571D64" w:rsidP="00571D64">
      <w:pPr>
        <w:rPr>
          <w:szCs w:val="24"/>
        </w:rPr>
      </w:pPr>
      <w:r>
        <w:rPr>
          <w:b/>
          <w:szCs w:val="24"/>
        </w:rPr>
        <w:t>П</w:t>
      </w:r>
      <w:r w:rsidRPr="001A1EDB">
        <w:rPr>
          <w:b/>
          <w:szCs w:val="24"/>
        </w:rPr>
        <w:t xml:space="preserve">лоскостное </w:t>
      </w:r>
      <w:r>
        <w:rPr>
          <w:b/>
          <w:szCs w:val="24"/>
        </w:rPr>
        <w:t>с</w:t>
      </w:r>
      <w:r w:rsidRPr="001A1EDB">
        <w:rPr>
          <w:b/>
          <w:szCs w:val="24"/>
        </w:rPr>
        <w:t>портивное сооружение</w:t>
      </w:r>
      <w:r w:rsidRPr="001A1EDB">
        <w:rPr>
          <w:szCs w:val="24"/>
        </w:rPr>
        <w:t xml:space="preserve"> - плоскостное спортивное сооружение, включающее игровую спортивную площадку и (или) футбольное поле, уличные тренаж</w:t>
      </w:r>
      <w:r w:rsidRPr="001A1EDB">
        <w:rPr>
          <w:szCs w:val="24"/>
        </w:rPr>
        <w:t>е</w:t>
      </w:r>
      <w:r w:rsidRPr="001A1EDB">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571D64" w:rsidRDefault="00571D64" w:rsidP="00571D64">
      <w:pPr>
        <w:rPr>
          <w:szCs w:val="24"/>
        </w:rPr>
      </w:pPr>
      <w:r>
        <w:rPr>
          <w:b/>
          <w:szCs w:val="24"/>
        </w:rPr>
        <w:t>Физкультурно-с</w:t>
      </w:r>
      <w:r w:rsidRPr="001A1EDB">
        <w:rPr>
          <w:b/>
          <w:szCs w:val="24"/>
        </w:rPr>
        <w:t>портивный зал</w:t>
      </w:r>
      <w:r w:rsidRPr="001A1EDB">
        <w:rPr>
          <w:szCs w:val="24"/>
        </w:rPr>
        <w:t xml:space="preserve"> - спортивное сооружение, содержащее униве</w:t>
      </w:r>
      <w:r w:rsidRPr="001A1EDB">
        <w:rPr>
          <w:szCs w:val="24"/>
        </w:rPr>
        <w:t>р</w:t>
      </w:r>
      <w:r w:rsidRPr="001A1EDB">
        <w:rPr>
          <w:szCs w:val="24"/>
        </w:rPr>
        <w:t>сальный спортивный зал.</w:t>
      </w:r>
    </w:p>
    <w:p w:rsidR="00710221" w:rsidRPr="00903F22" w:rsidRDefault="00710221" w:rsidP="00710221">
      <w:pPr>
        <w:rPr>
          <w:szCs w:val="24"/>
        </w:rPr>
      </w:pPr>
      <w:r w:rsidRPr="00903F22">
        <w:rPr>
          <w:b/>
          <w:szCs w:val="24"/>
        </w:rPr>
        <w:t>Спортивная площадка</w:t>
      </w:r>
      <w:r w:rsidRPr="00903F22">
        <w:rPr>
          <w:szCs w:val="24"/>
        </w:rPr>
        <w:t xml:space="preserve"> – плоскостное спортивное сооружение, которое может быть объектом не капитального строительства, включающее игровую спортивную пл</w:t>
      </w:r>
      <w:r w:rsidRPr="00903F22">
        <w:rPr>
          <w:szCs w:val="24"/>
        </w:rPr>
        <w:t>о</w:t>
      </w:r>
      <w:r w:rsidRPr="00903F22">
        <w:rPr>
          <w:szCs w:val="24"/>
        </w:rPr>
        <w:t>щадку и (или)</w:t>
      </w:r>
      <w:r w:rsidR="00C10B2E">
        <w:rPr>
          <w:szCs w:val="24"/>
        </w:rPr>
        <w:t xml:space="preserve"> </w:t>
      </w:r>
      <w:r w:rsidRPr="00903F22">
        <w:rPr>
          <w:szCs w:val="24"/>
        </w:rPr>
        <w:t>уличные тренажеры, турники.</w:t>
      </w:r>
    </w:p>
    <w:p w:rsidR="00571D64" w:rsidRPr="00966ADD" w:rsidRDefault="00571D64" w:rsidP="00571D64">
      <w:pPr>
        <w:rPr>
          <w:szCs w:val="24"/>
        </w:rPr>
      </w:pPr>
      <w:r>
        <w:rPr>
          <w:szCs w:val="24"/>
        </w:rPr>
        <w:lastRenderedPageBreak/>
        <w:t>И</w:t>
      </w:r>
      <w:r w:rsidRPr="004D5282">
        <w:rPr>
          <w:szCs w:val="24"/>
        </w:rPr>
        <w:t>ные понятия, используемые в настоящих нормативах, употребляются в значен</w:t>
      </w:r>
      <w:r w:rsidRPr="004D5282">
        <w:rPr>
          <w:szCs w:val="24"/>
        </w:rPr>
        <w:t>и</w:t>
      </w:r>
      <w:r w:rsidRPr="004D5282">
        <w:rPr>
          <w:szCs w:val="24"/>
        </w:rPr>
        <w:t>ях, соответствующих значениям, содержащимся в федеральном и региональном законод</w:t>
      </w:r>
      <w:r w:rsidRPr="004D5282">
        <w:rPr>
          <w:szCs w:val="24"/>
        </w:rPr>
        <w:t>а</w:t>
      </w:r>
      <w:r w:rsidRPr="004D5282">
        <w:rPr>
          <w:szCs w:val="24"/>
        </w:rPr>
        <w:t>тельстве.</w:t>
      </w:r>
    </w:p>
    <w:p w:rsidR="00571D64" w:rsidRPr="00722162" w:rsidRDefault="00571D64" w:rsidP="00571D64">
      <w:pPr>
        <w:pStyle w:val="aff6"/>
        <w:spacing w:before="120"/>
        <w:rPr>
          <w:b/>
          <w:i/>
          <w:lang w:val="ru-RU"/>
        </w:rPr>
      </w:pPr>
      <w:r w:rsidRPr="00722162">
        <w:rPr>
          <w:b/>
          <w:i/>
          <w:lang w:val="ru-RU"/>
        </w:rPr>
        <w:t>Перечень используемых сокращений</w:t>
      </w:r>
    </w:p>
    <w:p w:rsidR="00571D64" w:rsidRPr="00722162" w:rsidRDefault="00571D64" w:rsidP="00571D64">
      <w:pPr>
        <w:pStyle w:val="aff6"/>
        <w:spacing w:after="120"/>
        <w:rPr>
          <w:lang w:val="ru-RU"/>
        </w:rPr>
      </w:pPr>
      <w:r w:rsidRPr="00722162">
        <w:rPr>
          <w:lang w:val="ru-RU"/>
        </w:rPr>
        <w:t xml:space="preserve">В </w:t>
      </w:r>
      <w:r w:rsidR="00A0788D">
        <w:rPr>
          <w:lang w:val="ru-RU"/>
        </w:rPr>
        <w:t xml:space="preserve">МНГП </w:t>
      </w:r>
      <w:r w:rsidR="00FF69DE">
        <w:rPr>
          <w:lang w:val="ru-RU"/>
        </w:rPr>
        <w:t>Струнино</w:t>
      </w:r>
      <w:r w:rsidRPr="00722162">
        <w:rPr>
          <w:lang w:val="ru-RU"/>
        </w:rPr>
        <w:t xml:space="preserve">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268"/>
        <w:gridCol w:w="7088"/>
      </w:tblGrid>
      <w:tr w:rsidR="00571D64" w:rsidRPr="00722162" w:rsidTr="002D49EE">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571D64" w:rsidRPr="00722162" w:rsidRDefault="00571D64" w:rsidP="002D49EE">
            <w:pPr>
              <w:widowControl w:val="0"/>
              <w:autoSpaceDE w:val="0"/>
              <w:autoSpaceDN w:val="0"/>
              <w:adjustRightInd w:val="0"/>
              <w:spacing w:line="276" w:lineRule="auto"/>
              <w:ind w:firstLine="0"/>
              <w:jc w:val="center"/>
              <w:rPr>
                <w:rFonts w:eastAsia="Times New Roman"/>
                <w:b/>
                <w:i/>
                <w:sz w:val="20"/>
                <w:szCs w:val="20"/>
              </w:rPr>
            </w:pPr>
            <w:bookmarkStart w:id="375" w:name="Par46"/>
            <w:bookmarkEnd w:id="375"/>
            <w:r w:rsidRPr="00722162">
              <w:rPr>
                <w:rFonts w:eastAsia="Times New Roman"/>
                <w:b/>
                <w:i/>
                <w:sz w:val="20"/>
                <w:szCs w:val="20"/>
              </w:rPr>
              <w:t>Сокращения слов и словосочетаний</w:t>
            </w:r>
          </w:p>
        </w:tc>
      </w:tr>
      <w:tr w:rsidR="00571D64" w:rsidRPr="00722162" w:rsidTr="002D49EE">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571D64" w:rsidRPr="00722162" w:rsidRDefault="00571D64" w:rsidP="002D49EE">
            <w:pPr>
              <w:widowControl w:val="0"/>
              <w:autoSpaceDE w:val="0"/>
              <w:autoSpaceDN w:val="0"/>
              <w:adjustRightInd w:val="0"/>
              <w:spacing w:line="276" w:lineRule="auto"/>
              <w:ind w:firstLine="0"/>
              <w:jc w:val="center"/>
              <w:rPr>
                <w:rFonts w:eastAsia="Times New Roman"/>
                <w:b/>
                <w:i/>
                <w:sz w:val="20"/>
                <w:szCs w:val="20"/>
              </w:rPr>
            </w:pPr>
            <w:r w:rsidRPr="00722162">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571D64" w:rsidRPr="00722162" w:rsidRDefault="00571D64" w:rsidP="002D49EE">
            <w:pPr>
              <w:widowControl w:val="0"/>
              <w:autoSpaceDE w:val="0"/>
              <w:autoSpaceDN w:val="0"/>
              <w:adjustRightInd w:val="0"/>
              <w:spacing w:line="276" w:lineRule="auto"/>
              <w:ind w:firstLine="0"/>
              <w:jc w:val="center"/>
              <w:rPr>
                <w:rFonts w:eastAsia="Times New Roman"/>
                <w:b/>
                <w:i/>
                <w:sz w:val="20"/>
                <w:szCs w:val="20"/>
              </w:rPr>
            </w:pPr>
            <w:r w:rsidRPr="00722162">
              <w:rPr>
                <w:rFonts w:eastAsia="Times New Roman"/>
                <w:b/>
                <w:i/>
                <w:sz w:val="20"/>
                <w:szCs w:val="20"/>
              </w:rPr>
              <w:t>Слово/словосочетание</w:t>
            </w:r>
          </w:p>
        </w:tc>
      </w:tr>
      <w:tr w:rsidR="00A8250D" w:rsidRPr="00722162" w:rsidTr="002D49EE">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A8250D" w:rsidRPr="00722162" w:rsidRDefault="00FF69DE" w:rsidP="002D49EE">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Александровск</w:t>
            </w:r>
            <w:r w:rsidR="00A8250D" w:rsidRPr="00722162">
              <w:rPr>
                <w:rFonts w:eastAsia="Times New Roman"/>
                <w:sz w:val="20"/>
                <w:szCs w:val="20"/>
              </w:rPr>
              <w:t>ий ра</w:t>
            </w:r>
            <w:r w:rsidR="00A8250D" w:rsidRPr="00722162">
              <w:rPr>
                <w:rFonts w:eastAsia="Times New Roman"/>
                <w:sz w:val="20"/>
                <w:szCs w:val="20"/>
              </w:rPr>
              <w:t>й</w:t>
            </w:r>
            <w:r w:rsidR="00A8250D" w:rsidRPr="00722162">
              <w:rPr>
                <w:rFonts w:eastAsia="Times New Roman"/>
                <w:sz w:val="20"/>
                <w:szCs w:val="20"/>
              </w:rPr>
              <w:t>он</w:t>
            </w:r>
          </w:p>
        </w:tc>
        <w:tc>
          <w:tcPr>
            <w:tcW w:w="3788" w:type="pct"/>
            <w:tcBorders>
              <w:top w:val="single" w:sz="12" w:space="0" w:color="auto"/>
              <w:left w:val="single" w:sz="12" w:space="0" w:color="auto"/>
              <w:bottom w:val="single" w:sz="12" w:space="0" w:color="auto"/>
              <w:right w:val="single" w:sz="12" w:space="0" w:color="auto"/>
            </w:tcBorders>
            <w:hideMark/>
          </w:tcPr>
          <w:p w:rsidR="00A8250D" w:rsidRPr="00722162" w:rsidRDefault="00A8250D" w:rsidP="002D49EE">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 xml:space="preserve">Муниципальное образование </w:t>
            </w:r>
            <w:r w:rsidR="00FF69DE">
              <w:rPr>
                <w:rFonts w:eastAsia="Times New Roman"/>
                <w:sz w:val="20"/>
                <w:szCs w:val="20"/>
              </w:rPr>
              <w:t>Александровск</w:t>
            </w:r>
            <w:r w:rsidRPr="00722162">
              <w:rPr>
                <w:rFonts w:eastAsia="Times New Roman"/>
                <w:sz w:val="20"/>
                <w:szCs w:val="20"/>
              </w:rPr>
              <w:t>ий район Владимирской области</w:t>
            </w:r>
          </w:p>
        </w:tc>
      </w:tr>
      <w:tr w:rsidR="00A8250D" w:rsidRPr="00722162" w:rsidTr="002D49EE">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A8250D" w:rsidRPr="00722162" w:rsidRDefault="00A8250D" w:rsidP="002D49EE">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rsidR="00A8250D" w:rsidRPr="00722162" w:rsidRDefault="00A8250D" w:rsidP="002D49EE">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годы</w:t>
            </w:r>
          </w:p>
        </w:tc>
      </w:tr>
      <w:tr w:rsidR="00A8250D" w:rsidRPr="00722162" w:rsidTr="002D49EE">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A8250D" w:rsidRPr="00722162" w:rsidRDefault="00A8250D" w:rsidP="002D49EE">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rsidR="00A8250D" w:rsidRPr="00722162" w:rsidRDefault="00A8250D" w:rsidP="002D49EE">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другие</w:t>
            </w:r>
          </w:p>
        </w:tc>
      </w:tr>
      <w:tr w:rsidR="00A8250D" w:rsidRPr="00722162" w:rsidTr="002D49EE">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A8250D" w:rsidRPr="00722162" w:rsidRDefault="00A8250D" w:rsidP="002D49EE">
            <w:pPr>
              <w:widowControl w:val="0"/>
              <w:autoSpaceDE w:val="0"/>
              <w:autoSpaceDN w:val="0"/>
              <w:adjustRightInd w:val="0"/>
              <w:spacing w:line="276" w:lineRule="auto"/>
              <w:ind w:firstLine="0"/>
              <w:jc w:val="left"/>
              <w:rPr>
                <w:rFonts w:eastAsia="Times New Roman"/>
                <w:bCs/>
                <w:sz w:val="20"/>
                <w:szCs w:val="20"/>
              </w:rPr>
            </w:pPr>
            <w:r w:rsidRPr="00722162">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rsidR="00A8250D" w:rsidRPr="00722162" w:rsidRDefault="00A8250D" w:rsidP="002D49EE">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Местные нормативы градостроительного проектирования</w:t>
            </w:r>
          </w:p>
        </w:tc>
      </w:tr>
      <w:tr w:rsidR="00A8250D" w:rsidRPr="00722162" w:rsidTr="002D49EE">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A8250D" w:rsidRPr="00722162" w:rsidRDefault="00A0788D" w:rsidP="009E58A9">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 xml:space="preserve">МНГП </w:t>
            </w:r>
            <w:r w:rsidR="00FF69DE">
              <w:rPr>
                <w:rFonts w:eastAsia="Times New Roman"/>
                <w:bCs/>
                <w:sz w:val="20"/>
                <w:szCs w:val="20"/>
              </w:rPr>
              <w:t>Струнино</w:t>
            </w:r>
          </w:p>
        </w:tc>
        <w:tc>
          <w:tcPr>
            <w:tcW w:w="3788" w:type="pct"/>
            <w:tcBorders>
              <w:top w:val="single" w:sz="12" w:space="0" w:color="auto"/>
              <w:left w:val="single" w:sz="12" w:space="0" w:color="auto"/>
              <w:bottom w:val="single" w:sz="12" w:space="0" w:color="auto"/>
              <w:right w:val="single" w:sz="12" w:space="0" w:color="auto"/>
            </w:tcBorders>
            <w:hideMark/>
          </w:tcPr>
          <w:p w:rsidR="00A8250D" w:rsidRPr="00722162" w:rsidRDefault="00A8250D" w:rsidP="002D49EE">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 xml:space="preserve">Местные нормативы </w:t>
            </w:r>
            <w:r w:rsidRPr="00722162">
              <w:rPr>
                <w:sz w:val="20"/>
                <w:szCs w:val="20"/>
              </w:rPr>
              <w:t xml:space="preserve">градостроительного проектирования </w:t>
            </w:r>
            <w:r w:rsidR="009E58A9">
              <w:rPr>
                <w:sz w:val="20"/>
                <w:szCs w:val="20"/>
              </w:rPr>
              <w:t>муниципального о</w:t>
            </w:r>
            <w:r w:rsidR="009E58A9">
              <w:rPr>
                <w:sz w:val="20"/>
                <w:szCs w:val="20"/>
              </w:rPr>
              <w:t>б</w:t>
            </w:r>
            <w:r w:rsidR="009E58A9">
              <w:rPr>
                <w:sz w:val="20"/>
                <w:szCs w:val="20"/>
              </w:rPr>
              <w:t xml:space="preserve">разования </w:t>
            </w:r>
            <w:r w:rsidR="00480BC1">
              <w:rPr>
                <w:sz w:val="20"/>
                <w:szCs w:val="20"/>
              </w:rPr>
              <w:t>город Струнино</w:t>
            </w:r>
            <w:r w:rsidR="009E58A9">
              <w:rPr>
                <w:sz w:val="20"/>
                <w:szCs w:val="20"/>
              </w:rPr>
              <w:t xml:space="preserve"> </w:t>
            </w:r>
            <w:r w:rsidR="00FF69DE">
              <w:rPr>
                <w:sz w:val="20"/>
                <w:szCs w:val="20"/>
              </w:rPr>
              <w:t>Александровск</w:t>
            </w:r>
            <w:r w:rsidRPr="00722162">
              <w:rPr>
                <w:sz w:val="20"/>
                <w:szCs w:val="20"/>
              </w:rPr>
              <w:t>ого района Владимирской области</w:t>
            </w:r>
          </w:p>
        </w:tc>
      </w:tr>
      <w:tr w:rsidR="00A8250D" w:rsidRPr="00722162" w:rsidTr="002D49EE">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A8250D" w:rsidRPr="00722162" w:rsidRDefault="00A8250D" w:rsidP="002D49EE">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МО</w:t>
            </w:r>
          </w:p>
        </w:tc>
        <w:tc>
          <w:tcPr>
            <w:tcW w:w="3788" w:type="pct"/>
            <w:tcBorders>
              <w:top w:val="single" w:sz="12" w:space="0" w:color="auto"/>
              <w:left w:val="single" w:sz="12" w:space="0" w:color="auto"/>
              <w:bottom w:val="single" w:sz="12" w:space="0" w:color="auto"/>
              <w:right w:val="single" w:sz="12" w:space="0" w:color="auto"/>
            </w:tcBorders>
          </w:tcPr>
          <w:p w:rsidR="00A8250D" w:rsidRPr="00722162" w:rsidRDefault="00A8250D" w:rsidP="002D49EE">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муниципальное образование</w:t>
            </w:r>
          </w:p>
        </w:tc>
      </w:tr>
      <w:tr w:rsidR="00A8250D" w:rsidRPr="00722162" w:rsidTr="002D49EE">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A8250D" w:rsidRPr="00722162" w:rsidRDefault="00A8250D" w:rsidP="002D49EE">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н.п.</w:t>
            </w:r>
          </w:p>
        </w:tc>
        <w:tc>
          <w:tcPr>
            <w:tcW w:w="3788" w:type="pct"/>
            <w:tcBorders>
              <w:top w:val="single" w:sz="12" w:space="0" w:color="auto"/>
              <w:left w:val="single" w:sz="12" w:space="0" w:color="auto"/>
              <w:bottom w:val="single" w:sz="12" w:space="0" w:color="auto"/>
              <w:right w:val="single" w:sz="12" w:space="0" w:color="auto"/>
            </w:tcBorders>
          </w:tcPr>
          <w:p w:rsidR="00A8250D" w:rsidRPr="00722162" w:rsidRDefault="00A8250D" w:rsidP="002D49EE">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населенный пункт</w:t>
            </w:r>
          </w:p>
        </w:tc>
      </w:tr>
      <w:tr w:rsidR="00A8250D" w:rsidRPr="00722162" w:rsidTr="002D49EE">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A8250D" w:rsidRPr="00722162" w:rsidRDefault="00A8250D" w:rsidP="002D49EE">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rsidR="00A8250D" w:rsidRPr="00722162" w:rsidRDefault="00A8250D" w:rsidP="002D49EE">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пункт</w:t>
            </w:r>
          </w:p>
        </w:tc>
      </w:tr>
      <w:tr w:rsidR="00B92F48" w:rsidRPr="00722162" w:rsidTr="002D49EE">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92F48" w:rsidRPr="00722162" w:rsidRDefault="00B92F48" w:rsidP="002D49EE">
            <w:pPr>
              <w:widowControl w:val="0"/>
              <w:autoSpaceDE w:val="0"/>
              <w:autoSpaceDN w:val="0"/>
              <w:adjustRightInd w:val="0"/>
              <w:spacing w:line="276" w:lineRule="auto"/>
              <w:ind w:firstLine="0"/>
              <w:jc w:val="left"/>
              <w:rPr>
                <w:rFonts w:eastAsia="Times New Roman"/>
                <w:sz w:val="20"/>
                <w:szCs w:val="20"/>
              </w:rPr>
            </w:pPr>
            <w:proofErr w:type="spellStart"/>
            <w:r>
              <w:rPr>
                <w:rFonts w:eastAsia="Times New Roman"/>
                <w:sz w:val="20"/>
                <w:szCs w:val="20"/>
              </w:rPr>
              <w:t>пгт</w:t>
            </w:r>
            <w:proofErr w:type="spellEnd"/>
          </w:p>
        </w:tc>
        <w:tc>
          <w:tcPr>
            <w:tcW w:w="3788" w:type="pct"/>
            <w:tcBorders>
              <w:top w:val="single" w:sz="12" w:space="0" w:color="auto"/>
              <w:left w:val="single" w:sz="12" w:space="0" w:color="auto"/>
              <w:bottom w:val="single" w:sz="12" w:space="0" w:color="auto"/>
              <w:right w:val="single" w:sz="12" w:space="0" w:color="auto"/>
            </w:tcBorders>
          </w:tcPr>
          <w:p w:rsidR="00B92F48" w:rsidRPr="00722162" w:rsidRDefault="00B92F48" w:rsidP="002D49EE">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поселок городского типа</w:t>
            </w:r>
          </w:p>
        </w:tc>
      </w:tr>
      <w:tr w:rsidR="00A8250D" w:rsidRPr="00722162" w:rsidTr="002D49EE">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A8250D" w:rsidRPr="00722162" w:rsidRDefault="00A8250D" w:rsidP="002D49EE">
            <w:pPr>
              <w:widowControl w:val="0"/>
              <w:autoSpaceDE w:val="0"/>
              <w:autoSpaceDN w:val="0"/>
              <w:adjustRightInd w:val="0"/>
              <w:spacing w:line="276" w:lineRule="auto"/>
              <w:ind w:firstLine="0"/>
              <w:jc w:val="left"/>
              <w:rPr>
                <w:rFonts w:eastAsia="Times New Roman"/>
                <w:sz w:val="20"/>
                <w:szCs w:val="20"/>
              </w:rPr>
            </w:pPr>
            <w:proofErr w:type="spellStart"/>
            <w:r w:rsidRPr="00722162">
              <w:rPr>
                <w:rFonts w:eastAsia="Times New Roman"/>
                <w:sz w:val="20"/>
                <w:szCs w:val="20"/>
              </w:rPr>
              <w:t>пп</w:t>
            </w:r>
            <w:proofErr w:type="spellEnd"/>
            <w:r w:rsidRPr="00722162">
              <w:rPr>
                <w:rFonts w:eastAsia="Times New Roman"/>
                <w:sz w:val="20"/>
                <w:szCs w:val="20"/>
              </w:rPr>
              <w:t>.</w:t>
            </w:r>
          </w:p>
        </w:tc>
        <w:tc>
          <w:tcPr>
            <w:tcW w:w="3788" w:type="pct"/>
            <w:tcBorders>
              <w:top w:val="single" w:sz="12" w:space="0" w:color="auto"/>
              <w:left w:val="single" w:sz="12" w:space="0" w:color="auto"/>
              <w:bottom w:val="single" w:sz="12" w:space="0" w:color="auto"/>
              <w:right w:val="single" w:sz="12" w:space="0" w:color="auto"/>
            </w:tcBorders>
            <w:hideMark/>
          </w:tcPr>
          <w:p w:rsidR="00A8250D" w:rsidRPr="00722162" w:rsidRDefault="00A8250D" w:rsidP="002D49EE">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подпункт</w:t>
            </w:r>
          </w:p>
        </w:tc>
      </w:tr>
      <w:tr w:rsidR="00A8250D" w:rsidRPr="00722162" w:rsidTr="002D49EE">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A8250D" w:rsidRPr="00722162" w:rsidRDefault="00A8250D" w:rsidP="002D49EE">
            <w:pPr>
              <w:widowControl w:val="0"/>
              <w:autoSpaceDE w:val="0"/>
              <w:autoSpaceDN w:val="0"/>
              <w:adjustRightInd w:val="0"/>
              <w:ind w:firstLine="0"/>
              <w:jc w:val="left"/>
              <w:rPr>
                <w:rFonts w:eastAsia="Times New Roman"/>
                <w:sz w:val="20"/>
                <w:szCs w:val="20"/>
              </w:rPr>
            </w:pPr>
            <w:bookmarkStart w:id="376" w:name="_Hlk490577349"/>
            <w:r w:rsidRPr="00722162">
              <w:rPr>
                <w:rFonts w:eastAsia="Times New Roman"/>
                <w:sz w:val="20"/>
                <w:szCs w:val="20"/>
              </w:rPr>
              <w:t>РНГП Владимирской области</w:t>
            </w:r>
          </w:p>
        </w:tc>
        <w:tc>
          <w:tcPr>
            <w:tcW w:w="3788" w:type="pct"/>
            <w:tcBorders>
              <w:top w:val="single" w:sz="12" w:space="0" w:color="auto"/>
              <w:left w:val="single" w:sz="12" w:space="0" w:color="auto"/>
              <w:bottom w:val="single" w:sz="12" w:space="0" w:color="auto"/>
              <w:right w:val="single" w:sz="12" w:space="0" w:color="auto"/>
            </w:tcBorders>
          </w:tcPr>
          <w:p w:rsidR="00A8250D" w:rsidRPr="00722162" w:rsidRDefault="00A8250D" w:rsidP="002D49EE">
            <w:pPr>
              <w:widowControl w:val="0"/>
              <w:autoSpaceDE w:val="0"/>
              <w:autoSpaceDN w:val="0"/>
              <w:adjustRightInd w:val="0"/>
              <w:ind w:firstLine="0"/>
              <w:jc w:val="left"/>
              <w:rPr>
                <w:rFonts w:eastAsia="Times New Roman"/>
                <w:sz w:val="20"/>
                <w:szCs w:val="20"/>
              </w:rPr>
            </w:pPr>
            <w:r w:rsidRPr="00722162">
              <w:rPr>
                <w:rFonts w:eastAsia="Times New Roman"/>
                <w:sz w:val="20"/>
                <w:szCs w:val="20"/>
              </w:rPr>
              <w:t>Региональные нормативы градостроительного проектирования Владимирской области</w:t>
            </w:r>
          </w:p>
        </w:tc>
      </w:tr>
      <w:bookmarkEnd w:id="376"/>
      <w:tr w:rsidR="00A8250D" w:rsidRPr="00722162" w:rsidTr="002D49EE">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A8250D" w:rsidRPr="00722162" w:rsidRDefault="00A8250D" w:rsidP="002D49EE">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rsidR="00A8250D" w:rsidRPr="00722162" w:rsidRDefault="00A8250D" w:rsidP="002D49EE">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статья</w:t>
            </w:r>
          </w:p>
        </w:tc>
      </w:tr>
      <w:tr w:rsidR="00571D64" w:rsidRPr="00722162" w:rsidTr="002D49EE">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571D64" w:rsidRPr="00722162" w:rsidRDefault="00571D64" w:rsidP="002D49EE">
            <w:pPr>
              <w:widowControl w:val="0"/>
              <w:autoSpaceDE w:val="0"/>
              <w:autoSpaceDN w:val="0"/>
              <w:adjustRightInd w:val="0"/>
              <w:spacing w:line="276" w:lineRule="auto"/>
              <w:ind w:firstLine="0"/>
              <w:jc w:val="center"/>
              <w:rPr>
                <w:rFonts w:eastAsia="Times New Roman"/>
                <w:b/>
                <w:i/>
                <w:sz w:val="20"/>
                <w:szCs w:val="20"/>
                <w:highlight w:val="red"/>
              </w:rPr>
            </w:pPr>
            <w:r w:rsidRPr="00722162">
              <w:rPr>
                <w:rFonts w:eastAsia="Times New Roman"/>
                <w:b/>
                <w:i/>
                <w:sz w:val="20"/>
                <w:szCs w:val="20"/>
              </w:rPr>
              <w:t>Сокращения единиц измерений</w:t>
            </w:r>
          </w:p>
        </w:tc>
      </w:tr>
      <w:tr w:rsidR="00571D64" w:rsidRPr="00722162" w:rsidTr="002D49EE">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571D64" w:rsidRPr="00722162" w:rsidRDefault="00571D64" w:rsidP="002D49EE">
            <w:pPr>
              <w:widowControl w:val="0"/>
              <w:autoSpaceDE w:val="0"/>
              <w:autoSpaceDN w:val="0"/>
              <w:adjustRightInd w:val="0"/>
              <w:spacing w:line="276" w:lineRule="auto"/>
              <w:ind w:firstLine="0"/>
              <w:jc w:val="center"/>
              <w:rPr>
                <w:rFonts w:eastAsia="Times New Roman"/>
                <w:b/>
                <w:i/>
                <w:sz w:val="20"/>
                <w:szCs w:val="20"/>
              </w:rPr>
            </w:pPr>
            <w:r w:rsidRPr="00722162">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571D64" w:rsidRPr="00722162" w:rsidRDefault="00571D64" w:rsidP="002D49EE">
            <w:pPr>
              <w:widowControl w:val="0"/>
              <w:autoSpaceDE w:val="0"/>
              <w:autoSpaceDN w:val="0"/>
              <w:adjustRightInd w:val="0"/>
              <w:spacing w:line="276" w:lineRule="auto"/>
              <w:ind w:firstLine="0"/>
              <w:jc w:val="center"/>
              <w:rPr>
                <w:rFonts w:eastAsia="Times New Roman"/>
                <w:b/>
                <w:i/>
                <w:sz w:val="20"/>
                <w:szCs w:val="20"/>
              </w:rPr>
            </w:pPr>
            <w:r w:rsidRPr="00722162">
              <w:rPr>
                <w:rFonts w:eastAsia="Times New Roman"/>
                <w:b/>
                <w:i/>
                <w:sz w:val="20"/>
                <w:szCs w:val="20"/>
              </w:rPr>
              <w:t>Наименование единицы измерения</w:t>
            </w:r>
          </w:p>
        </w:tc>
      </w:tr>
      <w:tr w:rsidR="001564D7" w:rsidRPr="00722162" w:rsidTr="002D49EE">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564D7" w:rsidRDefault="001564D7" w:rsidP="009302E5">
            <w:pPr>
              <w:widowControl w:val="0"/>
              <w:autoSpaceDE w:val="0"/>
              <w:autoSpaceDN w:val="0"/>
              <w:adjustRightInd w:val="0"/>
              <w:spacing w:line="276" w:lineRule="auto"/>
              <w:ind w:firstLine="0"/>
              <w:jc w:val="left"/>
              <w:rPr>
                <w:rFonts w:eastAsia="Times New Roman"/>
                <w:sz w:val="20"/>
                <w:szCs w:val="20"/>
              </w:rPr>
            </w:pPr>
            <w:proofErr w:type="gramStart"/>
            <w:r w:rsidRPr="001C1B99">
              <w:rPr>
                <w:sz w:val="20"/>
                <w:szCs w:val="20"/>
              </w:rPr>
              <w:t>Вт</w:t>
            </w:r>
            <w:proofErr w:type="gramEnd"/>
            <w:r w:rsidRPr="001C1B99">
              <w:rPr>
                <w:sz w:val="20"/>
                <w:szCs w:val="20"/>
              </w:rPr>
              <w:t>/(м</w:t>
            </w:r>
            <w:r w:rsidRPr="001C1B99">
              <w:rPr>
                <w:sz w:val="20"/>
                <w:szCs w:val="20"/>
                <w:vertAlign w:val="superscript"/>
              </w:rPr>
              <w:t>3</w:t>
            </w:r>
            <w:r w:rsidRPr="001C1B99">
              <w:rPr>
                <w:sz w:val="20"/>
                <w:szCs w:val="20"/>
              </w:rPr>
              <w:sym w:font="Symbol" w:char="F0D7"/>
            </w:r>
            <w:r w:rsidRPr="001C1B99">
              <w:rPr>
                <w:sz w:val="20"/>
                <w:szCs w:val="20"/>
              </w:rPr>
              <w:t>°C</w:t>
            </w:r>
            <w:r>
              <w:rPr>
                <w:sz w:val="20"/>
                <w:szCs w:val="20"/>
              </w:rPr>
              <w:t>)</w:t>
            </w:r>
          </w:p>
        </w:tc>
        <w:tc>
          <w:tcPr>
            <w:tcW w:w="3788" w:type="pct"/>
            <w:tcBorders>
              <w:top w:val="single" w:sz="12" w:space="0" w:color="auto"/>
              <w:left w:val="single" w:sz="12" w:space="0" w:color="auto"/>
              <w:bottom w:val="single" w:sz="12" w:space="0" w:color="auto"/>
              <w:right w:val="single" w:sz="12" w:space="0" w:color="auto"/>
            </w:tcBorders>
            <w:hideMark/>
          </w:tcPr>
          <w:p w:rsidR="001564D7" w:rsidRDefault="001564D7" w:rsidP="009302E5">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ватт на кубический метр</w:t>
            </w:r>
            <w:r w:rsidRPr="00024C2C">
              <w:rPr>
                <w:rFonts w:eastAsia="Times New Roman"/>
                <w:sz w:val="20"/>
                <w:szCs w:val="20"/>
              </w:rPr>
              <w:t xml:space="preserve"> при перепаде температуры в 1</w:t>
            </w:r>
            <w:proofErr w:type="gramStart"/>
            <w:r w:rsidRPr="00024C2C">
              <w:rPr>
                <w:rFonts w:eastAsia="Times New Roman"/>
                <w:sz w:val="20"/>
                <w:szCs w:val="20"/>
              </w:rPr>
              <w:t xml:space="preserve"> °С</w:t>
            </w:r>
            <w:proofErr w:type="gramEnd"/>
          </w:p>
        </w:tc>
      </w:tr>
      <w:tr w:rsidR="001564D7" w:rsidRPr="00722162" w:rsidTr="002D49EE">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564D7" w:rsidRPr="00CC35FD" w:rsidRDefault="001564D7" w:rsidP="009302E5">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hideMark/>
          </w:tcPr>
          <w:p w:rsidR="001564D7" w:rsidRPr="00CC35FD" w:rsidRDefault="001564D7" w:rsidP="009302E5">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гектар</w:t>
            </w:r>
          </w:p>
        </w:tc>
      </w:tr>
      <w:tr w:rsidR="001564D7" w:rsidRPr="00722162" w:rsidTr="002D49EE">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564D7" w:rsidRPr="00CC35FD" w:rsidRDefault="001564D7" w:rsidP="009302E5">
            <w:pPr>
              <w:widowControl w:val="0"/>
              <w:autoSpaceDE w:val="0"/>
              <w:autoSpaceDN w:val="0"/>
              <w:adjustRightInd w:val="0"/>
              <w:spacing w:line="276" w:lineRule="auto"/>
              <w:ind w:firstLine="0"/>
              <w:jc w:val="left"/>
              <w:rPr>
                <w:rFonts w:eastAsia="Times New Roman"/>
                <w:sz w:val="20"/>
                <w:szCs w:val="20"/>
              </w:rPr>
            </w:pPr>
            <w:r w:rsidRPr="00CC35FD">
              <w:rPr>
                <w:sz w:val="20"/>
                <w:szCs w:val="20"/>
              </w:rPr>
              <w:t>кВт</w:t>
            </w:r>
            <w:r>
              <w:rPr>
                <w:sz w:val="20"/>
                <w:szCs w:val="20"/>
              </w:rPr>
              <w:sym w:font="Symbol" w:char="F0D7"/>
            </w:r>
            <w:proofErr w:type="gramStart"/>
            <w:r w:rsidRPr="00CC35FD">
              <w:rPr>
                <w:sz w:val="20"/>
                <w:szCs w:val="20"/>
              </w:rPr>
              <w:t>ч</w:t>
            </w:r>
            <w:proofErr w:type="gramEnd"/>
            <w:r w:rsidRPr="00CC35FD">
              <w:rPr>
                <w:sz w:val="20"/>
                <w:szCs w:val="20"/>
              </w:rPr>
              <w:t>/чел. в год</w:t>
            </w:r>
          </w:p>
        </w:tc>
        <w:tc>
          <w:tcPr>
            <w:tcW w:w="3788" w:type="pct"/>
            <w:tcBorders>
              <w:top w:val="single" w:sz="12" w:space="0" w:color="auto"/>
              <w:left w:val="single" w:sz="12" w:space="0" w:color="auto"/>
              <w:bottom w:val="single" w:sz="12" w:space="0" w:color="auto"/>
              <w:right w:val="single" w:sz="12" w:space="0" w:color="auto"/>
            </w:tcBorders>
            <w:hideMark/>
          </w:tcPr>
          <w:p w:rsidR="001564D7" w:rsidRPr="00CC35FD" w:rsidRDefault="001564D7" w:rsidP="009302E5">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киловатт-часов на человека в год</w:t>
            </w:r>
          </w:p>
        </w:tc>
      </w:tr>
      <w:tr w:rsidR="001564D7" w:rsidRPr="00722162" w:rsidTr="002D49EE">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564D7" w:rsidRPr="00CC35FD" w:rsidRDefault="001564D7" w:rsidP="009302E5">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rsidR="001564D7" w:rsidRPr="00CC35FD" w:rsidRDefault="001564D7" w:rsidP="009302E5">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километр</w:t>
            </w:r>
          </w:p>
        </w:tc>
      </w:tr>
      <w:tr w:rsidR="001564D7" w:rsidRPr="00722162" w:rsidTr="002D49EE">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564D7" w:rsidRPr="00CC35FD" w:rsidRDefault="001564D7" w:rsidP="009302E5">
            <w:pPr>
              <w:widowControl w:val="0"/>
              <w:autoSpaceDE w:val="0"/>
              <w:autoSpaceDN w:val="0"/>
              <w:adjustRightInd w:val="0"/>
              <w:spacing w:line="276" w:lineRule="auto"/>
              <w:ind w:firstLine="0"/>
              <w:jc w:val="left"/>
              <w:rPr>
                <w:sz w:val="20"/>
                <w:szCs w:val="20"/>
                <w:vertAlign w:val="superscript"/>
              </w:rPr>
            </w:pPr>
            <w:r w:rsidRPr="00CC35FD">
              <w:rPr>
                <w:sz w:val="20"/>
                <w:szCs w:val="20"/>
              </w:rPr>
              <w:t>км/км</w:t>
            </w:r>
            <w:proofErr w:type="gramStart"/>
            <w:r w:rsidRPr="00CC35FD">
              <w:rPr>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hideMark/>
          </w:tcPr>
          <w:p w:rsidR="001564D7" w:rsidRPr="00CC35FD" w:rsidRDefault="001564D7" w:rsidP="009302E5">
            <w:pPr>
              <w:widowControl w:val="0"/>
              <w:autoSpaceDE w:val="0"/>
              <w:autoSpaceDN w:val="0"/>
              <w:adjustRightInd w:val="0"/>
              <w:spacing w:line="276" w:lineRule="auto"/>
              <w:ind w:firstLine="0"/>
              <w:jc w:val="left"/>
              <w:rPr>
                <w:rFonts w:eastAsia="Times New Roman"/>
                <w:sz w:val="20"/>
                <w:szCs w:val="20"/>
              </w:rPr>
            </w:pPr>
            <w:proofErr w:type="gramStart"/>
            <w:r w:rsidRPr="00CC35FD">
              <w:rPr>
                <w:rFonts w:eastAsia="Times New Roman"/>
                <w:sz w:val="20"/>
                <w:szCs w:val="20"/>
              </w:rPr>
              <w:t>километров на квадратных километр</w:t>
            </w:r>
            <w:proofErr w:type="gramEnd"/>
          </w:p>
        </w:tc>
      </w:tr>
      <w:tr w:rsidR="001564D7" w:rsidRPr="00722162" w:rsidTr="002D49EE">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564D7" w:rsidRPr="00CC35FD" w:rsidRDefault="001564D7" w:rsidP="009302E5">
            <w:pPr>
              <w:widowControl w:val="0"/>
              <w:autoSpaceDE w:val="0"/>
              <w:autoSpaceDN w:val="0"/>
              <w:adjustRightInd w:val="0"/>
              <w:spacing w:line="276" w:lineRule="auto"/>
              <w:ind w:firstLine="0"/>
              <w:jc w:val="left"/>
              <w:rPr>
                <w:rFonts w:eastAsia="Times New Roman"/>
                <w:sz w:val="20"/>
                <w:szCs w:val="20"/>
                <w:vertAlign w:val="superscript"/>
              </w:rPr>
            </w:pPr>
            <w:r w:rsidRPr="00CC35FD">
              <w:rPr>
                <w:rFonts w:eastAsia="Times New Roman"/>
                <w:sz w:val="20"/>
                <w:szCs w:val="20"/>
              </w:rPr>
              <w:t>км</w:t>
            </w:r>
            <w:proofErr w:type="gramStart"/>
            <w:r w:rsidRPr="00CC35FD">
              <w:rPr>
                <w:rFonts w:eastAsia="Times New Roman"/>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hideMark/>
          </w:tcPr>
          <w:p w:rsidR="001564D7" w:rsidRPr="00CC35FD" w:rsidRDefault="001564D7" w:rsidP="009302E5">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квадратный километр</w:t>
            </w:r>
          </w:p>
        </w:tc>
      </w:tr>
      <w:tr w:rsidR="001564D7" w:rsidRPr="00722162" w:rsidTr="002D49EE">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564D7" w:rsidRPr="00CC35FD" w:rsidRDefault="001564D7" w:rsidP="009302E5">
            <w:pPr>
              <w:widowControl w:val="0"/>
              <w:autoSpaceDE w:val="0"/>
              <w:autoSpaceDN w:val="0"/>
              <w:adjustRightInd w:val="0"/>
              <w:spacing w:line="276" w:lineRule="auto"/>
              <w:ind w:firstLine="0"/>
              <w:jc w:val="left"/>
              <w:rPr>
                <w:rFonts w:eastAsia="Times New Roman"/>
                <w:sz w:val="20"/>
                <w:szCs w:val="20"/>
                <w:vertAlign w:val="superscript"/>
              </w:rPr>
            </w:pPr>
            <w:r w:rsidRPr="00CC35FD">
              <w:rPr>
                <w:rFonts w:eastAsia="Times New Roman"/>
                <w:sz w:val="20"/>
                <w:szCs w:val="20"/>
              </w:rPr>
              <w:t>м</w:t>
            </w:r>
            <w:r w:rsidRPr="00CC35FD">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1564D7" w:rsidRPr="00CC35FD" w:rsidRDefault="001564D7" w:rsidP="009302E5">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кубический метр</w:t>
            </w:r>
          </w:p>
        </w:tc>
      </w:tr>
      <w:tr w:rsidR="001564D7" w:rsidRPr="00722162" w:rsidTr="002D49EE">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564D7" w:rsidRPr="00CC35FD" w:rsidRDefault="001564D7" w:rsidP="009302E5">
            <w:pPr>
              <w:widowControl w:val="0"/>
              <w:autoSpaceDE w:val="0"/>
              <w:autoSpaceDN w:val="0"/>
              <w:adjustRightInd w:val="0"/>
              <w:spacing w:line="276" w:lineRule="auto"/>
              <w:ind w:firstLine="0"/>
              <w:jc w:val="left"/>
              <w:rPr>
                <w:rFonts w:eastAsia="Times New Roman"/>
                <w:sz w:val="20"/>
                <w:szCs w:val="20"/>
              </w:rPr>
            </w:pPr>
            <w:proofErr w:type="gramStart"/>
            <w:r>
              <w:rPr>
                <w:rFonts w:eastAsia="Times New Roman"/>
                <w:sz w:val="20"/>
                <w:szCs w:val="20"/>
              </w:rPr>
              <w:t>л</w:t>
            </w:r>
            <w:proofErr w:type="gramEnd"/>
            <w:r>
              <w:rPr>
                <w:rFonts w:eastAsia="Times New Roman"/>
                <w:sz w:val="20"/>
                <w:szCs w:val="20"/>
              </w:rPr>
              <w:t>/</w:t>
            </w:r>
            <w:proofErr w:type="spellStart"/>
            <w:r>
              <w:rPr>
                <w:rFonts w:eastAsia="Times New Roman"/>
                <w:sz w:val="20"/>
                <w:szCs w:val="20"/>
              </w:rPr>
              <w:t>сут</w:t>
            </w:r>
            <w:proofErr w:type="spellEnd"/>
            <w:r>
              <w:rPr>
                <w:rFonts w:eastAsia="Times New Roman"/>
                <w:sz w:val="20"/>
                <w:szCs w:val="20"/>
              </w:rPr>
              <w:t>. на 1 чел.</w:t>
            </w:r>
          </w:p>
        </w:tc>
        <w:tc>
          <w:tcPr>
            <w:tcW w:w="3788" w:type="pct"/>
            <w:tcBorders>
              <w:top w:val="single" w:sz="12" w:space="0" w:color="auto"/>
              <w:left w:val="single" w:sz="12" w:space="0" w:color="auto"/>
              <w:bottom w:val="single" w:sz="12" w:space="0" w:color="auto"/>
              <w:right w:val="single" w:sz="12" w:space="0" w:color="auto"/>
            </w:tcBorders>
            <w:hideMark/>
          </w:tcPr>
          <w:p w:rsidR="001564D7" w:rsidRPr="00CC35FD" w:rsidRDefault="001564D7" w:rsidP="009302E5">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литров в сутки на человека</w:t>
            </w:r>
          </w:p>
        </w:tc>
      </w:tr>
      <w:tr w:rsidR="001564D7" w:rsidRPr="00722162" w:rsidTr="002D49EE">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1564D7" w:rsidRPr="00CC35FD" w:rsidRDefault="001564D7" w:rsidP="009302E5">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rsidR="001564D7" w:rsidRPr="00CC35FD" w:rsidRDefault="001564D7" w:rsidP="009302E5">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метр</w:t>
            </w:r>
          </w:p>
        </w:tc>
      </w:tr>
      <w:tr w:rsidR="001564D7" w:rsidRPr="00722162" w:rsidTr="002D49EE">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564D7" w:rsidRPr="00CC35FD" w:rsidRDefault="001564D7" w:rsidP="009302E5">
            <w:pPr>
              <w:widowControl w:val="0"/>
              <w:autoSpaceDE w:val="0"/>
              <w:autoSpaceDN w:val="0"/>
              <w:adjustRightInd w:val="0"/>
              <w:spacing w:line="276" w:lineRule="auto"/>
              <w:ind w:firstLine="0"/>
              <w:jc w:val="left"/>
              <w:rPr>
                <w:rFonts w:eastAsia="Times New Roman"/>
                <w:sz w:val="20"/>
                <w:szCs w:val="20"/>
                <w:vertAlign w:val="superscript"/>
              </w:rPr>
            </w:pPr>
            <w:r w:rsidRPr="00CC35FD">
              <w:rPr>
                <w:rFonts w:eastAsia="Times New Roman"/>
                <w:sz w:val="20"/>
                <w:szCs w:val="20"/>
              </w:rPr>
              <w:t>м</w:t>
            </w:r>
            <w:proofErr w:type="gramStart"/>
            <w:r w:rsidRPr="00CC35FD">
              <w:rPr>
                <w:rFonts w:eastAsia="Times New Roman"/>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tcPr>
          <w:p w:rsidR="001564D7" w:rsidRPr="00CC35FD" w:rsidRDefault="001564D7" w:rsidP="009302E5">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квадратный метр</w:t>
            </w:r>
          </w:p>
        </w:tc>
      </w:tr>
      <w:tr w:rsidR="001564D7" w:rsidRPr="00722162" w:rsidTr="002D49EE">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564D7" w:rsidRPr="00CC35FD" w:rsidRDefault="001564D7" w:rsidP="009302E5">
            <w:pPr>
              <w:widowControl w:val="0"/>
              <w:autoSpaceDE w:val="0"/>
              <w:autoSpaceDN w:val="0"/>
              <w:adjustRightInd w:val="0"/>
              <w:spacing w:line="276" w:lineRule="auto"/>
              <w:ind w:firstLine="0"/>
              <w:jc w:val="left"/>
              <w:rPr>
                <w:rFonts w:eastAsia="Times New Roman"/>
                <w:sz w:val="20"/>
                <w:szCs w:val="20"/>
              </w:rPr>
            </w:pPr>
            <w:r>
              <w:rPr>
                <w:sz w:val="20"/>
                <w:szCs w:val="20"/>
              </w:rPr>
              <w:t>м</w:t>
            </w:r>
            <w:proofErr w:type="gramStart"/>
            <w:r>
              <w:rPr>
                <w:sz w:val="20"/>
                <w:szCs w:val="20"/>
                <w:vertAlign w:val="superscript"/>
              </w:rPr>
              <w:t>2</w:t>
            </w:r>
            <w:proofErr w:type="gramEnd"/>
            <w:r>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1564D7" w:rsidRPr="00CC35FD" w:rsidRDefault="001564D7" w:rsidP="009302E5">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квадратных метров на человека</w:t>
            </w:r>
          </w:p>
        </w:tc>
      </w:tr>
      <w:tr w:rsidR="001564D7" w:rsidRPr="00722162" w:rsidTr="002D49EE">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564D7" w:rsidRPr="00CC35FD" w:rsidRDefault="001564D7" w:rsidP="009302E5">
            <w:pPr>
              <w:widowControl w:val="0"/>
              <w:autoSpaceDE w:val="0"/>
              <w:autoSpaceDN w:val="0"/>
              <w:adjustRightInd w:val="0"/>
              <w:spacing w:line="276" w:lineRule="auto"/>
              <w:ind w:firstLine="0"/>
              <w:jc w:val="left"/>
              <w:rPr>
                <w:rFonts w:eastAsia="Times New Roman"/>
                <w:sz w:val="20"/>
                <w:szCs w:val="20"/>
              </w:rPr>
            </w:pPr>
            <w:r w:rsidRPr="00C85A47">
              <w:rPr>
                <w:sz w:val="20"/>
                <w:szCs w:val="20"/>
              </w:rPr>
              <w:t>м</w:t>
            </w:r>
            <w:r w:rsidRPr="00C85A47">
              <w:rPr>
                <w:sz w:val="20"/>
                <w:szCs w:val="20"/>
                <w:vertAlign w:val="superscript"/>
              </w:rPr>
              <w:t>3</w:t>
            </w:r>
            <w:r w:rsidRPr="00C85A47">
              <w:rPr>
                <w:sz w:val="20"/>
                <w:szCs w:val="20"/>
              </w:rPr>
              <w:t>/год на 1 чел.</w:t>
            </w:r>
          </w:p>
        </w:tc>
        <w:tc>
          <w:tcPr>
            <w:tcW w:w="3788" w:type="pct"/>
            <w:tcBorders>
              <w:top w:val="single" w:sz="12" w:space="0" w:color="auto"/>
              <w:left w:val="single" w:sz="12" w:space="0" w:color="auto"/>
              <w:bottom w:val="single" w:sz="12" w:space="0" w:color="auto"/>
              <w:right w:val="single" w:sz="12" w:space="0" w:color="auto"/>
            </w:tcBorders>
          </w:tcPr>
          <w:p w:rsidR="001564D7" w:rsidRPr="00CC35FD" w:rsidRDefault="001564D7" w:rsidP="009302E5">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кубически</w:t>
            </w:r>
            <w:r>
              <w:rPr>
                <w:rFonts w:eastAsia="Times New Roman"/>
                <w:sz w:val="20"/>
                <w:szCs w:val="20"/>
              </w:rPr>
              <w:t>х метров в год на человека</w:t>
            </w:r>
          </w:p>
        </w:tc>
      </w:tr>
      <w:tr w:rsidR="001564D7" w:rsidRPr="00722162" w:rsidTr="002D49EE">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564D7" w:rsidRPr="00CC35FD" w:rsidRDefault="001564D7" w:rsidP="009302E5">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tcPr>
          <w:p w:rsidR="001564D7" w:rsidRPr="00CC35FD" w:rsidRDefault="001564D7" w:rsidP="009302E5">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минуты</w:t>
            </w:r>
          </w:p>
        </w:tc>
      </w:tr>
      <w:tr w:rsidR="001564D7" w:rsidRPr="00722162" w:rsidTr="002D49EE">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564D7" w:rsidRPr="00CC35FD" w:rsidRDefault="001564D7" w:rsidP="009302E5">
            <w:pPr>
              <w:widowControl w:val="0"/>
              <w:autoSpaceDE w:val="0"/>
              <w:autoSpaceDN w:val="0"/>
              <w:adjustRightInd w:val="0"/>
              <w:spacing w:line="276" w:lineRule="auto"/>
              <w:ind w:firstLine="0"/>
              <w:jc w:val="left"/>
              <w:rPr>
                <w:rFonts w:eastAsia="Times New Roman"/>
                <w:sz w:val="20"/>
                <w:szCs w:val="20"/>
              </w:rPr>
            </w:pPr>
            <w:bookmarkStart w:id="377" w:name="OLE_LINK61"/>
            <w:r w:rsidRPr="00CC35FD">
              <w:rPr>
                <w:rFonts w:eastAsia="Times New Roman"/>
                <w:sz w:val="20"/>
                <w:szCs w:val="20"/>
              </w:rPr>
              <w:t>тыс. чел.</w:t>
            </w:r>
            <w:bookmarkEnd w:id="377"/>
          </w:p>
        </w:tc>
        <w:tc>
          <w:tcPr>
            <w:tcW w:w="3788" w:type="pct"/>
            <w:tcBorders>
              <w:top w:val="single" w:sz="12" w:space="0" w:color="auto"/>
              <w:left w:val="single" w:sz="12" w:space="0" w:color="auto"/>
              <w:bottom w:val="single" w:sz="12" w:space="0" w:color="auto"/>
              <w:right w:val="single" w:sz="12" w:space="0" w:color="auto"/>
            </w:tcBorders>
          </w:tcPr>
          <w:p w:rsidR="001564D7" w:rsidRPr="00CC35FD" w:rsidRDefault="001564D7" w:rsidP="009302E5">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тысяча человек</w:t>
            </w:r>
          </w:p>
        </w:tc>
      </w:tr>
      <w:tr w:rsidR="001564D7" w:rsidRPr="00722162" w:rsidTr="002D49EE">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564D7" w:rsidRPr="00CC35FD" w:rsidRDefault="001564D7" w:rsidP="009302E5">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1564D7" w:rsidRPr="00CC35FD" w:rsidRDefault="001564D7" w:rsidP="009302E5">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человек</w:t>
            </w:r>
          </w:p>
        </w:tc>
      </w:tr>
      <w:tr w:rsidR="001564D7" w:rsidRPr="00722162" w:rsidTr="002D49EE">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564D7" w:rsidRPr="00CC35FD" w:rsidRDefault="001564D7" w:rsidP="009302E5">
            <w:pPr>
              <w:widowControl w:val="0"/>
              <w:autoSpaceDE w:val="0"/>
              <w:autoSpaceDN w:val="0"/>
              <w:adjustRightInd w:val="0"/>
              <w:spacing w:line="276" w:lineRule="auto"/>
              <w:ind w:firstLine="0"/>
              <w:jc w:val="left"/>
              <w:rPr>
                <w:rFonts w:eastAsia="Times New Roman"/>
                <w:sz w:val="20"/>
                <w:szCs w:val="20"/>
              </w:rPr>
            </w:pPr>
            <w:bookmarkStart w:id="378" w:name="OLE_LINK62"/>
            <w:r w:rsidRPr="00CC35FD">
              <w:rPr>
                <w:rFonts w:eastAsia="Times New Roman"/>
                <w:sz w:val="20"/>
                <w:szCs w:val="20"/>
              </w:rPr>
              <w:t>чел./</w:t>
            </w:r>
            <w:proofErr w:type="gramStart"/>
            <w:r w:rsidRPr="00CC35FD">
              <w:rPr>
                <w:rFonts w:eastAsia="Times New Roman"/>
                <w:sz w:val="20"/>
                <w:szCs w:val="20"/>
              </w:rPr>
              <w:t>га</w:t>
            </w:r>
            <w:bookmarkEnd w:id="378"/>
            <w:proofErr w:type="gramEnd"/>
          </w:p>
        </w:tc>
        <w:tc>
          <w:tcPr>
            <w:tcW w:w="3788" w:type="pct"/>
            <w:tcBorders>
              <w:top w:val="single" w:sz="12" w:space="0" w:color="auto"/>
              <w:left w:val="single" w:sz="12" w:space="0" w:color="auto"/>
              <w:bottom w:val="single" w:sz="12" w:space="0" w:color="auto"/>
              <w:right w:val="single" w:sz="12" w:space="0" w:color="auto"/>
            </w:tcBorders>
          </w:tcPr>
          <w:p w:rsidR="001564D7" w:rsidRPr="00CC35FD" w:rsidRDefault="001564D7" w:rsidP="009302E5">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человек на гектар</w:t>
            </w:r>
          </w:p>
        </w:tc>
      </w:tr>
      <w:tr w:rsidR="001564D7" w:rsidRPr="00722162" w:rsidTr="002D49EE">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564D7" w:rsidRPr="00CC35FD" w:rsidRDefault="001564D7" w:rsidP="009302E5">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rsidR="001564D7" w:rsidRPr="00CC35FD" w:rsidRDefault="001564D7" w:rsidP="009302E5">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единиц</w:t>
            </w:r>
          </w:p>
        </w:tc>
      </w:tr>
    </w:tbl>
    <w:p w:rsidR="00571D64" w:rsidRDefault="00571D64" w:rsidP="00571D64"/>
    <w:p w:rsidR="00BC4549" w:rsidRPr="00722162" w:rsidRDefault="00BC4549" w:rsidP="00BC4549"/>
    <w:sectPr w:rsidR="00BC4549" w:rsidRPr="00722162" w:rsidSect="00E32515">
      <w:headerReference w:type="default" r:id="rId13"/>
      <w:footerReference w:type="default" r:id="rId14"/>
      <w:pgSz w:w="11906" w:h="16838"/>
      <w:pgMar w:top="1701" w:right="851" w:bottom="1134" w:left="170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C69" w:rsidRDefault="00605C69" w:rsidP="004E778C">
      <w:r>
        <w:separator/>
      </w:r>
    </w:p>
  </w:endnote>
  <w:endnote w:type="continuationSeparator" w:id="0">
    <w:p w:rsidR="00605C69" w:rsidRDefault="00605C69" w:rsidP="004E7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Italic">
    <w:altName w:val="Courier New"/>
    <w:panose1 w:val="00000400000000000000"/>
    <w:charset w:val="CC"/>
    <w:family w:val="auto"/>
    <w:pitch w:val="variable"/>
    <w:sig w:usb0="00000000" w:usb1="00000000" w:usb2="00000000" w:usb3="00000000" w:csb0="000001F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EA1" w:rsidRDefault="00BD7EA1" w:rsidP="00CF056D">
    <w:pPr>
      <w:pStyle w:val="af9"/>
      <w:ind w:firstLine="0"/>
      <w:jc w:val="right"/>
    </w:pPr>
    <w:r>
      <w:t>_____________________________________________________________________________________________</w:t>
    </w:r>
  </w:p>
  <w:p w:rsidR="00BD7EA1" w:rsidRDefault="00660FAD" w:rsidP="009E45D5">
    <w:pPr>
      <w:pStyle w:val="af9"/>
      <w:ind w:firstLine="0"/>
    </w:pPr>
    <w:sdt>
      <w:sdtPr>
        <w:id w:val="1203894687"/>
        <w:docPartObj>
          <w:docPartGallery w:val="Page Numbers (Bottom of Page)"/>
          <w:docPartUnique/>
        </w:docPartObj>
      </w:sdtPr>
      <w:sdtContent>
        <w:r w:rsidR="00BD7EA1">
          <w:t xml:space="preserve">ООО «НИПИ ГЕОМИР», 2019 г. </w:t>
        </w:r>
        <w:r w:rsidR="00BD7EA1">
          <w:tab/>
        </w:r>
        <w:r w:rsidR="00BD7EA1">
          <w:tab/>
        </w:r>
        <w:r>
          <w:fldChar w:fldCharType="begin"/>
        </w:r>
        <w:r w:rsidR="00BD7EA1">
          <w:instrText xml:space="preserve"> PAGE   \* MERGEFORMAT </w:instrText>
        </w:r>
        <w:r>
          <w:fldChar w:fldCharType="separate"/>
        </w:r>
        <w:r w:rsidR="009B6F32">
          <w:rPr>
            <w:noProof/>
          </w:rPr>
          <w:t>3</w:t>
        </w:r>
        <w:r>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C69" w:rsidRDefault="00605C69" w:rsidP="004E778C">
      <w:r>
        <w:separator/>
      </w:r>
    </w:p>
  </w:footnote>
  <w:footnote w:type="continuationSeparator" w:id="0">
    <w:p w:rsidR="00605C69" w:rsidRDefault="00605C69" w:rsidP="004E7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EA1" w:rsidRDefault="00BD7EA1" w:rsidP="00FA7643">
    <w:pPr>
      <w:pStyle w:val="af7"/>
      <w:pBdr>
        <w:bottom w:val="inset" w:sz="6" w:space="1" w:color="auto"/>
      </w:pBdr>
      <w:spacing w:line="360" w:lineRule="auto"/>
      <w:ind w:firstLine="0"/>
      <w:jc w:val="center"/>
      <w:rPr>
        <w:rFonts w:cs="Times New Roman"/>
        <w:sz w:val="20"/>
        <w:szCs w:val="20"/>
      </w:rPr>
    </w:pPr>
    <w:r>
      <w:rPr>
        <w:rFonts w:cs="Times New Roman"/>
        <w:sz w:val="20"/>
        <w:szCs w:val="20"/>
      </w:rPr>
      <w:t xml:space="preserve">Местные нормативы градостроительного проектирования муниципального образования </w:t>
    </w:r>
  </w:p>
  <w:p w:rsidR="00BD7EA1" w:rsidRDefault="00BD7EA1" w:rsidP="00FA7643">
    <w:pPr>
      <w:pStyle w:val="af7"/>
      <w:pBdr>
        <w:bottom w:val="inset" w:sz="6" w:space="1" w:color="auto"/>
      </w:pBdr>
      <w:spacing w:line="360" w:lineRule="auto"/>
      <w:ind w:firstLine="0"/>
      <w:jc w:val="center"/>
      <w:rPr>
        <w:rFonts w:cs="Times New Roman"/>
        <w:sz w:val="20"/>
        <w:szCs w:val="20"/>
      </w:rPr>
    </w:pPr>
    <w:r>
      <w:rPr>
        <w:rFonts w:cs="Times New Roman"/>
        <w:sz w:val="20"/>
        <w:szCs w:val="20"/>
      </w:rPr>
      <w:t>город Струнино Александровского района Владимирской области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nsid w:val="0000000A"/>
    <w:multiLevelType w:val="multilevel"/>
    <w:tmpl w:val="0000000A"/>
    <w:name w:val="WW8Num10"/>
    <w:lvl w:ilvl="0">
      <w:start w:val="1"/>
      <w:numFmt w:val="bullet"/>
      <w:lvlText w:val="-"/>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8223091"/>
    <w:multiLevelType w:val="hybridMultilevel"/>
    <w:tmpl w:val="F20C5E8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C9F5704"/>
    <w:multiLevelType w:val="hybridMultilevel"/>
    <w:tmpl w:val="0CBCD25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D437E0F"/>
    <w:multiLevelType w:val="hybridMultilevel"/>
    <w:tmpl w:val="05A287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6B5CCA"/>
    <w:multiLevelType w:val="hybridMultilevel"/>
    <w:tmpl w:val="ED28AEE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D20313"/>
    <w:multiLevelType w:val="hybridMultilevel"/>
    <w:tmpl w:val="5C520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6">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CEF09AD"/>
    <w:multiLevelType w:val="hybridMultilevel"/>
    <w:tmpl w:val="BF78DFB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2022B2"/>
    <w:multiLevelType w:val="hybridMultilevel"/>
    <w:tmpl w:val="5C2ECA4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C67F8C"/>
    <w:multiLevelType w:val="hybridMultilevel"/>
    <w:tmpl w:val="0F3489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793AAD"/>
    <w:multiLevelType w:val="hybridMultilevel"/>
    <w:tmpl w:val="596271A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9E273D"/>
    <w:multiLevelType w:val="hybridMultilevel"/>
    <w:tmpl w:val="0E02B5C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2171A4"/>
    <w:multiLevelType w:val="hybridMultilevel"/>
    <w:tmpl w:val="C7B8853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7">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9">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0">
    <w:nsid w:val="54435840"/>
    <w:multiLevelType w:val="hybridMultilevel"/>
    <w:tmpl w:val="114C0F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7B4795"/>
    <w:multiLevelType w:val="hybridMultilevel"/>
    <w:tmpl w:val="CEF87DEA"/>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AF13F2"/>
    <w:multiLevelType w:val="hybridMultilevel"/>
    <w:tmpl w:val="4606C5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4">
    <w:nsid w:val="5E134E44"/>
    <w:multiLevelType w:val="hybridMultilevel"/>
    <w:tmpl w:val="5EBA7A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B4683B"/>
    <w:multiLevelType w:val="hybridMultilevel"/>
    <w:tmpl w:val="F7203E9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EF5C5A"/>
    <w:multiLevelType w:val="hybridMultilevel"/>
    <w:tmpl w:val="06FC4B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8">
    <w:nsid w:val="63E22E88"/>
    <w:multiLevelType w:val="hybridMultilevel"/>
    <w:tmpl w:val="6206EFA6"/>
    <w:lvl w:ilvl="0" w:tplc="EEF6FA50">
      <w:numFmt w:val="bullet"/>
      <w:lvlText w:val="–"/>
      <w:lvlJc w:val="left"/>
      <w:pPr>
        <w:ind w:left="765" w:hanging="4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EB69FD"/>
    <w:multiLevelType w:val="hybridMultilevel"/>
    <w:tmpl w:val="C4188680"/>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4F3792A"/>
    <w:multiLevelType w:val="hybridMultilevel"/>
    <w:tmpl w:val="50507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873330"/>
    <w:multiLevelType w:val="hybridMultilevel"/>
    <w:tmpl w:val="ECCAACA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4">
    <w:nsid w:val="78906F0B"/>
    <w:multiLevelType w:val="hybridMultilevel"/>
    <w:tmpl w:val="909C28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FC10D8"/>
    <w:multiLevelType w:val="hybridMultilevel"/>
    <w:tmpl w:val="E126F8B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16"/>
  </w:num>
  <w:num w:numId="4">
    <w:abstractNumId w:val="28"/>
  </w:num>
  <w:num w:numId="5">
    <w:abstractNumId w:val="43"/>
  </w:num>
  <w:num w:numId="6">
    <w:abstractNumId w:val="37"/>
  </w:num>
  <w:num w:numId="7">
    <w:abstractNumId w:val="7"/>
  </w:num>
  <w:num w:numId="8">
    <w:abstractNumId w:val="9"/>
  </w:num>
  <w:num w:numId="9">
    <w:abstractNumId w:val="27"/>
  </w:num>
  <w:num w:numId="10">
    <w:abstractNumId w:val="26"/>
  </w:num>
  <w:num w:numId="11">
    <w:abstractNumId w:val="23"/>
  </w:num>
  <w:num w:numId="12">
    <w:abstractNumId w:val="10"/>
  </w:num>
  <w:num w:numId="13">
    <w:abstractNumId w:val="33"/>
  </w:num>
  <w:num w:numId="14">
    <w:abstractNumId w:val="20"/>
  </w:num>
  <w:num w:numId="15">
    <w:abstractNumId w:val="38"/>
  </w:num>
  <w:num w:numId="16">
    <w:abstractNumId w:val="45"/>
  </w:num>
  <w:num w:numId="17">
    <w:abstractNumId w:val="42"/>
  </w:num>
  <w:num w:numId="18">
    <w:abstractNumId w:val="31"/>
  </w:num>
  <w:num w:numId="19">
    <w:abstractNumId w:val="17"/>
  </w:num>
  <w:num w:numId="20">
    <w:abstractNumId w:val="21"/>
  </w:num>
  <w:num w:numId="21">
    <w:abstractNumId w:val="22"/>
  </w:num>
  <w:num w:numId="22">
    <w:abstractNumId w:val="18"/>
  </w:num>
  <w:num w:numId="23">
    <w:abstractNumId w:val="19"/>
  </w:num>
  <w:num w:numId="24">
    <w:abstractNumId w:val="25"/>
  </w:num>
  <w:num w:numId="25">
    <w:abstractNumId w:val="11"/>
  </w:num>
  <w:num w:numId="26">
    <w:abstractNumId w:val="13"/>
  </w:num>
  <w:num w:numId="27">
    <w:abstractNumId w:val="8"/>
  </w:num>
  <w:num w:numId="28">
    <w:abstractNumId w:val="32"/>
  </w:num>
  <w:num w:numId="29">
    <w:abstractNumId w:val="30"/>
  </w:num>
  <w:num w:numId="30">
    <w:abstractNumId w:val="34"/>
  </w:num>
  <w:num w:numId="31">
    <w:abstractNumId w:val="36"/>
  </w:num>
  <w:num w:numId="32">
    <w:abstractNumId w:val="12"/>
  </w:num>
  <w:num w:numId="33">
    <w:abstractNumId w:val="41"/>
  </w:num>
  <w:num w:numId="34">
    <w:abstractNumId w:val="24"/>
  </w:num>
  <w:num w:numId="35">
    <w:abstractNumId w:val="39"/>
  </w:num>
  <w:num w:numId="36">
    <w:abstractNumId w:val="35"/>
  </w:num>
  <w:num w:numId="37">
    <w:abstractNumId w:val="14"/>
  </w:num>
  <w:num w:numId="38">
    <w:abstractNumId w:val="44"/>
  </w:num>
  <w:num w:numId="39">
    <w:abstractNumId w:val="4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1028"/>
  <w:defaultTabStop w:val="567"/>
  <w:autoHyphenation/>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useFELayout/>
  </w:compat>
  <w:rsids>
    <w:rsidRoot w:val="00406A9B"/>
    <w:rsid w:val="0000004B"/>
    <w:rsid w:val="0000032E"/>
    <w:rsid w:val="0000034B"/>
    <w:rsid w:val="00000861"/>
    <w:rsid w:val="00000F5C"/>
    <w:rsid w:val="000016B9"/>
    <w:rsid w:val="000017AB"/>
    <w:rsid w:val="00002AFF"/>
    <w:rsid w:val="000031FB"/>
    <w:rsid w:val="00004281"/>
    <w:rsid w:val="0000541C"/>
    <w:rsid w:val="000056D6"/>
    <w:rsid w:val="000074B1"/>
    <w:rsid w:val="000078FA"/>
    <w:rsid w:val="00007EBA"/>
    <w:rsid w:val="0001004B"/>
    <w:rsid w:val="00010CF4"/>
    <w:rsid w:val="000126AD"/>
    <w:rsid w:val="00012A06"/>
    <w:rsid w:val="00012CE5"/>
    <w:rsid w:val="000135F6"/>
    <w:rsid w:val="00013A08"/>
    <w:rsid w:val="00014E73"/>
    <w:rsid w:val="000156F1"/>
    <w:rsid w:val="00015E1C"/>
    <w:rsid w:val="00016210"/>
    <w:rsid w:val="00016D5B"/>
    <w:rsid w:val="0002002A"/>
    <w:rsid w:val="0002089F"/>
    <w:rsid w:val="00020D44"/>
    <w:rsid w:val="000210E4"/>
    <w:rsid w:val="000227BA"/>
    <w:rsid w:val="00022AD3"/>
    <w:rsid w:val="00022B91"/>
    <w:rsid w:val="00023878"/>
    <w:rsid w:val="00023DD1"/>
    <w:rsid w:val="00024244"/>
    <w:rsid w:val="00024DDC"/>
    <w:rsid w:val="000268F8"/>
    <w:rsid w:val="00031D7C"/>
    <w:rsid w:val="000320C1"/>
    <w:rsid w:val="00032918"/>
    <w:rsid w:val="00034D81"/>
    <w:rsid w:val="0003536C"/>
    <w:rsid w:val="00035C10"/>
    <w:rsid w:val="00036629"/>
    <w:rsid w:val="000369AB"/>
    <w:rsid w:val="00040447"/>
    <w:rsid w:val="00040674"/>
    <w:rsid w:val="00040BA3"/>
    <w:rsid w:val="000411DA"/>
    <w:rsid w:val="00041632"/>
    <w:rsid w:val="00041A02"/>
    <w:rsid w:val="00041B40"/>
    <w:rsid w:val="00041F18"/>
    <w:rsid w:val="0004209C"/>
    <w:rsid w:val="0004211E"/>
    <w:rsid w:val="00042145"/>
    <w:rsid w:val="00042C85"/>
    <w:rsid w:val="00043F1C"/>
    <w:rsid w:val="00044B2F"/>
    <w:rsid w:val="0004520C"/>
    <w:rsid w:val="00045F8F"/>
    <w:rsid w:val="00046A65"/>
    <w:rsid w:val="00046C5E"/>
    <w:rsid w:val="00046C96"/>
    <w:rsid w:val="00047570"/>
    <w:rsid w:val="0004778F"/>
    <w:rsid w:val="00047AE8"/>
    <w:rsid w:val="000500A2"/>
    <w:rsid w:val="00050D61"/>
    <w:rsid w:val="00051161"/>
    <w:rsid w:val="000515E0"/>
    <w:rsid w:val="000516D7"/>
    <w:rsid w:val="00052CD5"/>
    <w:rsid w:val="00053089"/>
    <w:rsid w:val="00055604"/>
    <w:rsid w:val="00055923"/>
    <w:rsid w:val="00056628"/>
    <w:rsid w:val="00056718"/>
    <w:rsid w:val="00056726"/>
    <w:rsid w:val="00056D3C"/>
    <w:rsid w:val="00056E70"/>
    <w:rsid w:val="0005798C"/>
    <w:rsid w:val="00061116"/>
    <w:rsid w:val="000613B8"/>
    <w:rsid w:val="00061717"/>
    <w:rsid w:val="000622E6"/>
    <w:rsid w:val="0006279A"/>
    <w:rsid w:val="0006427A"/>
    <w:rsid w:val="00064311"/>
    <w:rsid w:val="00064735"/>
    <w:rsid w:val="000649C3"/>
    <w:rsid w:val="00066AE4"/>
    <w:rsid w:val="00066D1A"/>
    <w:rsid w:val="00067295"/>
    <w:rsid w:val="00067935"/>
    <w:rsid w:val="000716C2"/>
    <w:rsid w:val="0007180C"/>
    <w:rsid w:val="00072042"/>
    <w:rsid w:val="00072DB3"/>
    <w:rsid w:val="00074167"/>
    <w:rsid w:val="00074A9B"/>
    <w:rsid w:val="00074CF9"/>
    <w:rsid w:val="0007645C"/>
    <w:rsid w:val="000764A1"/>
    <w:rsid w:val="00076D17"/>
    <w:rsid w:val="000802B5"/>
    <w:rsid w:val="00080A61"/>
    <w:rsid w:val="000815B8"/>
    <w:rsid w:val="00081DE6"/>
    <w:rsid w:val="00082382"/>
    <w:rsid w:val="00082660"/>
    <w:rsid w:val="00083901"/>
    <w:rsid w:val="00083CA1"/>
    <w:rsid w:val="00084F96"/>
    <w:rsid w:val="00085CC7"/>
    <w:rsid w:val="000865AF"/>
    <w:rsid w:val="000869F6"/>
    <w:rsid w:val="00086B3B"/>
    <w:rsid w:val="00086E95"/>
    <w:rsid w:val="0008723C"/>
    <w:rsid w:val="00087FC9"/>
    <w:rsid w:val="00090E7E"/>
    <w:rsid w:val="00092442"/>
    <w:rsid w:val="00092DFA"/>
    <w:rsid w:val="00095276"/>
    <w:rsid w:val="00095B02"/>
    <w:rsid w:val="00096080"/>
    <w:rsid w:val="00097C1E"/>
    <w:rsid w:val="000A1F5E"/>
    <w:rsid w:val="000A2A0A"/>
    <w:rsid w:val="000A32CC"/>
    <w:rsid w:val="000A3A43"/>
    <w:rsid w:val="000A5E63"/>
    <w:rsid w:val="000A6079"/>
    <w:rsid w:val="000A6ACA"/>
    <w:rsid w:val="000A7D32"/>
    <w:rsid w:val="000B00A6"/>
    <w:rsid w:val="000B0160"/>
    <w:rsid w:val="000B0430"/>
    <w:rsid w:val="000B0978"/>
    <w:rsid w:val="000B0B94"/>
    <w:rsid w:val="000B18F8"/>
    <w:rsid w:val="000B4E38"/>
    <w:rsid w:val="000B4F92"/>
    <w:rsid w:val="000B58E2"/>
    <w:rsid w:val="000B5D64"/>
    <w:rsid w:val="000B6B98"/>
    <w:rsid w:val="000C08DC"/>
    <w:rsid w:val="000C0EF7"/>
    <w:rsid w:val="000C16B9"/>
    <w:rsid w:val="000C2E1E"/>
    <w:rsid w:val="000C3174"/>
    <w:rsid w:val="000C36F9"/>
    <w:rsid w:val="000C3F4B"/>
    <w:rsid w:val="000C5412"/>
    <w:rsid w:val="000C5EC0"/>
    <w:rsid w:val="000C605A"/>
    <w:rsid w:val="000C62EE"/>
    <w:rsid w:val="000C7ECB"/>
    <w:rsid w:val="000D1390"/>
    <w:rsid w:val="000D249F"/>
    <w:rsid w:val="000D2EBC"/>
    <w:rsid w:val="000D386F"/>
    <w:rsid w:val="000D3CD9"/>
    <w:rsid w:val="000D547F"/>
    <w:rsid w:val="000D662A"/>
    <w:rsid w:val="000D6CCF"/>
    <w:rsid w:val="000D79BF"/>
    <w:rsid w:val="000E03AE"/>
    <w:rsid w:val="000E0870"/>
    <w:rsid w:val="000E0E1F"/>
    <w:rsid w:val="000E0EF9"/>
    <w:rsid w:val="000E1446"/>
    <w:rsid w:val="000E1DC2"/>
    <w:rsid w:val="000E3EB1"/>
    <w:rsid w:val="000E3F47"/>
    <w:rsid w:val="000E4F0A"/>
    <w:rsid w:val="000E60EF"/>
    <w:rsid w:val="000E6B72"/>
    <w:rsid w:val="000E6EF5"/>
    <w:rsid w:val="000E7022"/>
    <w:rsid w:val="000E7D33"/>
    <w:rsid w:val="000F44D5"/>
    <w:rsid w:val="000F5B51"/>
    <w:rsid w:val="000F6225"/>
    <w:rsid w:val="000F64A6"/>
    <w:rsid w:val="000F65C3"/>
    <w:rsid w:val="000F6641"/>
    <w:rsid w:val="001015E1"/>
    <w:rsid w:val="00102867"/>
    <w:rsid w:val="0010339D"/>
    <w:rsid w:val="00103AB5"/>
    <w:rsid w:val="00103B54"/>
    <w:rsid w:val="0010475C"/>
    <w:rsid w:val="00105F8B"/>
    <w:rsid w:val="00106482"/>
    <w:rsid w:val="001065B5"/>
    <w:rsid w:val="00107172"/>
    <w:rsid w:val="0010786A"/>
    <w:rsid w:val="00107E00"/>
    <w:rsid w:val="00107ED0"/>
    <w:rsid w:val="00110CF9"/>
    <w:rsid w:val="00111E21"/>
    <w:rsid w:val="001125AB"/>
    <w:rsid w:val="00112FE6"/>
    <w:rsid w:val="00115B7F"/>
    <w:rsid w:val="00115E4A"/>
    <w:rsid w:val="00116645"/>
    <w:rsid w:val="001170CF"/>
    <w:rsid w:val="00117CF7"/>
    <w:rsid w:val="00121587"/>
    <w:rsid w:val="00123AE4"/>
    <w:rsid w:val="00124E83"/>
    <w:rsid w:val="00126189"/>
    <w:rsid w:val="001265D5"/>
    <w:rsid w:val="00127610"/>
    <w:rsid w:val="00127B65"/>
    <w:rsid w:val="00130938"/>
    <w:rsid w:val="00131098"/>
    <w:rsid w:val="00131649"/>
    <w:rsid w:val="00131EF0"/>
    <w:rsid w:val="00132D6C"/>
    <w:rsid w:val="00132ED6"/>
    <w:rsid w:val="00132FFD"/>
    <w:rsid w:val="00134DD8"/>
    <w:rsid w:val="00134E71"/>
    <w:rsid w:val="00135F8E"/>
    <w:rsid w:val="001367B6"/>
    <w:rsid w:val="001375D5"/>
    <w:rsid w:val="00137824"/>
    <w:rsid w:val="00137ED4"/>
    <w:rsid w:val="00140A98"/>
    <w:rsid w:val="00141459"/>
    <w:rsid w:val="0014204B"/>
    <w:rsid w:val="001420D3"/>
    <w:rsid w:val="001440EB"/>
    <w:rsid w:val="00144D98"/>
    <w:rsid w:val="001450F2"/>
    <w:rsid w:val="001451A8"/>
    <w:rsid w:val="00146321"/>
    <w:rsid w:val="00146A02"/>
    <w:rsid w:val="0015093C"/>
    <w:rsid w:val="001509A6"/>
    <w:rsid w:val="0015348C"/>
    <w:rsid w:val="00153F24"/>
    <w:rsid w:val="00155C81"/>
    <w:rsid w:val="00155D0D"/>
    <w:rsid w:val="00156317"/>
    <w:rsid w:val="001564D7"/>
    <w:rsid w:val="00156582"/>
    <w:rsid w:val="00156C38"/>
    <w:rsid w:val="00156DB7"/>
    <w:rsid w:val="0015709D"/>
    <w:rsid w:val="0016024E"/>
    <w:rsid w:val="001604C1"/>
    <w:rsid w:val="001605BE"/>
    <w:rsid w:val="00160E16"/>
    <w:rsid w:val="00160EC1"/>
    <w:rsid w:val="00161614"/>
    <w:rsid w:val="00162182"/>
    <w:rsid w:val="00162693"/>
    <w:rsid w:val="00162F42"/>
    <w:rsid w:val="00163B30"/>
    <w:rsid w:val="0016444E"/>
    <w:rsid w:val="0016488D"/>
    <w:rsid w:val="00165BD3"/>
    <w:rsid w:val="001709EF"/>
    <w:rsid w:val="00171BEE"/>
    <w:rsid w:val="00172264"/>
    <w:rsid w:val="0017275F"/>
    <w:rsid w:val="00173988"/>
    <w:rsid w:val="0017453C"/>
    <w:rsid w:val="00174BD2"/>
    <w:rsid w:val="00180822"/>
    <w:rsid w:val="001808EF"/>
    <w:rsid w:val="00180991"/>
    <w:rsid w:val="0018190A"/>
    <w:rsid w:val="001827DE"/>
    <w:rsid w:val="001829E3"/>
    <w:rsid w:val="00182EED"/>
    <w:rsid w:val="001836DD"/>
    <w:rsid w:val="00183787"/>
    <w:rsid w:val="00183926"/>
    <w:rsid w:val="001867AB"/>
    <w:rsid w:val="001868DA"/>
    <w:rsid w:val="00186CBB"/>
    <w:rsid w:val="00186E31"/>
    <w:rsid w:val="001907FB"/>
    <w:rsid w:val="001937A1"/>
    <w:rsid w:val="001951F7"/>
    <w:rsid w:val="00196540"/>
    <w:rsid w:val="00197797"/>
    <w:rsid w:val="00197814"/>
    <w:rsid w:val="00197B9B"/>
    <w:rsid w:val="00197FB6"/>
    <w:rsid w:val="001A0C4B"/>
    <w:rsid w:val="001A22CF"/>
    <w:rsid w:val="001A2597"/>
    <w:rsid w:val="001A2A61"/>
    <w:rsid w:val="001A3308"/>
    <w:rsid w:val="001A3A99"/>
    <w:rsid w:val="001A3D31"/>
    <w:rsid w:val="001A4258"/>
    <w:rsid w:val="001A55E1"/>
    <w:rsid w:val="001A5B08"/>
    <w:rsid w:val="001A66FB"/>
    <w:rsid w:val="001A729C"/>
    <w:rsid w:val="001A77F6"/>
    <w:rsid w:val="001A7F6C"/>
    <w:rsid w:val="001B061B"/>
    <w:rsid w:val="001B0659"/>
    <w:rsid w:val="001B2E3B"/>
    <w:rsid w:val="001B4002"/>
    <w:rsid w:val="001B4C3C"/>
    <w:rsid w:val="001B5149"/>
    <w:rsid w:val="001B6213"/>
    <w:rsid w:val="001B67AD"/>
    <w:rsid w:val="001B6A6E"/>
    <w:rsid w:val="001C0D0F"/>
    <w:rsid w:val="001C0DBA"/>
    <w:rsid w:val="001C1841"/>
    <w:rsid w:val="001C2F9B"/>
    <w:rsid w:val="001C32A3"/>
    <w:rsid w:val="001C3C63"/>
    <w:rsid w:val="001C3E57"/>
    <w:rsid w:val="001C462B"/>
    <w:rsid w:val="001C4AF8"/>
    <w:rsid w:val="001C4FE5"/>
    <w:rsid w:val="001C5810"/>
    <w:rsid w:val="001C6DE7"/>
    <w:rsid w:val="001C760B"/>
    <w:rsid w:val="001C7887"/>
    <w:rsid w:val="001C7BC3"/>
    <w:rsid w:val="001D0AE0"/>
    <w:rsid w:val="001D1654"/>
    <w:rsid w:val="001D3A48"/>
    <w:rsid w:val="001D48D0"/>
    <w:rsid w:val="001D785F"/>
    <w:rsid w:val="001E08C8"/>
    <w:rsid w:val="001E10A9"/>
    <w:rsid w:val="001E11DE"/>
    <w:rsid w:val="001E1969"/>
    <w:rsid w:val="001E19FA"/>
    <w:rsid w:val="001E1E2A"/>
    <w:rsid w:val="001E2867"/>
    <w:rsid w:val="001E30B4"/>
    <w:rsid w:val="001E3565"/>
    <w:rsid w:val="001E43F7"/>
    <w:rsid w:val="001E4755"/>
    <w:rsid w:val="001E4E66"/>
    <w:rsid w:val="001E5362"/>
    <w:rsid w:val="001E5945"/>
    <w:rsid w:val="001E6B8D"/>
    <w:rsid w:val="001E7CF1"/>
    <w:rsid w:val="001F00BA"/>
    <w:rsid w:val="001F0972"/>
    <w:rsid w:val="001F1541"/>
    <w:rsid w:val="001F1BDB"/>
    <w:rsid w:val="001F2523"/>
    <w:rsid w:val="001F32F9"/>
    <w:rsid w:val="001F4723"/>
    <w:rsid w:val="001F487E"/>
    <w:rsid w:val="001F5B5B"/>
    <w:rsid w:val="001F6D1B"/>
    <w:rsid w:val="001F7E59"/>
    <w:rsid w:val="00200168"/>
    <w:rsid w:val="00200A6B"/>
    <w:rsid w:val="00200ECB"/>
    <w:rsid w:val="00200F9C"/>
    <w:rsid w:val="0020128E"/>
    <w:rsid w:val="0020177F"/>
    <w:rsid w:val="00202DF7"/>
    <w:rsid w:val="00203409"/>
    <w:rsid w:val="002037AC"/>
    <w:rsid w:val="0020415B"/>
    <w:rsid w:val="002041FA"/>
    <w:rsid w:val="0020474F"/>
    <w:rsid w:val="00204B1E"/>
    <w:rsid w:val="0020596D"/>
    <w:rsid w:val="00207DA6"/>
    <w:rsid w:val="002106B1"/>
    <w:rsid w:val="002115A0"/>
    <w:rsid w:val="002136D1"/>
    <w:rsid w:val="002146CA"/>
    <w:rsid w:val="0021495B"/>
    <w:rsid w:val="00214C9A"/>
    <w:rsid w:val="00214D8B"/>
    <w:rsid w:val="0021516E"/>
    <w:rsid w:val="00215C3B"/>
    <w:rsid w:val="00217175"/>
    <w:rsid w:val="00217CB4"/>
    <w:rsid w:val="00217D55"/>
    <w:rsid w:val="00220331"/>
    <w:rsid w:val="00220745"/>
    <w:rsid w:val="00220CC4"/>
    <w:rsid w:val="002211DA"/>
    <w:rsid w:val="00221FD2"/>
    <w:rsid w:val="00223054"/>
    <w:rsid w:val="00223770"/>
    <w:rsid w:val="00223B15"/>
    <w:rsid w:val="00223D33"/>
    <w:rsid w:val="00224A4E"/>
    <w:rsid w:val="00225086"/>
    <w:rsid w:val="002277FA"/>
    <w:rsid w:val="00227B53"/>
    <w:rsid w:val="00227F68"/>
    <w:rsid w:val="00230315"/>
    <w:rsid w:val="00231695"/>
    <w:rsid w:val="00231F90"/>
    <w:rsid w:val="002329AF"/>
    <w:rsid w:val="00233EDB"/>
    <w:rsid w:val="00234174"/>
    <w:rsid w:val="002343D1"/>
    <w:rsid w:val="00235854"/>
    <w:rsid w:val="00236455"/>
    <w:rsid w:val="002421E3"/>
    <w:rsid w:val="00243BC3"/>
    <w:rsid w:val="00246E19"/>
    <w:rsid w:val="00246E82"/>
    <w:rsid w:val="002500E2"/>
    <w:rsid w:val="00250254"/>
    <w:rsid w:val="0025083E"/>
    <w:rsid w:val="0025087F"/>
    <w:rsid w:val="00250CC7"/>
    <w:rsid w:val="00250DAC"/>
    <w:rsid w:val="00250ED2"/>
    <w:rsid w:val="002521AE"/>
    <w:rsid w:val="0025451B"/>
    <w:rsid w:val="00254948"/>
    <w:rsid w:val="00254AD7"/>
    <w:rsid w:val="00255720"/>
    <w:rsid w:val="00255DAF"/>
    <w:rsid w:val="002566DE"/>
    <w:rsid w:val="002572EA"/>
    <w:rsid w:val="00257FCF"/>
    <w:rsid w:val="0026010F"/>
    <w:rsid w:val="00262329"/>
    <w:rsid w:val="00262609"/>
    <w:rsid w:val="002628E9"/>
    <w:rsid w:val="00263B01"/>
    <w:rsid w:val="00263BF8"/>
    <w:rsid w:val="00263D2E"/>
    <w:rsid w:val="0026546D"/>
    <w:rsid w:val="00265CA1"/>
    <w:rsid w:val="0026671F"/>
    <w:rsid w:val="002668DA"/>
    <w:rsid w:val="00267809"/>
    <w:rsid w:val="00270008"/>
    <w:rsid w:val="0027025D"/>
    <w:rsid w:val="002708ED"/>
    <w:rsid w:val="002720CD"/>
    <w:rsid w:val="002732D0"/>
    <w:rsid w:val="002747D6"/>
    <w:rsid w:val="00274A00"/>
    <w:rsid w:val="00274B0A"/>
    <w:rsid w:val="00274C05"/>
    <w:rsid w:val="002758E2"/>
    <w:rsid w:val="002761C3"/>
    <w:rsid w:val="002766B8"/>
    <w:rsid w:val="00276B23"/>
    <w:rsid w:val="00277AA6"/>
    <w:rsid w:val="00277BBB"/>
    <w:rsid w:val="00277BE6"/>
    <w:rsid w:val="00277CB0"/>
    <w:rsid w:val="00277F36"/>
    <w:rsid w:val="00280F1C"/>
    <w:rsid w:val="0028191F"/>
    <w:rsid w:val="002825CB"/>
    <w:rsid w:val="002825FE"/>
    <w:rsid w:val="00283554"/>
    <w:rsid w:val="00283D87"/>
    <w:rsid w:val="0028552B"/>
    <w:rsid w:val="00285BEE"/>
    <w:rsid w:val="002861E2"/>
    <w:rsid w:val="002862AC"/>
    <w:rsid w:val="002865BD"/>
    <w:rsid w:val="00286C9E"/>
    <w:rsid w:val="00287CE3"/>
    <w:rsid w:val="00290807"/>
    <w:rsid w:val="00290B67"/>
    <w:rsid w:val="00292B81"/>
    <w:rsid w:val="00292D3C"/>
    <w:rsid w:val="00293D87"/>
    <w:rsid w:val="00293F7D"/>
    <w:rsid w:val="00294937"/>
    <w:rsid w:val="00294EDA"/>
    <w:rsid w:val="0029547A"/>
    <w:rsid w:val="00295975"/>
    <w:rsid w:val="00297AC0"/>
    <w:rsid w:val="002A0417"/>
    <w:rsid w:val="002A0F7B"/>
    <w:rsid w:val="002A1430"/>
    <w:rsid w:val="002A154C"/>
    <w:rsid w:val="002A1D28"/>
    <w:rsid w:val="002A2A2B"/>
    <w:rsid w:val="002A3404"/>
    <w:rsid w:val="002A37A8"/>
    <w:rsid w:val="002A5012"/>
    <w:rsid w:val="002A57F7"/>
    <w:rsid w:val="002A5CD3"/>
    <w:rsid w:val="002A65D3"/>
    <w:rsid w:val="002A6B86"/>
    <w:rsid w:val="002A72EE"/>
    <w:rsid w:val="002A7874"/>
    <w:rsid w:val="002A7F48"/>
    <w:rsid w:val="002B159E"/>
    <w:rsid w:val="002B212A"/>
    <w:rsid w:val="002B3370"/>
    <w:rsid w:val="002B4B83"/>
    <w:rsid w:val="002B5079"/>
    <w:rsid w:val="002B695E"/>
    <w:rsid w:val="002B6F45"/>
    <w:rsid w:val="002C1084"/>
    <w:rsid w:val="002C2093"/>
    <w:rsid w:val="002C2298"/>
    <w:rsid w:val="002C2A6B"/>
    <w:rsid w:val="002C2BCE"/>
    <w:rsid w:val="002C4341"/>
    <w:rsid w:val="002C4507"/>
    <w:rsid w:val="002C4E87"/>
    <w:rsid w:val="002C57C2"/>
    <w:rsid w:val="002C5C3A"/>
    <w:rsid w:val="002C6669"/>
    <w:rsid w:val="002C6B8D"/>
    <w:rsid w:val="002D02C5"/>
    <w:rsid w:val="002D07A1"/>
    <w:rsid w:val="002D0B73"/>
    <w:rsid w:val="002D2F8E"/>
    <w:rsid w:val="002D3931"/>
    <w:rsid w:val="002D3E97"/>
    <w:rsid w:val="002D470D"/>
    <w:rsid w:val="002D49EE"/>
    <w:rsid w:val="002D5FC5"/>
    <w:rsid w:val="002D64C6"/>
    <w:rsid w:val="002D7553"/>
    <w:rsid w:val="002D7D08"/>
    <w:rsid w:val="002E0235"/>
    <w:rsid w:val="002E23CD"/>
    <w:rsid w:val="002E3221"/>
    <w:rsid w:val="002E342B"/>
    <w:rsid w:val="002E3C24"/>
    <w:rsid w:val="002E42C7"/>
    <w:rsid w:val="002E4492"/>
    <w:rsid w:val="002E460A"/>
    <w:rsid w:val="002E473D"/>
    <w:rsid w:val="002E4CC1"/>
    <w:rsid w:val="002E596A"/>
    <w:rsid w:val="002E7774"/>
    <w:rsid w:val="002F08D8"/>
    <w:rsid w:val="002F39DE"/>
    <w:rsid w:val="002F4D0A"/>
    <w:rsid w:val="002F4DAD"/>
    <w:rsid w:val="002F591C"/>
    <w:rsid w:val="002F5E2E"/>
    <w:rsid w:val="002F6758"/>
    <w:rsid w:val="002F6F21"/>
    <w:rsid w:val="002F7B5A"/>
    <w:rsid w:val="002F7D5E"/>
    <w:rsid w:val="002F7DB3"/>
    <w:rsid w:val="003008CF"/>
    <w:rsid w:val="00300D73"/>
    <w:rsid w:val="00301076"/>
    <w:rsid w:val="00301727"/>
    <w:rsid w:val="003023E5"/>
    <w:rsid w:val="00302CED"/>
    <w:rsid w:val="00302D65"/>
    <w:rsid w:val="00302E7C"/>
    <w:rsid w:val="00304C1A"/>
    <w:rsid w:val="00306F3E"/>
    <w:rsid w:val="00307335"/>
    <w:rsid w:val="00307D63"/>
    <w:rsid w:val="00307F56"/>
    <w:rsid w:val="00311206"/>
    <w:rsid w:val="00311316"/>
    <w:rsid w:val="0031225C"/>
    <w:rsid w:val="00312450"/>
    <w:rsid w:val="00312E8E"/>
    <w:rsid w:val="00313F0A"/>
    <w:rsid w:val="00315912"/>
    <w:rsid w:val="0031656C"/>
    <w:rsid w:val="00316AF8"/>
    <w:rsid w:val="00316ED0"/>
    <w:rsid w:val="003170A0"/>
    <w:rsid w:val="003176B5"/>
    <w:rsid w:val="00317C0D"/>
    <w:rsid w:val="003205F1"/>
    <w:rsid w:val="00320A23"/>
    <w:rsid w:val="00321164"/>
    <w:rsid w:val="00321197"/>
    <w:rsid w:val="00321418"/>
    <w:rsid w:val="0032301C"/>
    <w:rsid w:val="00323315"/>
    <w:rsid w:val="003236BC"/>
    <w:rsid w:val="00323908"/>
    <w:rsid w:val="00325856"/>
    <w:rsid w:val="0032727F"/>
    <w:rsid w:val="00330755"/>
    <w:rsid w:val="00330A43"/>
    <w:rsid w:val="00330D3A"/>
    <w:rsid w:val="00331DF4"/>
    <w:rsid w:val="00331F9B"/>
    <w:rsid w:val="003329F3"/>
    <w:rsid w:val="00333780"/>
    <w:rsid w:val="00333C24"/>
    <w:rsid w:val="00333F5A"/>
    <w:rsid w:val="0033415A"/>
    <w:rsid w:val="003348E3"/>
    <w:rsid w:val="003367A0"/>
    <w:rsid w:val="00336DDD"/>
    <w:rsid w:val="0033720B"/>
    <w:rsid w:val="003413FA"/>
    <w:rsid w:val="003416A4"/>
    <w:rsid w:val="003420D2"/>
    <w:rsid w:val="003428C9"/>
    <w:rsid w:val="00343649"/>
    <w:rsid w:val="00343B35"/>
    <w:rsid w:val="00343CA3"/>
    <w:rsid w:val="003451FD"/>
    <w:rsid w:val="00345BAC"/>
    <w:rsid w:val="00346D04"/>
    <w:rsid w:val="00346E3C"/>
    <w:rsid w:val="0034753C"/>
    <w:rsid w:val="003479C3"/>
    <w:rsid w:val="00347F75"/>
    <w:rsid w:val="00350FD4"/>
    <w:rsid w:val="00351A99"/>
    <w:rsid w:val="00352030"/>
    <w:rsid w:val="0035363C"/>
    <w:rsid w:val="00353BD6"/>
    <w:rsid w:val="00353F2A"/>
    <w:rsid w:val="0035443D"/>
    <w:rsid w:val="003554D2"/>
    <w:rsid w:val="00355B90"/>
    <w:rsid w:val="00355D17"/>
    <w:rsid w:val="00356A49"/>
    <w:rsid w:val="00356A6E"/>
    <w:rsid w:val="003573B9"/>
    <w:rsid w:val="003576E3"/>
    <w:rsid w:val="003601CD"/>
    <w:rsid w:val="003613D0"/>
    <w:rsid w:val="00363452"/>
    <w:rsid w:val="0036350D"/>
    <w:rsid w:val="00364550"/>
    <w:rsid w:val="003645E2"/>
    <w:rsid w:val="003656C6"/>
    <w:rsid w:val="00365A95"/>
    <w:rsid w:val="00366EC8"/>
    <w:rsid w:val="00367DA2"/>
    <w:rsid w:val="003706AE"/>
    <w:rsid w:val="00370B3E"/>
    <w:rsid w:val="003711A3"/>
    <w:rsid w:val="003725D9"/>
    <w:rsid w:val="00373A56"/>
    <w:rsid w:val="00373AC0"/>
    <w:rsid w:val="00374319"/>
    <w:rsid w:val="0037545E"/>
    <w:rsid w:val="00375899"/>
    <w:rsid w:val="0037660A"/>
    <w:rsid w:val="00376B83"/>
    <w:rsid w:val="0037739A"/>
    <w:rsid w:val="00377C43"/>
    <w:rsid w:val="00377D46"/>
    <w:rsid w:val="00380156"/>
    <w:rsid w:val="003803CE"/>
    <w:rsid w:val="00380E97"/>
    <w:rsid w:val="003815B7"/>
    <w:rsid w:val="00381FA7"/>
    <w:rsid w:val="00383DEF"/>
    <w:rsid w:val="00386DB3"/>
    <w:rsid w:val="00387BEA"/>
    <w:rsid w:val="00390D69"/>
    <w:rsid w:val="00392032"/>
    <w:rsid w:val="00395B63"/>
    <w:rsid w:val="00396627"/>
    <w:rsid w:val="00396DB6"/>
    <w:rsid w:val="00396F09"/>
    <w:rsid w:val="003A0C3B"/>
    <w:rsid w:val="003A1797"/>
    <w:rsid w:val="003A2269"/>
    <w:rsid w:val="003A25F8"/>
    <w:rsid w:val="003A29A5"/>
    <w:rsid w:val="003A3EEC"/>
    <w:rsid w:val="003A4498"/>
    <w:rsid w:val="003A489F"/>
    <w:rsid w:val="003A55A4"/>
    <w:rsid w:val="003A5AE3"/>
    <w:rsid w:val="003A5CC3"/>
    <w:rsid w:val="003A69C9"/>
    <w:rsid w:val="003A7796"/>
    <w:rsid w:val="003A7D4D"/>
    <w:rsid w:val="003B2390"/>
    <w:rsid w:val="003B248E"/>
    <w:rsid w:val="003B24E2"/>
    <w:rsid w:val="003B2EEA"/>
    <w:rsid w:val="003B36EE"/>
    <w:rsid w:val="003B4B4D"/>
    <w:rsid w:val="003B5679"/>
    <w:rsid w:val="003B5B5E"/>
    <w:rsid w:val="003B5B67"/>
    <w:rsid w:val="003B66B4"/>
    <w:rsid w:val="003B6868"/>
    <w:rsid w:val="003B690C"/>
    <w:rsid w:val="003B6A47"/>
    <w:rsid w:val="003B6FA9"/>
    <w:rsid w:val="003B7045"/>
    <w:rsid w:val="003B765C"/>
    <w:rsid w:val="003C18E9"/>
    <w:rsid w:val="003C1CB2"/>
    <w:rsid w:val="003C3EB3"/>
    <w:rsid w:val="003C5C40"/>
    <w:rsid w:val="003C6D4B"/>
    <w:rsid w:val="003C7592"/>
    <w:rsid w:val="003D1A2C"/>
    <w:rsid w:val="003D20D3"/>
    <w:rsid w:val="003D20E8"/>
    <w:rsid w:val="003D32FD"/>
    <w:rsid w:val="003D3940"/>
    <w:rsid w:val="003D59D7"/>
    <w:rsid w:val="003D6381"/>
    <w:rsid w:val="003E1546"/>
    <w:rsid w:val="003E17A3"/>
    <w:rsid w:val="003E1F05"/>
    <w:rsid w:val="003E2D8D"/>
    <w:rsid w:val="003E39B4"/>
    <w:rsid w:val="003E4E4B"/>
    <w:rsid w:val="003E6226"/>
    <w:rsid w:val="003E6BB4"/>
    <w:rsid w:val="003E70E3"/>
    <w:rsid w:val="003E7FBE"/>
    <w:rsid w:val="003F13EF"/>
    <w:rsid w:val="003F203D"/>
    <w:rsid w:val="003F264E"/>
    <w:rsid w:val="003F2A76"/>
    <w:rsid w:val="003F387B"/>
    <w:rsid w:val="003F7D75"/>
    <w:rsid w:val="00400C38"/>
    <w:rsid w:val="00402785"/>
    <w:rsid w:val="00402B50"/>
    <w:rsid w:val="00403669"/>
    <w:rsid w:val="00403972"/>
    <w:rsid w:val="004045C4"/>
    <w:rsid w:val="00405FFD"/>
    <w:rsid w:val="0040669A"/>
    <w:rsid w:val="00406A9B"/>
    <w:rsid w:val="00406BF4"/>
    <w:rsid w:val="00406D02"/>
    <w:rsid w:val="0040733E"/>
    <w:rsid w:val="00411691"/>
    <w:rsid w:val="00413228"/>
    <w:rsid w:val="00413E75"/>
    <w:rsid w:val="004148C4"/>
    <w:rsid w:val="00415225"/>
    <w:rsid w:val="0041723A"/>
    <w:rsid w:val="00420948"/>
    <w:rsid w:val="00420C62"/>
    <w:rsid w:val="004210A5"/>
    <w:rsid w:val="00421392"/>
    <w:rsid w:val="0042198E"/>
    <w:rsid w:val="00422908"/>
    <w:rsid w:val="00423B15"/>
    <w:rsid w:val="004249DE"/>
    <w:rsid w:val="004252F3"/>
    <w:rsid w:val="0042644A"/>
    <w:rsid w:val="004271C5"/>
    <w:rsid w:val="00427B7B"/>
    <w:rsid w:val="00430A3C"/>
    <w:rsid w:val="0043272A"/>
    <w:rsid w:val="00433918"/>
    <w:rsid w:val="00433DC0"/>
    <w:rsid w:val="00434BC2"/>
    <w:rsid w:val="004351E5"/>
    <w:rsid w:val="00435E1D"/>
    <w:rsid w:val="00440886"/>
    <w:rsid w:val="0044092F"/>
    <w:rsid w:val="004409ED"/>
    <w:rsid w:val="00441431"/>
    <w:rsid w:val="004439B0"/>
    <w:rsid w:val="0044468B"/>
    <w:rsid w:val="00444CC2"/>
    <w:rsid w:val="00444F23"/>
    <w:rsid w:val="00446CBD"/>
    <w:rsid w:val="0044743B"/>
    <w:rsid w:val="0044779C"/>
    <w:rsid w:val="004530A2"/>
    <w:rsid w:val="004532CA"/>
    <w:rsid w:val="00455D1B"/>
    <w:rsid w:val="004561C0"/>
    <w:rsid w:val="004579AF"/>
    <w:rsid w:val="00457FE4"/>
    <w:rsid w:val="00460C98"/>
    <w:rsid w:val="004618EA"/>
    <w:rsid w:val="00462E50"/>
    <w:rsid w:val="00463735"/>
    <w:rsid w:val="00463DFA"/>
    <w:rsid w:val="00464983"/>
    <w:rsid w:val="004655E2"/>
    <w:rsid w:val="004657C1"/>
    <w:rsid w:val="0046609F"/>
    <w:rsid w:val="00467688"/>
    <w:rsid w:val="00467FAF"/>
    <w:rsid w:val="004711EA"/>
    <w:rsid w:val="00471776"/>
    <w:rsid w:val="00471F12"/>
    <w:rsid w:val="00471FDC"/>
    <w:rsid w:val="004724C6"/>
    <w:rsid w:val="0047255F"/>
    <w:rsid w:val="00473030"/>
    <w:rsid w:val="00473306"/>
    <w:rsid w:val="00474AB7"/>
    <w:rsid w:val="00474D86"/>
    <w:rsid w:val="00475B0D"/>
    <w:rsid w:val="004761D0"/>
    <w:rsid w:val="00476B26"/>
    <w:rsid w:val="00476F1E"/>
    <w:rsid w:val="004773DA"/>
    <w:rsid w:val="00480348"/>
    <w:rsid w:val="00480873"/>
    <w:rsid w:val="00480BC1"/>
    <w:rsid w:val="00480CB4"/>
    <w:rsid w:val="00481771"/>
    <w:rsid w:val="004823B1"/>
    <w:rsid w:val="00483FEF"/>
    <w:rsid w:val="00484372"/>
    <w:rsid w:val="004843F4"/>
    <w:rsid w:val="00485EC5"/>
    <w:rsid w:val="00486E85"/>
    <w:rsid w:val="00487247"/>
    <w:rsid w:val="00487E3C"/>
    <w:rsid w:val="00490B66"/>
    <w:rsid w:val="0049166E"/>
    <w:rsid w:val="00491B86"/>
    <w:rsid w:val="004927CF"/>
    <w:rsid w:val="004928B5"/>
    <w:rsid w:val="00492D2F"/>
    <w:rsid w:val="00493A23"/>
    <w:rsid w:val="004944F6"/>
    <w:rsid w:val="004965EB"/>
    <w:rsid w:val="0049667C"/>
    <w:rsid w:val="00496EB6"/>
    <w:rsid w:val="00496FA7"/>
    <w:rsid w:val="004A08E4"/>
    <w:rsid w:val="004A0D5C"/>
    <w:rsid w:val="004A17CD"/>
    <w:rsid w:val="004A3497"/>
    <w:rsid w:val="004A38DF"/>
    <w:rsid w:val="004A420D"/>
    <w:rsid w:val="004A4AB4"/>
    <w:rsid w:val="004A63B5"/>
    <w:rsid w:val="004A6B18"/>
    <w:rsid w:val="004A76D0"/>
    <w:rsid w:val="004A7C53"/>
    <w:rsid w:val="004B052E"/>
    <w:rsid w:val="004B111D"/>
    <w:rsid w:val="004B18A5"/>
    <w:rsid w:val="004B1DF1"/>
    <w:rsid w:val="004B33B5"/>
    <w:rsid w:val="004B402B"/>
    <w:rsid w:val="004B4C14"/>
    <w:rsid w:val="004B5D13"/>
    <w:rsid w:val="004B6332"/>
    <w:rsid w:val="004B6BB5"/>
    <w:rsid w:val="004B71B1"/>
    <w:rsid w:val="004C0027"/>
    <w:rsid w:val="004C1103"/>
    <w:rsid w:val="004C1C04"/>
    <w:rsid w:val="004C2881"/>
    <w:rsid w:val="004C31F9"/>
    <w:rsid w:val="004C38CA"/>
    <w:rsid w:val="004C663E"/>
    <w:rsid w:val="004C6CBA"/>
    <w:rsid w:val="004C7D17"/>
    <w:rsid w:val="004D0194"/>
    <w:rsid w:val="004D0F47"/>
    <w:rsid w:val="004D0FAA"/>
    <w:rsid w:val="004D103E"/>
    <w:rsid w:val="004D18E0"/>
    <w:rsid w:val="004D238A"/>
    <w:rsid w:val="004D3519"/>
    <w:rsid w:val="004D368D"/>
    <w:rsid w:val="004D36FA"/>
    <w:rsid w:val="004D3D23"/>
    <w:rsid w:val="004D4076"/>
    <w:rsid w:val="004D5282"/>
    <w:rsid w:val="004D5664"/>
    <w:rsid w:val="004D587E"/>
    <w:rsid w:val="004D5ECA"/>
    <w:rsid w:val="004D6176"/>
    <w:rsid w:val="004D62CE"/>
    <w:rsid w:val="004D70EB"/>
    <w:rsid w:val="004D75A6"/>
    <w:rsid w:val="004D7761"/>
    <w:rsid w:val="004E0FEC"/>
    <w:rsid w:val="004E1374"/>
    <w:rsid w:val="004E14B3"/>
    <w:rsid w:val="004E1923"/>
    <w:rsid w:val="004E1932"/>
    <w:rsid w:val="004E4221"/>
    <w:rsid w:val="004E69A6"/>
    <w:rsid w:val="004E6B25"/>
    <w:rsid w:val="004E741E"/>
    <w:rsid w:val="004E7623"/>
    <w:rsid w:val="004E778C"/>
    <w:rsid w:val="004E77BC"/>
    <w:rsid w:val="004E7D88"/>
    <w:rsid w:val="004E7DC5"/>
    <w:rsid w:val="004F1118"/>
    <w:rsid w:val="004F4706"/>
    <w:rsid w:val="004F4781"/>
    <w:rsid w:val="004F59AA"/>
    <w:rsid w:val="004F6EF6"/>
    <w:rsid w:val="004F7C82"/>
    <w:rsid w:val="00500169"/>
    <w:rsid w:val="0050037D"/>
    <w:rsid w:val="005010DF"/>
    <w:rsid w:val="005019A7"/>
    <w:rsid w:val="005020D8"/>
    <w:rsid w:val="0050545D"/>
    <w:rsid w:val="00505E61"/>
    <w:rsid w:val="0050788C"/>
    <w:rsid w:val="00507EE4"/>
    <w:rsid w:val="0051146E"/>
    <w:rsid w:val="00512700"/>
    <w:rsid w:val="00512D67"/>
    <w:rsid w:val="00513639"/>
    <w:rsid w:val="00515CD4"/>
    <w:rsid w:val="00516315"/>
    <w:rsid w:val="00516A53"/>
    <w:rsid w:val="00517B39"/>
    <w:rsid w:val="0052071E"/>
    <w:rsid w:val="00521A99"/>
    <w:rsid w:val="00522C92"/>
    <w:rsid w:val="00523579"/>
    <w:rsid w:val="00523915"/>
    <w:rsid w:val="00523F41"/>
    <w:rsid w:val="00524C48"/>
    <w:rsid w:val="00526531"/>
    <w:rsid w:val="00526BE0"/>
    <w:rsid w:val="00527B26"/>
    <w:rsid w:val="00527BF2"/>
    <w:rsid w:val="00527E47"/>
    <w:rsid w:val="00527FCB"/>
    <w:rsid w:val="00530F97"/>
    <w:rsid w:val="00531158"/>
    <w:rsid w:val="0053143E"/>
    <w:rsid w:val="00531BE7"/>
    <w:rsid w:val="00531F6D"/>
    <w:rsid w:val="00532150"/>
    <w:rsid w:val="0053221E"/>
    <w:rsid w:val="00532543"/>
    <w:rsid w:val="00532A7E"/>
    <w:rsid w:val="00533FDA"/>
    <w:rsid w:val="00535074"/>
    <w:rsid w:val="00536279"/>
    <w:rsid w:val="0053716E"/>
    <w:rsid w:val="00537E49"/>
    <w:rsid w:val="005413E3"/>
    <w:rsid w:val="00541C31"/>
    <w:rsid w:val="00542902"/>
    <w:rsid w:val="00542E49"/>
    <w:rsid w:val="005431B1"/>
    <w:rsid w:val="005433E7"/>
    <w:rsid w:val="00543432"/>
    <w:rsid w:val="0054410B"/>
    <w:rsid w:val="0054461B"/>
    <w:rsid w:val="005464B6"/>
    <w:rsid w:val="00550457"/>
    <w:rsid w:val="00550811"/>
    <w:rsid w:val="00550B1F"/>
    <w:rsid w:val="00550B72"/>
    <w:rsid w:val="00550CE0"/>
    <w:rsid w:val="00551E10"/>
    <w:rsid w:val="00552B4D"/>
    <w:rsid w:val="0055364F"/>
    <w:rsid w:val="00553945"/>
    <w:rsid w:val="00554E18"/>
    <w:rsid w:val="00555DE7"/>
    <w:rsid w:val="005564AD"/>
    <w:rsid w:val="005564DA"/>
    <w:rsid w:val="00556B03"/>
    <w:rsid w:val="00556FC3"/>
    <w:rsid w:val="005577F0"/>
    <w:rsid w:val="00557C59"/>
    <w:rsid w:val="00557F50"/>
    <w:rsid w:val="00560521"/>
    <w:rsid w:val="005617B9"/>
    <w:rsid w:val="00561DAC"/>
    <w:rsid w:val="00561E4E"/>
    <w:rsid w:val="0056361F"/>
    <w:rsid w:val="005645BA"/>
    <w:rsid w:val="00564686"/>
    <w:rsid w:val="005648F3"/>
    <w:rsid w:val="00565991"/>
    <w:rsid w:val="005663D7"/>
    <w:rsid w:val="00566C17"/>
    <w:rsid w:val="00571D64"/>
    <w:rsid w:val="00572890"/>
    <w:rsid w:val="00572914"/>
    <w:rsid w:val="00574B7D"/>
    <w:rsid w:val="00575976"/>
    <w:rsid w:val="00575E67"/>
    <w:rsid w:val="00577028"/>
    <w:rsid w:val="0058024C"/>
    <w:rsid w:val="00581320"/>
    <w:rsid w:val="005818FD"/>
    <w:rsid w:val="00582103"/>
    <w:rsid w:val="00582FDE"/>
    <w:rsid w:val="005832A2"/>
    <w:rsid w:val="005837C1"/>
    <w:rsid w:val="00584389"/>
    <w:rsid w:val="00584B15"/>
    <w:rsid w:val="00585172"/>
    <w:rsid w:val="0058535B"/>
    <w:rsid w:val="00585D17"/>
    <w:rsid w:val="005871FE"/>
    <w:rsid w:val="005900D6"/>
    <w:rsid w:val="00590401"/>
    <w:rsid w:val="00590A5D"/>
    <w:rsid w:val="0059111A"/>
    <w:rsid w:val="0059144D"/>
    <w:rsid w:val="0059166F"/>
    <w:rsid w:val="00591F09"/>
    <w:rsid w:val="005926D0"/>
    <w:rsid w:val="00592856"/>
    <w:rsid w:val="00594215"/>
    <w:rsid w:val="00594754"/>
    <w:rsid w:val="00594FFF"/>
    <w:rsid w:val="005965F2"/>
    <w:rsid w:val="00596D23"/>
    <w:rsid w:val="0059727F"/>
    <w:rsid w:val="00597ABD"/>
    <w:rsid w:val="005A0672"/>
    <w:rsid w:val="005A0FE5"/>
    <w:rsid w:val="005A12EB"/>
    <w:rsid w:val="005A1FBE"/>
    <w:rsid w:val="005A37FA"/>
    <w:rsid w:val="005A4B2D"/>
    <w:rsid w:val="005A4C89"/>
    <w:rsid w:val="005A4C94"/>
    <w:rsid w:val="005A58E0"/>
    <w:rsid w:val="005A6AE3"/>
    <w:rsid w:val="005B11BD"/>
    <w:rsid w:val="005B1EAA"/>
    <w:rsid w:val="005B2692"/>
    <w:rsid w:val="005B2DCE"/>
    <w:rsid w:val="005B349D"/>
    <w:rsid w:val="005B3C7C"/>
    <w:rsid w:val="005B4CF7"/>
    <w:rsid w:val="005B4D7A"/>
    <w:rsid w:val="005B5F40"/>
    <w:rsid w:val="005B6AA6"/>
    <w:rsid w:val="005C0F1F"/>
    <w:rsid w:val="005C0FB9"/>
    <w:rsid w:val="005C1AC3"/>
    <w:rsid w:val="005C36F8"/>
    <w:rsid w:val="005C4553"/>
    <w:rsid w:val="005C463E"/>
    <w:rsid w:val="005C4810"/>
    <w:rsid w:val="005C4F8F"/>
    <w:rsid w:val="005C5A29"/>
    <w:rsid w:val="005C5B76"/>
    <w:rsid w:val="005C6703"/>
    <w:rsid w:val="005C6923"/>
    <w:rsid w:val="005D03B4"/>
    <w:rsid w:val="005D0498"/>
    <w:rsid w:val="005D04C4"/>
    <w:rsid w:val="005D068E"/>
    <w:rsid w:val="005D1F96"/>
    <w:rsid w:val="005D2990"/>
    <w:rsid w:val="005D2F79"/>
    <w:rsid w:val="005D400D"/>
    <w:rsid w:val="005D5A72"/>
    <w:rsid w:val="005D5AD5"/>
    <w:rsid w:val="005D628A"/>
    <w:rsid w:val="005D65D8"/>
    <w:rsid w:val="005D6CE7"/>
    <w:rsid w:val="005D7F5B"/>
    <w:rsid w:val="005E0491"/>
    <w:rsid w:val="005E08E7"/>
    <w:rsid w:val="005E0EE8"/>
    <w:rsid w:val="005E1063"/>
    <w:rsid w:val="005E14A2"/>
    <w:rsid w:val="005E17A9"/>
    <w:rsid w:val="005E19D9"/>
    <w:rsid w:val="005E33AB"/>
    <w:rsid w:val="005E3DBD"/>
    <w:rsid w:val="005E3E27"/>
    <w:rsid w:val="005E469F"/>
    <w:rsid w:val="005E4C94"/>
    <w:rsid w:val="005E4DEF"/>
    <w:rsid w:val="005E6D5D"/>
    <w:rsid w:val="005E70D5"/>
    <w:rsid w:val="005E70F8"/>
    <w:rsid w:val="005E71AE"/>
    <w:rsid w:val="005F01FA"/>
    <w:rsid w:val="005F0837"/>
    <w:rsid w:val="005F0BE7"/>
    <w:rsid w:val="005F11CD"/>
    <w:rsid w:val="005F1733"/>
    <w:rsid w:val="005F21EA"/>
    <w:rsid w:val="005F27D0"/>
    <w:rsid w:val="005F360A"/>
    <w:rsid w:val="005F3971"/>
    <w:rsid w:val="005F506E"/>
    <w:rsid w:val="005F5402"/>
    <w:rsid w:val="005F5A36"/>
    <w:rsid w:val="005F6349"/>
    <w:rsid w:val="005F63B0"/>
    <w:rsid w:val="005F6841"/>
    <w:rsid w:val="005F78A9"/>
    <w:rsid w:val="00600FB6"/>
    <w:rsid w:val="006010E4"/>
    <w:rsid w:val="00601183"/>
    <w:rsid w:val="00601E99"/>
    <w:rsid w:val="00602909"/>
    <w:rsid w:val="00602A7B"/>
    <w:rsid w:val="006036B4"/>
    <w:rsid w:val="00604EB8"/>
    <w:rsid w:val="00605C69"/>
    <w:rsid w:val="00606EAB"/>
    <w:rsid w:val="0060742D"/>
    <w:rsid w:val="0061013F"/>
    <w:rsid w:val="00610D68"/>
    <w:rsid w:val="00611284"/>
    <w:rsid w:val="00613191"/>
    <w:rsid w:val="00614B78"/>
    <w:rsid w:val="00615027"/>
    <w:rsid w:val="00617114"/>
    <w:rsid w:val="00617924"/>
    <w:rsid w:val="00621050"/>
    <w:rsid w:val="00621E2F"/>
    <w:rsid w:val="00623F6C"/>
    <w:rsid w:val="00624227"/>
    <w:rsid w:val="0062496A"/>
    <w:rsid w:val="00630623"/>
    <w:rsid w:val="0063111B"/>
    <w:rsid w:val="00632008"/>
    <w:rsid w:val="00632034"/>
    <w:rsid w:val="006320AA"/>
    <w:rsid w:val="00632E78"/>
    <w:rsid w:val="0063348F"/>
    <w:rsid w:val="006336A0"/>
    <w:rsid w:val="00634F29"/>
    <w:rsid w:val="00635619"/>
    <w:rsid w:val="00635766"/>
    <w:rsid w:val="00635B8D"/>
    <w:rsid w:val="00636B1D"/>
    <w:rsid w:val="00637AD5"/>
    <w:rsid w:val="006407DB"/>
    <w:rsid w:val="00641E54"/>
    <w:rsid w:val="00643081"/>
    <w:rsid w:val="00644001"/>
    <w:rsid w:val="00644297"/>
    <w:rsid w:val="00645F63"/>
    <w:rsid w:val="00646468"/>
    <w:rsid w:val="00647ECF"/>
    <w:rsid w:val="0065053B"/>
    <w:rsid w:val="00650B14"/>
    <w:rsid w:val="00650CD3"/>
    <w:rsid w:val="006515B2"/>
    <w:rsid w:val="006516E7"/>
    <w:rsid w:val="00651DF6"/>
    <w:rsid w:val="00652875"/>
    <w:rsid w:val="00660256"/>
    <w:rsid w:val="00660FAD"/>
    <w:rsid w:val="006611BF"/>
    <w:rsid w:val="00662113"/>
    <w:rsid w:val="006624A6"/>
    <w:rsid w:val="00663D4A"/>
    <w:rsid w:val="00664AA3"/>
    <w:rsid w:val="00666F07"/>
    <w:rsid w:val="0066725B"/>
    <w:rsid w:val="006679EE"/>
    <w:rsid w:val="00670233"/>
    <w:rsid w:val="00670700"/>
    <w:rsid w:val="006709EB"/>
    <w:rsid w:val="00671AD8"/>
    <w:rsid w:val="00673852"/>
    <w:rsid w:val="006744CC"/>
    <w:rsid w:val="0067490C"/>
    <w:rsid w:val="00674FC2"/>
    <w:rsid w:val="00675011"/>
    <w:rsid w:val="00675CA6"/>
    <w:rsid w:val="00676C65"/>
    <w:rsid w:val="00676FA6"/>
    <w:rsid w:val="00677CB9"/>
    <w:rsid w:val="00677CCB"/>
    <w:rsid w:val="006804B7"/>
    <w:rsid w:val="006811D0"/>
    <w:rsid w:val="00681DF0"/>
    <w:rsid w:val="00682ABF"/>
    <w:rsid w:val="00684FD7"/>
    <w:rsid w:val="0068607C"/>
    <w:rsid w:val="006861E3"/>
    <w:rsid w:val="00686B01"/>
    <w:rsid w:val="0069017D"/>
    <w:rsid w:val="00690C9A"/>
    <w:rsid w:val="00690F41"/>
    <w:rsid w:val="00691AB7"/>
    <w:rsid w:val="00691D14"/>
    <w:rsid w:val="00692636"/>
    <w:rsid w:val="00693334"/>
    <w:rsid w:val="006934AE"/>
    <w:rsid w:val="006935C9"/>
    <w:rsid w:val="00694220"/>
    <w:rsid w:val="00694FCC"/>
    <w:rsid w:val="006955EC"/>
    <w:rsid w:val="00696DC2"/>
    <w:rsid w:val="00697B76"/>
    <w:rsid w:val="006A01F8"/>
    <w:rsid w:val="006A0A40"/>
    <w:rsid w:val="006A28F3"/>
    <w:rsid w:val="006A2A9C"/>
    <w:rsid w:val="006A3788"/>
    <w:rsid w:val="006A3BBE"/>
    <w:rsid w:val="006A3ECC"/>
    <w:rsid w:val="006A3FC2"/>
    <w:rsid w:val="006A4222"/>
    <w:rsid w:val="006A485E"/>
    <w:rsid w:val="006A4902"/>
    <w:rsid w:val="006A4F47"/>
    <w:rsid w:val="006A673F"/>
    <w:rsid w:val="006A6C1F"/>
    <w:rsid w:val="006A714F"/>
    <w:rsid w:val="006A7C24"/>
    <w:rsid w:val="006A7E48"/>
    <w:rsid w:val="006B0D35"/>
    <w:rsid w:val="006B106D"/>
    <w:rsid w:val="006B10B2"/>
    <w:rsid w:val="006B155D"/>
    <w:rsid w:val="006B1901"/>
    <w:rsid w:val="006B1D01"/>
    <w:rsid w:val="006B3F5C"/>
    <w:rsid w:val="006B4422"/>
    <w:rsid w:val="006B5644"/>
    <w:rsid w:val="006B6AC3"/>
    <w:rsid w:val="006C09B3"/>
    <w:rsid w:val="006C0A88"/>
    <w:rsid w:val="006C0C72"/>
    <w:rsid w:val="006C3722"/>
    <w:rsid w:val="006C525A"/>
    <w:rsid w:val="006C5BFF"/>
    <w:rsid w:val="006C5CF6"/>
    <w:rsid w:val="006C631C"/>
    <w:rsid w:val="006C6405"/>
    <w:rsid w:val="006C6C76"/>
    <w:rsid w:val="006C7437"/>
    <w:rsid w:val="006D10E6"/>
    <w:rsid w:val="006D1733"/>
    <w:rsid w:val="006D1E67"/>
    <w:rsid w:val="006D2518"/>
    <w:rsid w:val="006D2FF5"/>
    <w:rsid w:val="006D3793"/>
    <w:rsid w:val="006D37D7"/>
    <w:rsid w:val="006D48A4"/>
    <w:rsid w:val="006D524C"/>
    <w:rsid w:val="006D539B"/>
    <w:rsid w:val="006D5661"/>
    <w:rsid w:val="006D5A0A"/>
    <w:rsid w:val="006D5F69"/>
    <w:rsid w:val="006D60F3"/>
    <w:rsid w:val="006D6C98"/>
    <w:rsid w:val="006D77D1"/>
    <w:rsid w:val="006D7F8E"/>
    <w:rsid w:val="006E00D6"/>
    <w:rsid w:val="006E0ACE"/>
    <w:rsid w:val="006E1327"/>
    <w:rsid w:val="006E1A9E"/>
    <w:rsid w:val="006E1BCC"/>
    <w:rsid w:val="006E2240"/>
    <w:rsid w:val="006E28F0"/>
    <w:rsid w:val="006E5120"/>
    <w:rsid w:val="006E710F"/>
    <w:rsid w:val="006F2111"/>
    <w:rsid w:val="006F2E12"/>
    <w:rsid w:val="006F2EBE"/>
    <w:rsid w:val="006F34E6"/>
    <w:rsid w:val="006F35C2"/>
    <w:rsid w:val="006F4288"/>
    <w:rsid w:val="006F442E"/>
    <w:rsid w:val="006F5BBD"/>
    <w:rsid w:val="006F7B92"/>
    <w:rsid w:val="0070028B"/>
    <w:rsid w:val="00701197"/>
    <w:rsid w:val="007013E5"/>
    <w:rsid w:val="00701F9B"/>
    <w:rsid w:val="007029BC"/>
    <w:rsid w:val="00702B42"/>
    <w:rsid w:val="0070439C"/>
    <w:rsid w:val="00705E89"/>
    <w:rsid w:val="00706058"/>
    <w:rsid w:val="00706A8A"/>
    <w:rsid w:val="00706D69"/>
    <w:rsid w:val="00710221"/>
    <w:rsid w:val="00710E9D"/>
    <w:rsid w:val="00711B59"/>
    <w:rsid w:val="00713F39"/>
    <w:rsid w:val="00714268"/>
    <w:rsid w:val="00714508"/>
    <w:rsid w:val="00714DE4"/>
    <w:rsid w:val="0071540A"/>
    <w:rsid w:val="007160B4"/>
    <w:rsid w:val="007164E3"/>
    <w:rsid w:val="00716B81"/>
    <w:rsid w:val="00716FC1"/>
    <w:rsid w:val="00717337"/>
    <w:rsid w:val="00717E8E"/>
    <w:rsid w:val="007202DC"/>
    <w:rsid w:val="00720ADC"/>
    <w:rsid w:val="0072191E"/>
    <w:rsid w:val="00722162"/>
    <w:rsid w:val="00722530"/>
    <w:rsid w:val="00724030"/>
    <w:rsid w:val="00725158"/>
    <w:rsid w:val="0072516E"/>
    <w:rsid w:val="007251C5"/>
    <w:rsid w:val="00725828"/>
    <w:rsid w:val="007261EA"/>
    <w:rsid w:val="007262B1"/>
    <w:rsid w:val="0072681C"/>
    <w:rsid w:val="007270AC"/>
    <w:rsid w:val="00727BDE"/>
    <w:rsid w:val="007305E4"/>
    <w:rsid w:val="007309CA"/>
    <w:rsid w:val="007314ED"/>
    <w:rsid w:val="007317DB"/>
    <w:rsid w:val="00731BA5"/>
    <w:rsid w:val="007320FC"/>
    <w:rsid w:val="00732532"/>
    <w:rsid w:val="007329BA"/>
    <w:rsid w:val="0073369D"/>
    <w:rsid w:val="00734071"/>
    <w:rsid w:val="00734D08"/>
    <w:rsid w:val="00735A62"/>
    <w:rsid w:val="007367F8"/>
    <w:rsid w:val="00737D18"/>
    <w:rsid w:val="00737EBF"/>
    <w:rsid w:val="00741006"/>
    <w:rsid w:val="00742C4B"/>
    <w:rsid w:val="00742D4C"/>
    <w:rsid w:val="00743017"/>
    <w:rsid w:val="00743065"/>
    <w:rsid w:val="007430D9"/>
    <w:rsid w:val="0074344A"/>
    <w:rsid w:val="0074357C"/>
    <w:rsid w:val="007438FC"/>
    <w:rsid w:val="00745E60"/>
    <w:rsid w:val="00746160"/>
    <w:rsid w:val="00746168"/>
    <w:rsid w:val="00746683"/>
    <w:rsid w:val="007468AD"/>
    <w:rsid w:val="00747EE2"/>
    <w:rsid w:val="007505C9"/>
    <w:rsid w:val="00751DD1"/>
    <w:rsid w:val="00752117"/>
    <w:rsid w:val="00752453"/>
    <w:rsid w:val="00752BE6"/>
    <w:rsid w:val="00752FA1"/>
    <w:rsid w:val="00753A21"/>
    <w:rsid w:val="00753F50"/>
    <w:rsid w:val="007550A3"/>
    <w:rsid w:val="0075599E"/>
    <w:rsid w:val="0076194D"/>
    <w:rsid w:val="007619CC"/>
    <w:rsid w:val="00761DDF"/>
    <w:rsid w:val="00762576"/>
    <w:rsid w:val="007626E2"/>
    <w:rsid w:val="00762DDE"/>
    <w:rsid w:val="007635A3"/>
    <w:rsid w:val="007636F5"/>
    <w:rsid w:val="00763A8A"/>
    <w:rsid w:val="00763D1C"/>
    <w:rsid w:val="00763EFE"/>
    <w:rsid w:val="0076438E"/>
    <w:rsid w:val="00765185"/>
    <w:rsid w:val="00766E7E"/>
    <w:rsid w:val="00767825"/>
    <w:rsid w:val="0076788A"/>
    <w:rsid w:val="007678BC"/>
    <w:rsid w:val="00770074"/>
    <w:rsid w:val="00773085"/>
    <w:rsid w:val="0077389F"/>
    <w:rsid w:val="00774429"/>
    <w:rsid w:val="0077453F"/>
    <w:rsid w:val="00774713"/>
    <w:rsid w:val="00774891"/>
    <w:rsid w:val="00775157"/>
    <w:rsid w:val="00776575"/>
    <w:rsid w:val="00776B49"/>
    <w:rsid w:val="00781BDD"/>
    <w:rsid w:val="00783262"/>
    <w:rsid w:val="0078462F"/>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312A"/>
    <w:rsid w:val="00793FE1"/>
    <w:rsid w:val="0079444C"/>
    <w:rsid w:val="0079591D"/>
    <w:rsid w:val="0079660E"/>
    <w:rsid w:val="00796BA9"/>
    <w:rsid w:val="00797607"/>
    <w:rsid w:val="00797B19"/>
    <w:rsid w:val="007A1CC8"/>
    <w:rsid w:val="007A215A"/>
    <w:rsid w:val="007A362A"/>
    <w:rsid w:val="007A38AF"/>
    <w:rsid w:val="007A3E53"/>
    <w:rsid w:val="007A41EF"/>
    <w:rsid w:val="007A4735"/>
    <w:rsid w:val="007A678A"/>
    <w:rsid w:val="007A78D3"/>
    <w:rsid w:val="007A7D20"/>
    <w:rsid w:val="007A7DAD"/>
    <w:rsid w:val="007B0D7C"/>
    <w:rsid w:val="007B0E56"/>
    <w:rsid w:val="007B0EB2"/>
    <w:rsid w:val="007B1B84"/>
    <w:rsid w:val="007B3691"/>
    <w:rsid w:val="007B3DD8"/>
    <w:rsid w:val="007B4160"/>
    <w:rsid w:val="007B4A15"/>
    <w:rsid w:val="007B4EB4"/>
    <w:rsid w:val="007B5EB2"/>
    <w:rsid w:val="007B750F"/>
    <w:rsid w:val="007B7D72"/>
    <w:rsid w:val="007C0968"/>
    <w:rsid w:val="007C0B0E"/>
    <w:rsid w:val="007C13A6"/>
    <w:rsid w:val="007C353B"/>
    <w:rsid w:val="007C516B"/>
    <w:rsid w:val="007C68A9"/>
    <w:rsid w:val="007C68B2"/>
    <w:rsid w:val="007C711C"/>
    <w:rsid w:val="007C7A89"/>
    <w:rsid w:val="007C7FA6"/>
    <w:rsid w:val="007D0033"/>
    <w:rsid w:val="007D04CF"/>
    <w:rsid w:val="007D09C5"/>
    <w:rsid w:val="007D0E60"/>
    <w:rsid w:val="007D15B1"/>
    <w:rsid w:val="007D1747"/>
    <w:rsid w:val="007D1FA8"/>
    <w:rsid w:val="007D4561"/>
    <w:rsid w:val="007D5003"/>
    <w:rsid w:val="007D7A06"/>
    <w:rsid w:val="007D7CDD"/>
    <w:rsid w:val="007E138B"/>
    <w:rsid w:val="007E1B5D"/>
    <w:rsid w:val="007E21AB"/>
    <w:rsid w:val="007E2F0D"/>
    <w:rsid w:val="007E3454"/>
    <w:rsid w:val="007E5CB5"/>
    <w:rsid w:val="007E5D47"/>
    <w:rsid w:val="007E6478"/>
    <w:rsid w:val="007E771F"/>
    <w:rsid w:val="007F01A4"/>
    <w:rsid w:val="007F1396"/>
    <w:rsid w:val="007F272D"/>
    <w:rsid w:val="007F2CD6"/>
    <w:rsid w:val="007F2D50"/>
    <w:rsid w:val="007F4311"/>
    <w:rsid w:val="007F4525"/>
    <w:rsid w:val="007F4614"/>
    <w:rsid w:val="007F469F"/>
    <w:rsid w:val="007F4E8D"/>
    <w:rsid w:val="007F51B6"/>
    <w:rsid w:val="007F673C"/>
    <w:rsid w:val="007F6AD8"/>
    <w:rsid w:val="007F6F18"/>
    <w:rsid w:val="007F6F56"/>
    <w:rsid w:val="00800523"/>
    <w:rsid w:val="008006F9"/>
    <w:rsid w:val="00800DCA"/>
    <w:rsid w:val="0080198A"/>
    <w:rsid w:val="00802679"/>
    <w:rsid w:val="008026BF"/>
    <w:rsid w:val="00802E51"/>
    <w:rsid w:val="008054D0"/>
    <w:rsid w:val="00805900"/>
    <w:rsid w:val="00805CC4"/>
    <w:rsid w:val="008072BA"/>
    <w:rsid w:val="008073EB"/>
    <w:rsid w:val="00807763"/>
    <w:rsid w:val="00807F91"/>
    <w:rsid w:val="008104A1"/>
    <w:rsid w:val="00811D6C"/>
    <w:rsid w:val="00812468"/>
    <w:rsid w:val="00812EA2"/>
    <w:rsid w:val="00813E04"/>
    <w:rsid w:val="00814DD0"/>
    <w:rsid w:val="0081522A"/>
    <w:rsid w:val="00815629"/>
    <w:rsid w:val="00816D68"/>
    <w:rsid w:val="00816F33"/>
    <w:rsid w:val="008175CC"/>
    <w:rsid w:val="00817C2B"/>
    <w:rsid w:val="00817CD2"/>
    <w:rsid w:val="00817E9D"/>
    <w:rsid w:val="00820F52"/>
    <w:rsid w:val="00821560"/>
    <w:rsid w:val="00821BB0"/>
    <w:rsid w:val="008226FF"/>
    <w:rsid w:val="0082367D"/>
    <w:rsid w:val="00823A1F"/>
    <w:rsid w:val="00825548"/>
    <w:rsid w:val="008264BA"/>
    <w:rsid w:val="008268CF"/>
    <w:rsid w:val="00826909"/>
    <w:rsid w:val="00826A98"/>
    <w:rsid w:val="00826ECA"/>
    <w:rsid w:val="0082782B"/>
    <w:rsid w:val="00830099"/>
    <w:rsid w:val="00830835"/>
    <w:rsid w:val="00830D87"/>
    <w:rsid w:val="00830F21"/>
    <w:rsid w:val="00831633"/>
    <w:rsid w:val="00831F2B"/>
    <w:rsid w:val="00832A67"/>
    <w:rsid w:val="0083332A"/>
    <w:rsid w:val="00833A25"/>
    <w:rsid w:val="00834143"/>
    <w:rsid w:val="00834A26"/>
    <w:rsid w:val="00837045"/>
    <w:rsid w:val="00837ACB"/>
    <w:rsid w:val="008406BC"/>
    <w:rsid w:val="0084094A"/>
    <w:rsid w:val="00841305"/>
    <w:rsid w:val="0084353B"/>
    <w:rsid w:val="008446F4"/>
    <w:rsid w:val="008454B1"/>
    <w:rsid w:val="00846C6D"/>
    <w:rsid w:val="008515C0"/>
    <w:rsid w:val="00851646"/>
    <w:rsid w:val="008517E0"/>
    <w:rsid w:val="00851A4E"/>
    <w:rsid w:val="00851C9F"/>
    <w:rsid w:val="008523AF"/>
    <w:rsid w:val="00852BF8"/>
    <w:rsid w:val="008532C8"/>
    <w:rsid w:val="00855128"/>
    <w:rsid w:val="00855703"/>
    <w:rsid w:val="00855C20"/>
    <w:rsid w:val="00856EB9"/>
    <w:rsid w:val="00857BC2"/>
    <w:rsid w:val="00857E86"/>
    <w:rsid w:val="00857F10"/>
    <w:rsid w:val="00861411"/>
    <w:rsid w:val="00861831"/>
    <w:rsid w:val="00861EEC"/>
    <w:rsid w:val="0086269F"/>
    <w:rsid w:val="00864A76"/>
    <w:rsid w:val="0086632A"/>
    <w:rsid w:val="00867AF1"/>
    <w:rsid w:val="00870B1D"/>
    <w:rsid w:val="0087316B"/>
    <w:rsid w:val="0087360F"/>
    <w:rsid w:val="00873E76"/>
    <w:rsid w:val="008746A8"/>
    <w:rsid w:val="008754D8"/>
    <w:rsid w:val="00875B51"/>
    <w:rsid w:val="00875E77"/>
    <w:rsid w:val="00877EB3"/>
    <w:rsid w:val="00880522"/>
    <w:rsid w:val="00880780"/>
    <w:rsid w:val="00881100"/>
    <w:rsid w:val="008816B8"/>
    <w:rsid w:val="008847EF"/>
    <w:rsid w:val="00884E79"/>
    <w:rsid w:val="00885887"/>
    <w:rsid w:val="00885E3B"/>
    <w:rsid w:val="00886195"/>
    <w:rsid w:val="008861A0"/>
    <w:rsid w:val="00886CAF"/>
    <w:rsid w:val="00887593"/>
    <w:rsid w:val="00887792"/>
    <w:rsid w:val="00890852"/>
    <w:rsid w:val="00892D55"/>
    <w:rsid w:val="0089372B"/>
    <w:rsid w:val="0089395E"/>
    <w:rsid w:val="008955E3"/>
    <w:rsid w:val="00896D26"/>
    <w:rsid w:val="00896F5E"/>
    <w:rsid w:val="0089727E"/>
    <w:rsid w:val="008972D6"/>
    <w:rsid w:val="00897675"/>
    <w:rsid w:val="008979A7"/>
    <w:rsid w:val="008A0041"/>
    <w:rsid w:val="008A0229"/>
    <w:rsid w:val="008A04FE"/>
    <w:rsid w:val="008A0CD9"/>
    <w:rsid w:val="008A292C"/>
    <w:rsid w:val="008A3DEC"/>
    <w:rsid w:val="008A4449"/>
    <w:rsid w:val="008A4B9B"/>
    <w:rsid w:val="008A4E5A"/>
    <w:rsid w:val="008A5E37"/>
    <w:rsid w:val="008A67CC"/>
    <w:rsid w:val="008A6948"/>
    <w:rsid w:val="008A724C"/>
    <w:rsid w:val="008A75D7"/>
    <w:rsid w:val="008A785B"/>
    <w:rsid w:val="008B00EB"/>
    <w:rsid w:val="008B0767"/>
    <w:rsid w:val="008B107E"/>
    <w:rsid w:val="008B11C5"/>
    <w:rsid w:val="008B1BF3"/>
    <w:rsid w:val="008B1CFB"/>
    <w:rsid w:val="008B1F9A"/>
    <w:rsid w:val="008B2302"/>
    <w:rsid w:val="008B247A"/>
    <w:rsid w:val="008B46E7"/>
    <w:rsid w:val="008B5D5A"/>
    <w:rsid w:val="008B6517"/>
    <w:rsid w:val="008B6B7B"/>
    <w:rsid w:val="008B6C1C"/>
    <w:rsid w:val="008B7014"/>
    <w:rsid w:val="008C0180"/>
    <w:rsid w:val="008C1DCF"/>
    <w:rsid w:val="008C242F"/>
    <w:rsid w:val="008C4C71"/>
    <w:rsid w:val="008C52C1"/>
    <w:rsid w:val="008C5603"/>
    <w:rsid w:val="008C67C8"/>
    <w:rsid w:val="008C7229"/>
    <w:rsid w:val="008C73E0"/>
    <w:rsid w:val="008D0011"/>
    <w:rsid w:val="008D0659"/>
    <w:rsid w:val="008D0B73"/>
    <w:rsid w:val="008D17CB"/>
    <w:rsid w:val="008D1B8B"/>
    <w:rsid w:val="008D2DD6"/>
    <w:rsid w:val="008D45A2"/>
    <w:rsid w:val="008D6FDA"/>
    <w:rsid w:val="008D7654"/>
    <w:rsid w:val="008D78B9"/>
    <w:rsid w:val="008D7BAD"/>
    <w:rsid w:val="008E071E"/>
    <w:rsid w:val="008E12EE"/>
    <w:rsid w:val="008E1582"/>
    <w:rsid w:val="008E1A10"/>
    <w:rsid w:val="008E1B2A"/>
    <w:rsid w:val="008E28E6"/>
    <w:rsid w:val="008E43D3"/>
    <w:rsid w:val="008E4FDA"/>
    <w:rsid w:val="008E6B21"/>
    <w:rsid w:val="008E6BB0"/>
    <w:rsid w:val="008E6CAF"/>
    <w:rsid w:val="008F00C3"/>
    <w:rsid w:val="008F05D6"/>
    <w:rsid w:val="008F0F50"/>
    <w:rsid w:val="008F2C4C"/>
    <w:rsid w:val="008F2D9B"/>
    <w:rsid w:val="008F3574"/>
    <w:rsid w:val="008F36E7"/>
    <w:rsid w:val="008F3855"/>
    <w:rsid w:val="008F4680"/>
    <w:rsid w:val="008F5BDC"/>
    <w:rsid w:val="008F6391"/>
    <w:rsid w:val="009000C4"/>
    <w:rsid w:val="00900629"/>
    <w:rsid w:val="00900A99"/>
    <w:rsid w:val="009017DB"/>
    <w:rsid w:val="00902030"/>
    <w:rsid w:val="009026DC"/>
    <w:rsid w:val="00904B15"/>
    <w:rsid w:val="00905774"/>
    <w:rsid w:val="00905894"/>
    <w:rsid w:val="00905EBA"/>
    <w:rsid w:val="00906795"/>
    <w:rsid w:val="0090683C"/>
    <w:rsid w:val="00906D5A"/>
    <w:rsid w:val="00907239"/>
    <w:rsid w:val="009077A1"/>
    <w:rsid w:val="00910B9A"/>
    <w:rsid w:val="00911E61"/>
    <w:rsid w:val="0091218E"/>
    <w:rsid w:val="009138D5"/>
    <w:rsid w:val="0091498B"/>
    <w:rsid w:val="00914B71"/>
    <w:rsid w:val="00914C52"/>
    <w:rsid w:val="00914DF2"/>
    <w:rsid w:val="009153EE"/>
    <w:rsid w:val="00915842"/>
    <w:rsid w:val="00915D7D"/>
    <w:rsid w:val="00920335"/>
    <w:rsid w:val="009209E7"/>
    <w:rsid w:val="00921EF7"/>
    <w:rsid w:val="00922036"/>
    <w:rsid w:val="00923986"/>
    <w:rsid w:val="009253FB"/>
    <w:rsid w:val="00925BB7"/>
    <w:rsid w:val="00926220"/>
    <w:rsid w:val="00926A12"/>
    <w:rsid w:val="00926F0B"/>
    <w:rsid w:val="009270B4"/>
    <w:rsid w:val="00930100"/>
    <w:rsid w:val="009302E5"/>
    <w:rsid w:val="0093086C"/>
    <w:rsid w:val="009319DC"/>
    <w:rsid w:val="00933BEB"/>
    <w:rsid w:val="00933C62"/>
    <w:rsid w:val="009340DD"/>
    <w:rsid w:val="009347A9"/>
    <w:rsid w:val="00934C89"/>
    <w:rsid w:val="009352FE"/>
    <w:rsid w:val="00935881"/>
    <w:rsid w:val="009368E9"/>
    <w:rsid w:val="00937444"/>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4259"/>
    <w:rsid w:val="009545CF"/>
    <w:rsid w:val="00954E2F"/>
    <w:rsid w:val="00954E6E"/>
    <w:rsid w:val="0095577A"/>
    <w:rsid w:val="009609B6"/>
    <w:rsid w:val="00961BCF"/>
    <w:rsid w:val="00961F70"/>
    <w:rsid w:val="00963AE0"/>
    <w:rsid w:val="00963C1C"/>
    <w:rsid w:val="0096572F"/>
    <w:rsid w:val="00966ADD"/>
    <w:rsid w:val="00971C89"/>
    <w:rsid w:val="00972513"/>
    <w:rsid w:val="0097262C"/>
    <w:rsid w:val="00972B8C"/>
    <w:rsid w:val="00973A4A"/>
    <w:rsid w:val="0097434B"/>
    <w:rsid w:val="009753B4"/>
    <w:rsid w:val="0097563F"/>
    <w:rsid w:val="009806DA"/>
    <w:rsid w:val="00980B65"/>
    <w:rsid w:val="00982978"/>
    <w:rsid w:val="00982D68"/>
    <w:rsid w:val="0098565D"/>
    <w:rsid w:val="00986160"/>
    <w:rsid w:val="00986332"/>
    <w:rsid w:val="009901C4"/>
    <w:rsid w:val="00990B14"/>
    <w:rsid w:val="00991BC2"/>
    <w:rsid w:val="0099307C"/>
    <w:rsid w:val="009932DB"/>
    <w:rsid w:val="00993854"/>
    <w:rsid w:val="0099485A"/>
    <w:rsid w:val="00995EA4"/>
    <w:rsid w:val="00995F06"/>
    <w:rsid w:val="00996FA3"/>
    <w:rsid w:val="00997951"/>
    <w:rsid w:val="009A17E0"/>
    <w:rsid w:val="009A22AF"/>
    <w:rsid w:val="009A295D"/>
    <w:rsid w:val="009A2BDF"/>
    <w:rsid w:val="009A343F"/>
    <w:rsid w:val="009A44C4"/>
    <w:rsid w:val="009A5720"/>
    <w:rsid w:val="009A5C8E"/>
    <w:rsid w:val="009A5CBC"/>
    <w:rsid w:val="009A5D63"/>
    <w:rsid w:val="009A6447"/>
    <w:rsid w:val="009A69DE"/>
    <w:rsid w:val="009A7936"/>
    <w:rsid w:val="009A7C8E"/>
    <w:rsid w:val="009B13FC"/>
    <w:rsid w:val="009B14EF"/>
    <w:rsid w:val="009B1D59"/>
    <w:rsid w:val="009B2682"/>
    <w:rsid w:val="009B2EB8"/>
    <w:rsid w:val="009B35EA"/>
    <w:rsid w:val="009B3B6C"/>
    <w:rsid w:val="009B3D32"/>
    <w:rsid w:val="009B41AD"/>
    <w:rsid w:val="009B4460"/>
    <w:rsid w:val="009B4FD5"/>
    <w:rsid w:val="009B6CBB"/>
    <w:rsid w:val="009B6E44"/>
    <w:rsid w:val="009B6F32"/>
    <w:rsid w:val="009B7384"/>
    <w:rsid w:val="009B7955"/>
    <w:rsid w:val="009C0800"/>
    <w:rsid w:val="009C090B"/>
    <w:rsid w:val="009C1ABD"/>
    <w:rsid w:val="009C1CAD"/>
    <w:rsid w:val="009C333B"/>
    <w:rsid w:val="009C33B8"/>
    <w:rsid w:val="009C444B"/>
    <w:rsid w:val="009C5E7F"/>
    <w:rsid w:val="009C6596"/>
    <w:rsid w:val="009C6630"/>
    <w:rsid w:val="009C6CD8"/>
    <w:rsid w:val="009C7342"/>
    <w:rsid w:val="009C7B54"/>
    <w:rsid w:val="009D1475"/>
    <w:rsid w:val="009D1DF2"/>
    <w:rsid w:val="009D22AD"/>
    <w:rsid w:val="009D313A"/>
    <w:rsid w:val="009D4A5A"/>
    <w:rsid w:val="009D4B8A"/>
    <w:rsid w:val="009D4D12"/>
    <w:rsid w:val="009D4F67"/>
    <w:rsid w:val="009D67D2"/>
    <w:rsid w:val="009D7E68"/>
    <w:rsid w:val="009E01D7"/>
    <w:rsid w:val="009E042E"/>
    <w:rsid w:val="009E1845"/>
    <w:rsid w:val="009E2472"/>
    <w:rsid w:val="009E2515"/>
    <w:rsid w:val="009E3047"/>
    <w:rsid w:val="009E35BA"/>
    <w:rsid w:val="009E42C8"/>
    <w:rsid w:val="009E45D5"/>
    <w:rsid w:val="009E4A5E"/>
    <w:rsid w:val="009E58A9"/>
    <w:rsid w:val="009E66F8"/>
    <w:rsid w:val="009E6E5F"/>
    <w:rsid w:val="009F049B"/>
    <w:rsid w:val="009F0700"/>
    <w:rsid w:val="009F1569"/>
    <w:rsid w:val="009F17F4"/>
    <w:rsid w:val="009F2474"/>
    <w:rsid w:val="009F2707"/>
    <w:rsid w:val="009F34F0"/>
    <w:rsid w:val="009F37B2"/>
    <w:rsid w:val="009F4861"/>
    <w:rsid w:val="009F52CD"/>
    <w:rsid w:val="009F6C97"/>
    <w:rsid w:val="00A004EA"/>
    <w:rsid w:val="00A00F2E"/>
    <w:rsid w:val="00A0225F"/>
    <w:rsid w:val="00A02683"/>
    <w:rsid w:val="00A02E0C"/>
    <w:rsid w:val="00A03209"/>
    <w:rsid w:val="00A052FE"/>
    <w:rsid w:val="00A0788D"/>
    <w:rsid w:val="00A078D2"/>
    <w:rsid w:val="00A100E2"/>
    <w:rsid w:val="00A113F2"/>
    <w:rsid w:val="00A11539"/>
    <w:rsid w:val="00A11867"/>
    <w:rsid w:val="00A120EA"/>
    <w:rsid w:val="00A14256"/>
    <w:rsid w:val="00A144F2"/>
    <w:rsid w:val="00A156FA"/>
    <w:rsid w:val="00A15BDE"/>
    <w:rsid w:val="00A16302"/>
    <w:rsid w:val="00A164C5"/>
    <w:rsid w:val="00A1662E"/>
    <w:rsid w:val="00A16835"/>
    <w:rsid w:val="00A16CB7"/>
    <w:rsid w:val="00A177A3"/>
    <w:rsid w:val="00A17E70"/>
    <w:rsid w:val="00A20BC9"/>
    <w:rsid w:val="00A20E8F"/>
    <w:rsid w:val="00A2205B"/>
    <w:rsid w:val="00A2287E"/>
    <w:rsid w:val="00A2329F"/>
    <w:rsid w:val="00A23325"/>
    <w:rsid w:val="00A24034"/>
    <w:rsid w:val="00A2509B"/>
    <w:rsid w:val="00A252B1"/>
    <w:rsid w:val="00A25368"/>
    <w:rsid w:val="00A26A00"/>
    <w:rsid w:val="00A26C64"/>
    <w:rsid w:val="00A27D6A"/>
    <w:rsid w:val="00A27E1A"/>
    <w:rsid w:val="00A301BA"/>
    <w:rsid w:val="00A3045F"/>
    <w:rsid w:val="00A30F26"/>
    <w:rsid w:val="00A31277"/>
    <w:rsid w:val="00A32DA4"/>
    <w:rsid w:val="00A35B3A"/>
    <w:rsid w:val="00A36452"/>
    <w:rsid w:val="00A370E5"/>
    <w:rsid w:val="00A4167F"/>
    <w:rsid w:val="00A41951"/>
    <w:rsid w:val="00A41FB0"/>
    <w:rsid w:val="00A42B39"/>
    <w:rsid w:val="00A43603"/>
    <w:rsid w:val="00A43F7A"/>
    <w:rsid w:val="00A454F4"/>
    <w:rsid w:val="00A455C4"/>
    <w:rsid w:val="00A458F9"/>
    <w:rsid w:val="00A45BCF"/>
    <w:rsid w:val="00A45E26"/>
    <w:rsid w:val="00A478C3"/>
    <w:rsid w:val="00A509F5"/>
    <w:rsid w:val="00A50EFA"/>
    <w:rsid w:val="00A511EF"/>
    <w:rsid w:val="00A51342"/>
    <w:rsid w:val="00A514B2"/>
    <w:rsid w:val="00A519F2"/>
    <w:rsid w:val="00A51BDA"/>
    <w:rsid w:val="00A528F7"/>
    <w:rsid w:val="00A52FE1"/>
    <w:rsid w:val="00A55A8E"/>
    <w:rsid w:val="00A56A23"/>
    <w:rsid w:val="00A57568"/>
    <w:rsid w:val="00A5771D"/>
    <w:rsid w:val="00A57C2A"/>
    <w:rsid w:val="00A60191"/>
    <w:rsid w:val="00A60EA1"/>
    <w:rsid w:val="00A61130"/>
    <w:rsid w:val="00A62706"/>
    <w:rsid w:val="00A63125"/>
    <w:rsid w:val="00A64260"/>
    <w:rsid w:val="00A64793"/>
    <w:rsid w:val="00A658E8"/>
    <w:rsid w:val="00A662FE"/>
    <w:rsid w:val="00A66AE8"/>
    <w:rsid w:val="00A66DCE"/>
    <w:rsid w:val="00A674F7"/>
    <w:rsid w:val="00A67659"/>
    <w:rsid w:val="00A67862"/>
    <w:rsid w:val="00A703D1"/>
    <w:rsid w:val="00A70481"/>
    <w:rsid w:val="00A722AB"/>
    <w:rsid w:val="00A722CA"/>
    <w:rsid w:val="00A72532"/>
    <w:rsid w:val="00A7274A"/>
    <w:rsid w:val="00A72AB4"/>
    <w:rsid w:val="00A72B96"/>
    <w:rsid w:val="00A73752"/>
    <w:rsid w:val="00A73BB5"/>
    <w:rsid w:val="00A73D95"/>
    <w:rsid w:val="00A74B0E"/>
    <w:rsid w:val="00A7583A"/>
    <w:rsid w:val="00A76BA7"/>
    <w:rsid w:val="00A77894"/>
    <w:rsid w:val="00A779B3"/>
    <w:rsid w:val="00A803C1"/>
    <w:rsid w:val="00A80E20"/>
    <w:rsid w:val="00A81DA2"/>
    <w:rsid w:val="00A8250D"/>
    <w:rsid w:val="00A831D5"/>
    <w:rsid w:val="00A83602"/>
    <w:rsid w:val="00A84546"/>
    <w:rsid w:val="00A847A3"/>
    <w:rsid w:val="00A85C00"/>
    <w:rsid w:val="00A85D83"/>
    <w:rsid w:val="00A8625E"/>
    <w:rsid w:val="00A864C9"/>
    <w:rsid w:val="00A86A6E"/>
    <w:rsid w:val="00A87E52"/>
    <w:rsid w:val="00A90F27"/>
    <w:rsid w:val="00A93083"/>
    <w:rsid w:val="00A930B0"/>
    <w:rsid w:val="00A932F6"/>
    <w:rsid w:val="00A93B0A"/>
    <w:rsid w:val="00A94569"/>
    <w:rsid w:val="00A94E00"/>
    <w:rsid w:val="00A94FC2"/>
    <w:rsid w:val="00A954B6"/>
    <w:rsid w:val="00A95BF9"/>
    <w:rsid w:val="00A95C15"/>
    <w:rsid w:val="00A95EC3"/>
    <w:rsid w:val="00A96066"/>
    <w:rsid w:val="00A97624"/>
    <w:rsid w:val="00A9772C"/>
    <w:rsid w:val="00AA11E5"/>
    <w:rsid w:val="00AA22EA"/>
    <w:rsid w:val="00AA2762"/>
    <w:rsid w:val="00AA2BBA"/>
    <w:rsid w:val="00AA385D"/>
    <w:rsid w:val="00AA3FA5"/>
    <w:rsid w:val="00AA4533"/>
    <w:rsid w:val="00AA480A"/>
    <w:rsid w:val="00AA5837"/>
    <w:rsid w:val="00AA6525"/>
    <w:rsid w:val="00AA6A83"/>
    <w:rsid w:val="00AA700B"/>
    <w:rsid w:val="00AA7896"/>
    <w:rsid w:val="00AA7E70"/>
    <w:rsid w:val="00AB036E"/>
    <w:rsid w:val="00AB03E1"/>
    <w:rsid w:val="00AB083D"/>
    <w:rsid w:val="00AB3873"/>
    <w:rsid w:val="00AB3C3C"/>
    <w:rsid w:val="00AB427E"/>
    <w:rsid w:val="00AB4A20"/>
    <w:rsid w:val="00AB502C"/>
    <w:rsid w:val="00AB53CE"/>
    <w:rsid w:val="00AB59DD"/>
    <w:rsid w:val="00AB6400"/>
    <w:rsid w:val="00AB6C91"/>
    <w:rsid w:val="00AB6D23"/>
    <w:rsid w:val="00AC047D"/>
    <w:rsid w:val="00AC1440"/>
    <w:rsid w:val="00AC19BA"/>
    <w:rsid w:val="00AC28FD"/>
    <w:rsid w:val="00AC6394"/>
    <w:rsid w:val="00AD1454"/>
    <w:rsid w:val="00AD1907"/>
    <w:rsid w:val="00AD2B3F"/>
    <w:rsid w:val="00AD4844"/>
    <w:rsid w:val="00AD75BD"/>
    <w:rsid w:val="00AD7A0B"/>
    <w:rsid w:val="00AE0161"/>
    <w:rsid w:val="00AE129D"/>
    <w:rsid w:val="00AE1C09"/>
    <w:rsid w:val="00AE1D3B"/>
    <w:rsid w:val="00AE2778"/>
    <w:rsid w:val="00AE2C28"/>
    <w:rsid w:val="00AE44FA"/>
    <w:rsid w:val="00AE4C01"/>
    <w:rsid w:val="00AE5C9E"/>
    <w:rsid w:val="00AE75B3"/>
    <w:rsid w:val="00AF0191"/>
    <w:rsid w:val="00AF0B4F"/>
    <w:rsid w:val="00AF18ED"/>
    <w:rsid w:val="00AF23C0"/>
    <w:rsid w:val="00AF24C2"/>
    <w:rsid w:val="00AF2770"/>
    <w:rsid w:val="00AF29B6"/>
    <w:rsid w:val="00AF2E9A"/>
    <w:rsid w:val="00AF3419"/>
    <w:rsid w:val="00AF4F9F"/>
    <w:rsid w:val="00AF5362"/>
    <w:rsid w:val="00AF5E70"/>
    <w:rsid w:val="00AF5F19"/>
    <w:rsid w:val="00AF5FCB"/>
    <w:rsid w:val="00AF61F2"/>
    <w:rsid w:val="00AF7157"/>
    <w:rsid w:val="00AF7179"/>
    <w:rsid w:val="00AF72BC"/>
    <w:rsid w:val="00AF779D"/>
    <w:rsid w:val="00B00BBD"/>
    <w:rsid w:val="00B01B48"/>
    <w:rsid w:val="00B023DF"/>
    <w:rsid w:val="00B036A4"/>
    <w:rsid w:val="00B03B28"/>
    <w:rsid w:val="00B043FA"/>
    <w:rsid w:val="00B04552"/>
    <w:rsid w:val="00B04D90"/>
    <w:rsid w:val="00B05005"/>
    <w:rsid w:val="00B05F02"/>
    <w:rsid w:val="00B05FBE"/>
    <w:rsid w:val="00B1178A"/>
    <w:rsid w:val="00B133E0"/>
    <w:rsid w:val="00B137F0"/>
    <w:rsid w:val="00B1386A"/>
    <w:rsid w:val="00B13D14"/>
    <w:rsid w:val="00B14C24"/>
    <w:rsid w:val="00B14C51"/>
    <w:rsid w:val="00B15135"/>
    <w:rsid w:val="00B15722"/>
    <w:rsid w:val="00B1721E"/>
    <w:rsid w:val="00B17887"/>
    <w:rsid w:val="00B178A0"/>
    <w:rsid w:val="00B17C19"/>
    <w:rsid w:val="00B17F66"/>
    <w:rsid w:val="00B20CCF"/>
    <w:rsid w:val="00B22A5F"/>
    <w:rsid w:val="00B22BF6"/>
    <w:rsid w:val="00B230BA"/>
    <w:rsid w:val="00B234AB"/>
    <w:rsid w:val="00B24D17"/>
    <w:rsid w:val="00B25DC7"/>
    <w:rsid w:val="00B267D2"/>
    <w:rsid w:val="00B26A8A"/>
    <w:rsid w:val="00B26DB6"/>
    <w:rsid w:val="00B27DF8"/>
    <w:rsid w:val="00B30387"/>
    <w:rsid w:val="00B320D2"/>
    <w:rsid w:val="00B34740"/>
    <w:rsid w:val="00B3496F"/>
    <w:rsid w:val="00B34F16"/>
    <w:rsid w:val="00B37583"/>
    <w:rsid w:val="00B37BCC"/>
    <w:rsid w:val="00B40780"/>
    <w:rsid w:val="00B45118"/>
    <w:rsid w:val="00B4545A"/>
    <w:rsid w:val="00B46CC6"/>
    <w:rsid w:val="00B47EFE"/>
    <w:rsid w:val="00B5076E"/>
    <w:rsid w:val="00B51D72"/>
    <w:rsid w:val="00B53549"/>
    <w:rsid w:val="00B53816"/>
    <w:rsid w:val="00B53DB3"/>
    <w:rsid w:val="00B54115"/>
    <w:rsid w:val="00B554A2"/>
    <w:rsid w:val="00B55EA1"/>
    <w:rsid w:val="00B564E1"/>
    <w:rsid w:val="00B56977"/>
    <w:rsid w:val="00B5718B"/>
    <w:rsid w:val="00B60929"/>
    <w:rsid w:val="00B60FC8"/>
    <w:rsid w:val="00B61999"/>
    <w:rsid w:val="00B61EE7"/>
    <w:rsid w:val="00B63403"/>
    <w:rsid w:val="00B63CE1"/>
    <w:rsid w:val="00B65EC8"/>
    <w:rsid w:val="00B65F7E"/>
    <w:rsid w:val="00B668E8"/>
    <w:rsid w:val="00B672AD"/>
    <w:rsid w:val="00B6733F"/>
    <w:rsid w:val="00B675FE"/>
    <w:rsid w:val="00B67A5A"/>
    <w:rsid w:val="00B71591"/>
    <w:rsid w:val="00B73DD6"/>
    <w:rsid w:val="00B747BD"/>
    <w:rsid w:val="00B74B02"/>
    <w:rsid w:val="00B74B17"/>
    <w:rsid w:val="00B75000"/>
    <w:rsid w:val="00B75638"/>
    <w:rsid w:val="00B756ED"/>
    <w:rsid w:val="00B75DEE"/>
    <w:rsid w:val="00B75E3A"/>
    <w:rsid w:val="00B76760"/>
    <w:rsid w:val="00B803EB"/>
    <w:rsid w:val="00B8349B"/>
    <w:rsid w:val="00B83DB3"/>
    <w:rsid w:val="00B846C6"/>
    <w:rsid w:val="00B847A9"/>
    <w:rsid w:val="00B852F4"/>
    <w:rsid w:val="00B86394"/>
    <w:rsid w:val="00B86F71"/>
    <w:rsid w:val="00B87A7C"/>
    <w:rsid w:val="00B87EBD"/>
    <w:rsid w:val="00B90FE1"/>
    <w:rsid w:val="00B91113"/>
    <w:rsid w:val="00B912AA"/>
    <w:rsid w:val="00B91686"/>
    <w:rsid w:val="00B91AD3"/>
    <w:rsid w:val="00B91F1D"/>
    <w:rsid w:val="00B92A99"/>
    <w:rsid w:val="00B92F48"/>
    <w:rsid w:val="00B930BF"/>
    <w:rsid w:val="00B93E4A"/>
    <w:rsid w:val="00B95DFD"/>
    <w:rsid w:val="00B96D5F"/>
    <w:rsid w:val="00B96EE6"/>
    <w:rsid w:val="00B974C8"/>
    <w:rsid w:val="00B979C7"/>
    <w:rsid w:val="00B97A8C"/>
    <w:rsid w:val="00B97D65"/>
    <w:rsid w:val="00BA08CA"/>
    <w:rsid w:val="00BA1C78"/>
    <w:rsid w:val="00BA1DAC"/>
    <w:rsid w:val="00BA1EF2"/>
    <w:rsid w:val="00BA2848"/>
    <w:rsid w:val="00BA45A1"/>
    <w:rsid w:val="00BA61CE"/>
    <w:rsid w:val="00BA6A64"/>
    <w:rsid w:val="00BA7221"/>
    <w:rsid w:val="00BA76C4"/>
    <w:rsid w:val="00BA798F"/>
    <w:rsid w:val="00BB0BAF"/>
    <w:rsid w:val="00BB0DC2"/>
    <w:rsid w:val="00BB191E"/>
    <w:rsid w:val="00BB1D22"/>
    <w:rsid w:val="00BB2482"/>
    <w:rsid w:val="00BB3390"/>
    <w:rsid w:val="00BB3E7A"/>
    <w:rsid w:val="00BB463E"/>
    <w:rsid w:val="00BB5500"/>
    <w:rsid w:val="00BB61D7"/>
    <w:rsid w:val="00BC0222"/>
    <w:rsid w:val="00BC1EF4"/>
    <w:rsid w:val="00BC1FE5"/>
    <w:rsid w:val="00BC2B0D"/>
    <w:rsid w:val="00BC3FA0"/>
    <w:rsid w:val="00BC4549"/>
    <w:rsid w:val="00BC4B27"/>
    <w:rsid w:val="00BC50E4"/>
    <w:rsid w:val="00BC5632"/>
    <w:rsid w:val="00BC576E"/>
    <w:rsid w:val="00BC5952"/>
    <w:rsid w:val="00BC69EB"/>
    <w:rsid w:val="00BD16EB"/>
    <w:rsid w:val="00BD37A3"/>
    <w:rsid w:val="00BD3893"/>
    <w:rsid w:val="00BD4784"/>
    <w:rsid w:val="00BD493D"/>
    <w:rsid w:val="00BD592B"/>
    <w:rsid w:val="00BD603F"/>
    <w:rsid w:val="00BD619D"/>
    <w:rsid w:val="00BD66C7"/>
    <w:rsid w:val="00BD7EA1"/>
    <w:rsid w:val="00BE0A18"/>
    <w:rsid w:val="00BE0A97"/>
    <w:rsid w:val="00BE1075"/>
    <w:rsid w:val="00BE21F7"/>
    <w:rsid w:val="00BE3BDA"/>
    <w:rsid w:val="00BE3F17"/>
    <w:rsid w:val="00BE5470"/>
    <w:rsid w:val="00BE7043"/>
    <w:rsid w:val="00BE7CAA"/>
    <w:rsid w:val="00BF0DBD"/>
    <w:rsid w:val="00BF0E7B"/>
    <w:rsid w:val="00BF0F23"/>
    <w:rsid w:val="00BF1EA4"/>
    <w:rsid w:val="00BF2A9F"/>
    <w:rsid w:val="00BF2D84"/>
    <w:rsid w:val="00BF33AC"/>
    <w:rsid w:val="00BF3403"/>
    <w:rsid w:val="00BF39F7"/>
    <w:rsid w:val="00BF47B7"/>
    <w:rsid w:val="00BF5C29"/>
    <w:rsid w:val="00BF5C7C"/>
    <w:rsid w:val="00BF6E1A"/>
    <w:rsid w:val="00C016AF"/>
    <w:rsid w:val="00C03107"/>
    <w:rsid w:val="00C0310D"/>
    <w:rsid w:val="00C034A4"/>
    <w:rsid w:val="00C036D6"/>
    <w:rsid w:val="00C03837"/>
    <w:rsid w:val="00C03E81"/>
    <w:rsid w:val="00C04819"/>
    <w:rsid w:val="00C05853"/>
    <w:rsid w:val="00C066BB"/>
    <w:rsid w:val="00C06E28"/>
    <w:rsid w:val="00C07795"/>
    <w:rsid w:val="00C101DA"/>
    <w:rsid w:val="00C10B2E"/>
    <w:rsid w:val="00C10BFB"/>
    <w:rsid w:val="00C10DB2"/>
    <w:rsid w:val="00C1132E"/>
    <w:rsid w:val="00C11746"/>
    <w:rsid w:val="00C12190"/>
    <w:rsid w:val="00C128BA"/>
    <w:rsid w:val="00C141EE"/>
    <w:rsid w:val="00C176E5"/>
    <w:rsid w:val="00C20DB2"/>
    <w:rsid w:val="00C21025"/>
    <w:rsid w:val="00C21582"/>
    <w:rsid w:val="00C22BAA"/>
    <w:rsid w:val="00C22F55"/>
    <w:rsid w:val="00C244E1"/>
    <w:rsid w:val="00C24CE2"/>
    <w:rsid w:val="00C2533A"/>
    <w:rsid w:val="00C25888"/>
    <w:rsid w:val="00C26B75"/>
    <w:rsid w:val="00C3039D"/>
    <w:rsid w:val="00C30796"/>
    <w:rsid w:val="00C3167D"/>
    <w:rsid w:val="00C32669"/>
    <w:rsid w:val="00C331EE"/>
    <w:rsid w:val="00C34D6A"/>
    <w:rsid w:val="00C3565D"/>
    <w:rsid w:val="00C37FCD"/>
    <w:rsid w:val="00C407E5"/>
    <w:rsid w:val="00C40BD3"/>
    <w:rsid w:val="00C422B6"/>
    <w:rsid w:val="00C43D7F"/>
    <w:rsid w:val="00C43DBB"/>
    <w:rsid w:val="00C45618"/>
    <w:rsid w:val="00C45644"/>
    <w:rsid w:val="00C50504"/>
    <w:rsid w:val="00C50700"/>
    <w:rsid w:val="00C5090D"/>
    <w:rsid w:val="00C519B1"/>
    <w:rsid w:val="00C52E93"/>
    <w:rsid w:val="00C5347E"/>
    <w:rsid w:val="00C5348C"/>
    <w:rsid w:val="00C537AA"/>
    <w:rsid w:val="00C5380E"/>
    <w:rsid w:val="00C54636"/>
    <w:rsid w:val="00C5583B"/>
    <w:rsid w:val="00C567EE"/>
    <w:rsid w:val="00C5681D"/>
    <w:rsid w:val="00C568E4"/>
    <w:rsid w:val="00C56AFE"/>
    <w:rsid w:val="00C56D1A"/>
    <w:rsid w:val="00C56F43"/>
    <w:rsid w:val="00C57D75"/>
    <w:rsid w:val="00C57E8B"/>
    <w:rsid w:val="00C600C2"/>
    <w:rsid w:val="00C61451"/>
    <w:rsid w:val="00C61CE3"/>
    <w:rsid w:val="00C622EF"/>
    <w:rsid w:val="00C6285F"/>
    <w:rsid w:val="00C635E9"/>
    <w:rsid w:val="00C639F7"/>
    <w:rsid w:val="00C63FB5"/>
    <w:rsid w:val="00C64104"/>
    <w:rsid w:val="00C6475E"/>
    <w:rsid w:val="00C67DF6"/>
    <w:rsid w:val="00C70845"/>
    <w:rsid w:val="00C70BA5"/>
    <w:rsid w:val="00C71721"/>
    <w:rsid w:val="00C71DA9"/>
    <w:rsid w:val="00C7217B"/>
    <w:rsid w:val="00C72C20"/>
    <w:rsid w:val="00C72DDE"/>
    <w:rsid w:val="00C74853"/>
    <w:rsid w:val="00C74E76"/>
    <w:rsid w:val="00C75431"/>
    <w:rsid w:val="00C754D4"/>
    <w:rsid w:val="00C7563A"/>
    <w:rsid w:val="00C756B8"/>
    <w:rsid w:val="00C8012D"/>
    <w:rsid w:val="00C80495"/>
    <w:rsid w:val="00C80CC5"/>
    <w:rsid w:val="00C819E8"/>
    <w:rsid w:val="00C81B57"/>
    <w:rsid w:val="00C81E80"/>
    <w:rsid w:val="00C827D2"/>
    <w:rsid w:val="00C83FB4"/>
    <w:rsid w:val="00C86392"/>
    <w:rsid w:val="00C86A63"/>
    <w:rsid w:val="00C86F25"/>
    <w:rsid w:val="00C9056D"/>
    <w:rsid w:val="00C9098C"/>
    <w:rsid w:val="00C918EB"/>
    <w:rsid w:val="00C93075"/>
    <w:rsid w:val="00C93278"/>
    <w:rsid w:val="00C93542"/>
    <w:rsid w:val="00C93B59"/>
    <w:rsid w:val="00C9563F"/>
    <w:rsid w:val="00C95D6D"/>
    <w:rsid w:val="00C96674"/>
    <w:rsid w:val="00C96EFE"/>
    <w:rsid w:val="00C97151"/>
    <w:rsid w:val="00C97256"/>
    <w:rsid w:val="00C9738C"/>
    <w:rsid w:val="00C97E1C"/>
    <w:rsid w:val="00CA08AB"/>
    <w:rsid w:val="00CA0F21"/>
    <w:rsid w:val="00CA120D"/>
    <w:rsid w:val="00CA15F8"/>
    <w:rsid w:val="00CA19A9"/>
    <w:rsid w:val="00CA1B8B"/>
    <w:rsid w:val="00CA1C34"/>
    <w:rsid w:val="00CA1D48"/>
    <w:rsid w:val="00CA307E"/>
    <w:rsid w:val="00CA3C7A"/>
    <w:rsid w:val="00CA43BD"/>
    <w:rsid w:val="00CA45FE"/>
    <w:rsid w:val="00CA5099"/>
    <w:rsid w:val="00CA57A0"/>
    <w:rsid w:val="00CA6F82"/>
    <w:rsid w:val="00CA730D"/>
    <w:rsid w:val="00CA7806"/>
    <w:rsid w:val="00CB0F54"/>
    <w:rsid w:val="00CB10A6"/>
    <w:rsid w:val="00CB15A0"/>
    <w:rsid w:val="00CB18C5"/>
    <w:rsid w:val="00CB293B"/>
    <w:rsid w:val="00CB2CC0"/>
    <w:rsid w:val="00CB4C5C"/>
    <w:rsid w:val="00CB7CB1"/>
    <w:rsid w:val="00CB7DE9"/>
    <w:rsid w:val="00CC02EA"/>
    <w:rsid w:val="00CC04BD"/>
    <w:rsid w:val="00CC1253"/>
    <w:rsid w:val="00CC1F7A"/>
    <w:rsid w:val="00CC280E"/>
    <w:rsid w:val="00CC2853"/>
    <w:rsid w:val="00CC309F"/>
    <w:rsid w:val="00CC338E"/>
    <w:rsid w:val="00CC48CD"/>
    <w:rsid w:val="00CC68C3"/>
    <w:rsid w:val="00CC6FCC"/>
    <w:rsid w:val="00CC70F0"/>
    <w:rsid w:val="00CC7B5C"/>
    <w:rsid w:val="00CD03A9"/>
    <w:rsid w:val="00CD1194"/>
    <w:rsid w:val="00CD16E0"/>
    <w:rsid w:val="00CD1BEA"/>
    <w:rsid w:val="00CD2EAB"/>
    <w:rsid w:val="00CD2F89"/>
    <w:rsid w:val="00CD3DB4"/>
    <w:rsid w:val="00CD3FD8"/>
    <w:rsid w:val="00CD4BC9"/>
    <w:rsid w:val="00CD5A62"/>
    <w:rsid w:val="00CD5AC3"/>
    <w:rsid w:val="00CD654D"/>
    <w:rsid w:val="00CD73B3"/>
    <w:rsid w:val="00CD74E8"/>
    <w:rsid w:val="00CD7AAB"/>
    <w:rsid w:val="00CD7C32"/>
    <w:rsid w:val="00CE0CB5"/>
    <w:rsid w:val="00CE28F0"/>
    <w:rsid w:val="00CE3C9A"/>
    <w:rsid w:val="00CE4754"/>
    <w:rsid w:val="00CE4B31"/>
    <w:rsid w:val="00CE5127"/>
    <w:rsid w:val="00CE5C86"/>
    <w:rsid w:val="00CE5E88"/>
    <w:rsid w:val="00CE5FA4"/>
    <w:rsid w:val="00CF02F4"/>
    <w:rsid w:val="00CF056D"/>
    <w:rsid w:val="00CF0721"/>
    <w:rsid w:val="00CF1ADF"/>
    <w:rsid w:val="00CF1C29"/>
    <w:rsid w:val="00CF1FDA"/>
    <w:rsid w:val="00CF2C55"/>
    <w:rsid w:val="00CF2D7C"/>
    <w:rsid w:val="00CF3855"/>
    <w:rsid w:val="00CF3C91"/>
    <w:rsid w:val="00CF5220"/>
    <w:rsid w:val="00CF5AB7"/>
    <w:rsid w:val="00CF7681"/>
    <w:rsid w:val="00D00194"/>
    <w:rsid w:val="00D00447"/>
    <w:rsid w:val="00D00D75"/>
    <w:rsid w:val="00D00E6C"/>
    <w:rsid w:val="00D018D4"/>
    <w:rsid w:val="00D0238E"/>
    <w:rsid w:val="00D027DC"/>
    <w:rsid w:val="00D03E20"/>
    <w:rsid w:val="00D04490"/>
    <w:rsid w:val="00D04F99"/>
    <w:rsid w:val="00D0503B"/>
    <w:rsid w:val="00D07019"/>
    <w:rsid w:val="00D07083"/>
    <w:rsid w:val="00D10239"/>
    <w:rsid w:val="00D10920"/>
    <w:rsid w:val="00D1142E"/>
    <w:rsid w:val="00D114E2"/>
    <w:rsid w:val="00D121E0"/>
    <w:rsid w:val="00D1247C"/>
    <w:rsid w:val="00D12779"/>
    <w:rsid w:val="00D14CD0"/>
    <w:rsid w:val="00D16170"/>
    <w:rsid w:val="00D165F8"/>
    <w:rsid w:val="00D16CB7"/>
    <w:rsid w:val="00D1728B"/>
    <w:rsid w:val="00D17583"/>
    <w:rsid w:val="00D2084C"/>
    <w:rsid w:val="00D21133"/>
    <w:rsid w:val="00D212F2"/>
    <w:rsid w:val="00D21364"/>
    <w:rsid w:val="00D2170C"/>
    <w:rsid w:val="00D21821"/>
    <w:rsid w:val="00D218D1"/>
    <w:rsid w:val="00D21E45"/>
    <w:rsid w:val="00D22229"/>
    <w:rsid w:val="00D224A6"/>
    <w:rsid w:val="00D22B8D"/>
    <w:rsid w:val="00D2303A"/>
    <w:rsid w:val="00D23458"/>
    <w:rsid w:val="00D24E38"/>
    <w:rsid w:val="00D251FF"/>
    <w:rsid w:val="00D2647A"/>
    <w:rsid w:val="00D273B7"/>
    <w:rsid w:val="00D276E4"/>
    <w:rsid w:val="00D30087"/>
    <w:rsid w:val="00D30A27"/>
    <w:rsid w:val="00D31D89"/>
    <w:rsid w:val="00D31FE7"/>
    <w:rsid w:val="00D3312B"/>
    <w:rsid w:val="00D33422"/>
    <w:rsid w:val="00D3399A"/>
    <w:rsid w:val="00D3436F"/>
    <w:rsid w:val="00D354ED"/>
    <w:rsid w:val="00D355C6"/>
    <w:rsid w:val="00D3623A"/>
    <w:rsid w:val="00D37F8E"/>
    <w:rsid w:val="00D407C2"/>
    <w:rsid w:val="00D41397"/>
    <w:rsid w:val="00D41E37"/>
    <w:rsid w:val="00D4239C"/>
    <w:rsid w:val="00D42977"/>
    <w:rsid w:val="00D436A5"/>
    <w:rsid w:val="00D43BFA"/>
    <w:rsid w:val="00D46B24"/>
    <w:rsid w:val="00D50107"/>
    <w:rsid w:val="00D50811"/>
    <w:rsid w:val="00D518E3"/>
    <w:rsid w:val="00D5349B"/>
    <w:rsid w:val="00D538FF"/>
    <w:rsid w:val="00D53AE7"/>
    <w:rsid w:val="00D53EB8"/>
    <w:rsid w:val="00D5431F"/>
    <w:rsid w:val="00D54422"/>
    <w:rsid w:val="00D55599"/>
    <w:rsid w:val="00D55637"/>
    <w:rsid w:val="00D55D18"/>
    <w:rsid w:val="00D57473"/>
    <w:rsid w:val="00D57D0C"/>
    <w:rsid w:val="00D60A09"/>
    <w:rsid w:val="00D617A4"/>
    <w:rsid w:val="00D6392E"/>
    <w:rsid w:val="00D64B7F"/>
    <w:rsid w:val="00D6564A"/>
    <w:rsid w:val="00D662AB"/>
    <w:rsid w:val="00D667C7"/>
    <w:rsid w:val="00D66B77"/>
    <w:rsid w:val="00D67D44"/>
    <w:rsid w:val="00D67E81"/>
    <w:rsid w:val="00D70056"/>
    <w:rsid w:val="00D70E61"/>
    <w:rsid w:val="00D7163B"/>
    <w:rsid w:val="00D72217"/>
    <w:rsid w:val="00D727EE"/>
    <w:rsid w:val="00D74FB0"/>
    <w:rsid w:val="00D75E7D"/>
    <w:rsid w:val="00D76049"/>
    <w:rsid w:val="00D777D1"/>
    <w:rsid w:val="00D80C41"/>
    <w:rsid w:val="00D81E1D"/>
    <w:rsid w:val="00D822DC"/>
    <w:rsid w:val="00D837C4"/>
    <w:rsid w:val="00D83A61"/>
    <w:rsid w:val="00D84531"/>
    <w:rsid w:val="00D845AC"/>
    <w:rsid w:val="00D84D05"/>
    <w:rsid w:val="00D856AC"/>
    <w:rsid w:val="00D86BA5"/>
    <w:rsid w:val="00D86D85"/>
    <w:rsid w:val="00D87611"/>
    <w:rsid w:val="00D87C31"/>
    <w:rsid w:val="00D87D13"/>
    <w:rsid w:val="00D90F02"/>
    <w:rsid w:val="00D91A32"/>
    <w:rsid w:val="00D91E75"/>
    <w:rsid w:val="00D92731"/>
    <w:rsid w:val="00D9352B"/>
    <w:rsid w:val="00D93DFC"/>
    <w:rsid w:val="00D952AB"/>
    <w:rsid w:val="00D960A8"/>
    <w:rsid w:val="00D9635D"/>
    <w:rsid w:val="00D963CA"/>
    <w:rsid w:val="00D969A4"/>
    <w:rsid w:val="00D96B97"/>
    <w:rsid w:val="00DA05A1"/>
    <w:rsid w:val="00DA10FA"/>
    <w:rsid w:val="00DA2BA8"/>
    <w:rsid w:val="00DA3562"/>
    <w:rsid w:val="00DA4235"/>
    <w:rsid w:val="00DA47EC"/>
    <w:rsid w:val="00DA4E6C"/>
    <w:rsid w:val="00DA50CD"/>
    <w:rsid w:val="00DA590F"/>
    <w:rsid w:val="00DA6486"/>
    <w:rsid w:val="00DA70EA"/>
    <w:rsid w:val="00DA7C86"/>
    <w:rsid w:val="00DB00B7"/>
    <w:rsid w:val="00DB0879"/>
    <w:rsid w:val="00DB0A14"/>
    <w:rsid w:val="00DB2E9D"/>
    <w:rsid w:val="00DB451E"/>
    <w:rsid w:val="00DB508C"/>
    <w:rsid w:val="00DB6B48"/>
    <w:rsid w:val="00DB6EA9"/>
    <w:rsid w:val="00DB74A4"/>
    <w:rsid w:val="00DC00C9"/>
    <w:rsid w:val="00DC0F21"/>
    <w:rsid w:val="00DC13EB"/>
    <w:rsid w:val="00DC17F0"/>
    <w:rsid w:val="00DC20C0"/>
    <w:rsid w:val="00DC214C"/>
    <w:rsid w:val="00DC2D8A"/>
    <w:rsid w:val="00DC5221"/>
    <w:rsid w:val="00DC5244"/>
    <w:rsid w:val="00DC5F18"/>
    <w:rsid w:val="00DC6772"/>
    <w:rsid w:val="00DC6918"/>
    <w:rsid w:val="00DD0049"/>
    <w:rsid w:val="00DD0654"/>
    <w:rsid w:val="00DD1334"/>
    <w:rsid w:val="00DD146A"/>
    <w:rsid w:val="00DD1CC3"/>
    <w:rsid w:val="00DD28B7"/>
    <w:rsid w:val="00DD2CBA"/>
    <w:rsid w:val="00DD2DAA"/>
    <w:rsid w:val="00DD2F24"/>
    <w:rsid w:val="00DD3118"/>
    <w:rsid w:val="00DD4398"/>
    <w:rsid w:val="00DD4460"/>
    <w:rsid w:val="00DD478B"/>
    <w:rsid w:val="00DD4B52"/>
    <w:rsid w:val="00DD6BD1"/>
    <w:rsid w:val="00DD7000"/>
    <w:rsid w:val="00DD7291"/>
    <w:rsid w:val="00DE051C"/>
    <w:rsid w:val="00DE2875"/>
    <w:rsid w:val="00DE29B9"/>
    <w:rsid w:val="00DE2C7B"/>
    <w:rsid w:val="00DE3022"/>
    <w:rsid w:val="00DE3F3F"/>
    <w:rsid w:val="00DE4F37"/>
    <w:rsid w:val="00DE586A"/>
    <w:rsid w:val="00DE5B8F"/>
    <w:rsid w:val="00DE5DBF"/>
    <w:rsid w:val="00DE6B43"/>
    <w:rsid w:val="00DE75A6"/>
    <w:rsid w:val="00DE7E17"/>
    <w:rsid w:val="00DF0483"/>
    <w:rsid w:val="00DF08D3"/>
    <w:rsid w:val="00DF09D4"/>
    <w:rsid w:val="00DF0E41"/>
    <w:rsid w:val="00DF1257"/>
    <w:rsid w:val="00DF25A2"/>
    <w:rsid w:val="00DF3E9D"/>
    <w:rsid w:val="00DF55E6"/>
    <w:rsid w:val="00DF5683"/>
    <w:rsid w:val="00DF57EC"/>
    <w:rsid w:val="00DF63A4"/>
    <w:rsid w:val="00DF68A6"/>
    <w:rsid w:val="00DF701C"/>
    <w:rsid w:val="00DF7400"/>
    <w:rsid w:val="00DF766C"/>
    <w:rsid w:val="00E0066D"/>
    <w:rsid w:val="00E01B08"/>
    <w:rsid w:val="00E02F16"/>
    <w:rsid w:val="00E0326B"/>
    <w:rsid w:val="00E0402E"/>
    <w:rsid w:val="00E0567D"/>
    <w:rsid w:val="00E072C5"/>
    <w:rsid w:val="00E10994"/>
    <w:rsid w:val="00E10C69"/>
    <w:rsid w:val="00E116E0"/>
    <w:rsid w:val="00E116EC"/>
    <w:rsid w:val="00E12E63"/>
    <w:rsid w:val="00E1388E"/>
    <w:rsid w:val="00E13E29"/>
    <w:rsid w:val="00E14400"/>
    <w:rsid w:val="00E1625F"/>
    <w:rsid w:val="00E1682D"/>
    <w:rsid w:val="00E17426"/>
    <w:rsid w:val="00E178B6"/>
    <w:rsid w:val="00E17CE8"/>
    <w:rsid w:val="00E20A66"/>
    <w:rsid w:val="00E21172"/>
    <w:rsid w:val="00E220E4"/>
    <w:rsid w:val="00E24215"/>
    <w:rsid w:val="00E24364"/>
    <w:rsid w:val="00E24502"/>
    <w:rsid w:val="00E245F4"/>
    <w:rsid w:val="00E25A9F"/>
    <w:rsid w:val="00E2770E"/>
    <w:rsid w:val="00E27CE1"/>
    <w:rsid w:val="00E30513"/>
    <w:rsid w:val="00E30995"/>
    <w:rsid w:val="00E30EC2"/>
    <w:rsid w:val="00E31133"/>
    <w:rsid w:val="00E31251"/>
    <w:rsid w:val="00E31AB8"/>
    <w:rsid w:val="00E31D9F"/>
    <w:rsid w:val="00E32515"/>
    <w:rsid w:val="00E33165"/>
    <w:rsid w:val="00E34628"/>
    <w:rsid w:val="00E34BBC"/>
    <w:rsid w:val="00E36693"/>
    <w:rsid w:val="00E36807"/>
    <w:rsid w:val="00E371A7"/>
    <w:rsid w:val="00E3732A"/>
    <w:rsid w:val="00E378D4"/>
    <w:rsid w:val="00E37C20"/>
    <w:rsid w:val="00E437E4"/>
    <w:rsid w:val="00E45179"/>
    <w:rsid w:val="00E4545E"/>
    <w:rsid w:val="00E4581C"/>
    <w:rsid w:val="00E471E0"/>
    <w:rsid w:val="00E47760"/>
    <w:rsid w:val="00E47EA2"/>
    <w:rsid w:val="00E5007D"/>
    <w:rsid w:val="00E50687"/>
    <w:rsid w:val="00E507AF"/>
    <w:rsid w:val="00E50FB1"/>
    <w:rsid w:val="00E51178"/>
    <w:rsid w:val="00E53A43"/>
    <w:rsid w:val="00E541BA"/>
    <w:rsid w:val="00E5443C"/>
    <w:rsid w:val="00E54F9F"/>
    <w:rsid w:val="00E57239"/>
    <w:rsid w:val="00E576D7"/>
    <w:rsid w:val="00E5793E"/>
    <w:rsid w:val="00E57C43"/>
    <w:rsid w:val="00E60237"/>
    <w:rsid w:val="00E6117E"/>
    <w:rsid w:val="00E62BF6"/>
    <w:rsid w:val="00E6427A"/>
    <w:rsid w:val="00E644A1"/>
    <w:rsid w:val="00E65154"/>
    <w:rsid w:val="00E66963"/>
    <w:rsid w:val="00E677EF"/>
    <w:rsid w:val="00E678DB"/>
    <w:rsid w:val="00E67B5D"/>
    <w:rsid w:val="00E71CF6"/>
    <w:rsid w:val="00E72A84"/>
    <w:rsid w:val="00E73227"/>
    <w:rsid w:val="00E737AB"/>
    <w:rsid w:val="00E73832"/>
    <w:rsid w:val="00E7392A"/>
    <w:rsid w:val="00E73B10"/>
    <w:rsid w:val="00E76A48"/>
    <w:rsid w:val="00E779EE"/>
    <w:rsid w:val="00E81335"/>
    <w:rsid w:val="00E821A2"/>
    <w:rsid w:val="00E83493"/>
    <w:rsid w:val="00E83A32"/>
    <w:rsid w:val="00E8549D"/>
    <w:rsid w:val="00E854A2"/>
    <w:rsid w:val="00E857C2"/>
    <w:rsid w:val="00E858D0"/>
    <w:rsid w:val="00E864DF"/>
    <w:rsid w:val="00E90B5F"/>
    <w:rsid w:val="00E90DFE"/>
    <w:rsid w:val="00E91305"/>
    <w:rsid w:val="00E918E6"/>
    <w:rsid w:val="00E9191A"/>
    <w:rsid w:val="00E91BDB"/>
    <w:rsid w:val="00E91F64"/>
    <w:rsid w:val="00E921C7"/>
    <w:rsid w:val="00E92E84"/>
    <w:rsid w:val="00E93775"/>
    <w:rsid w:val="00E9458C"/>
    <w:rsid w:val="00E948E9"/>
    <w:rsid w:val="00E95586"/>
    <w:rsid w:val="00E9614C"/>
    <w:rsid w:val="00EA112F"/>
    <w:rsid w:val="00EA11B6"/>
    <w:rsid w:val="00EA16DB"/>
    <w:rsid w:val="00EA2AD3"/>
    <w:rsid w:val="00EA2E4D"/>
    <w:rsid w:val="00EA2F5B"/>
    <w:rsid w:val="00EA302E"/>
    <w:rsid w:val="00EA3474"/>
    <w:rsid w:val="00EA3B23"/>
    <w:rsid w:val="00EA413E"/>
    <w:rsid w:val="00EA6CD9"/>
    <w:rsid w:val="00EA7849"/>
    <w:rsid w:val="00EA7A1F"/>
    <w:rsid w:val="00EA7CD0"/>
    <w:rsid w:val="00EB0B7A"/>
    <w:rsid w:val="00EB14FA"/>
    <w:rsid w:val="00EB166E"/>
    <w:rsid w:val="00EB32FF"/>
    <w:rsid w:val="00EB33EA"/>
    <w:rsid w:val="00EB5A6A"/>
    <w:rsid w:val="00EB5BD8"/>
    <w:rsid w:val="00EB6292"/>
    <w:rsid w:val="00EB6ED9"/>
    <w:rsid w:val="00EB7C11"/>
    <w:rsid w:val="00EC0DB5"/>
    <w:rsid w:val="00EC12F2"/>
    <w:rsid w:val="00EC1382"/>
    <w:rsid w:val="00EC1423"/>
    <w:rsid w:val="00EC1B2D"/>
    <w:rsid w:val="00EC1C9C"/>
    <w:rsid w:val="00EC308A"/>
    <w:rsid w:val="00EC325A"/>
    <w:rsid w:val="00EC5795"/>
    <w:rsid w:val="00EC63BB"/>
    <w:rsid w:val="00EC75FA"/>
    <w:rsid w:val="00EC7A03"/>
    <w:rsid w:val="00ED065C"/>
    <w:rsid w:val="00ED1884"/>
    <w:rsid w:val="00ED2352"/>
    <w:rsid w:val="00ED2B78"/>
    <w:rsid w:val="00ED2FAF"/>
    <w:rsid w:val="00ED3068"/>
    <w:rsid w:val="00ED3853"/>
    <w:rsid w:val="00ED3904"/>
    <w:rsid w:val="00ED3BBC"/>
    <w:rsid w:val="00ED4131"/>
    <w:rsid w:val="00ED5777"/>
    <w:rsid w:val="00ED70D7"/>
    <w:rsid w:val="00ED73B1"/>
    <w:rsid w:val="00EE01F5"/>
    <w:rsid w:val="00EE03FD"/>
    <w:rsid w:val="00EE149A"/>
    <w:rsid w:val="00EE1D90"/>
    <w:rsid w:val="00EE2A54"/>
    <w:rsid w:val="00EE3199"/>
    <w:rsid w:val="00EE4CAE"/>
    <w:rsid w:val="00EE55FF"/>
    <w:rsid w:val="00EE7F0F"/>
    <w:rsid w:val="00EE7F13"/>
    <w:rsid w:val="00EF0BC5"/>
    <w:rsid w:val="00EF0F6B"/>
    <w:rsid w:val="00EF1187"/>
    <w:rsid w:val="00EF1F3D"/>
    <w:rsid w:val="00EF2ADF"/>
    <w:rsid w:val="00EF3A58"/>
    <w:rsid w:val="00EF43CD"/>
    <w:rsid w:val="00EF4573"/>
    <w:rsid w:val="00EF547F"/>
    <w:rsid w:val="00EF611A"/>
    <w:rsid w:val="00EF7A3D"/>
    <w:rsid w:val="00EF7CF1"/>
    <w:rsid w:val="00F0115B"/>
    <w:rsid w:val="00F019C7"/>
    <w:rsid w:val="00F0227B"/>
    <w:rsid w:val="00F0253F"/>
    <w:rsid w:val="00F0258D"/>
    <w:rsid w:val="00F026F2"/>
    <w:rsid w:val="00F043B0"/>
    <w:rsid w:val="00F04A01"/>
    <w:rsid w:val="00F04E97"/>
    <w:rsid w:val="00F04F3F"/>
    <w:rsid w:val="00F074C5"/>
    <w:rsid w:val="00F07E94"/>
    <w:rsid w:val="00F10319"/>
    <w:rsid w:val="00F1089F"/>
    <w:rsid w:val="00F118C9"/>
    <w:rsid w:val="00F119A1"/>
    <w:rsid w:val="00F1201B"/>
    <w:rsid w:val="00F13080"/>
    <w:rsid w:val="00F13398"/>
    <w:rsid w:val="00F1352E"/>
    <w:rsid w:val="00F137FC"/>
    <w:rsid w:val="00F13A8B"/>
    <w:rsid w:val="00F14F3B"/>
    <w:rsid w:val="00F159E1"/>
    <w:rsid w:val="00F15AAF"/>
    <w:rsid w:val="00F17615"/>
    <w:rsid w:val="00F202BA"/>
    <w:rsid w:val="00F20B43"/>
    <w:rsid w:val="00F21661"/>
    <w:rsid w:val="00F232CB"/>
    <w:rsid w:val="00F2373A"/>
    <w:rsid w:val="00F23B7B"/>
    <w:rsid w:val="00F23D23"/>
    <w:rsid w:val="00F24451"/>
    <w:rsid w:val="00F2493E"/>
    <w:rsid w:val="00F24B56"/>
    <w:rsid w:val="00F24F04"/>
    <w:rsid w:val="00F271B9"/>
    <w:rsid w:val="00F27568"/>
    <w:rsid w:val="00F27B95"/>
    <w:rsid w:val="00F27EB5"/>
    <w:rsid w:val="00F30565"/>
    <w:rsid w:val="00F31654"/>
    <w:rsid w:val="00F3250A"/>
    <w:rsid w:val="00F32E54"/>
    <w:rsid w:val="00F330B8"/>
    <w:rsid w:val="00F33175"/>
    <w:rsid w:val="00F33432"/>
    <w:rsid w:val="00F33760"/>
    <w:rsid w:val="00F33E60"/>
    <w:rsid w:val="00F33FD8"/>
    <w:rsid w:val="00F34577"/>
    <w:rsid w:val="00F34F55"/>
    <w:rsid w:val="00F3548E"/>
    <w:rsid w:val="00F361D8"/>
    <w:rsid w:val="00F36306"/>
    <w:rsid w:val="00F372CD"/>
    <w:rsid w:val="00F37975"/>
    <w:rsid w:val="00F409BA"/>
    <w:rsid w:val="00F42241"/>
    <w:rsid w:val="00F42BCC"/>
    <w:rsid w:val="00F42E33"/>
    <w:rsid w:val="00F430B6"/>
    <w:rsid w:val="00F43120"/>
    <w:rsid w:val="00F43621"/>
    <w:rsid w:val="00F45CD8"/>
    <w:rsid w:val="00F47CAB"/>
    <w:rsid w:val="00F50283"/>
    <w:rsid w:val="00F5041C"/>
    <w:rsid w:val="00F520CC"/>
    <w:rsid w:val="00F52218"/>
    <w:rsid w:val="00F52893"/>
    <w:rsid w:val="00F53D97"/>
    <w:rsid w:val="00F5410B"/>
    <w:rsid w:val="00F5461B"/>
    <w:rsid w:val="00F56C01"/>
    <w:rsid w:val="00F60324"/>
    <w:rsid w:val="00F60600"/>
    <w:rsid w:val="00F60661"/>
    <w:rsid w:val="00F62BAA"/>
    <w:rsid w:val="00F62CB8"/>
    <w:rsid w:val="00F62E68"/>
    <w:rsid w:val="00F649F4"/>
    <w:rsid w:val="00F64CE9"/>
    <w:rsid w:val="00F64FBD"/>
    <w:rsid w:val="00F6525D"/>
    <w:rsid w:val="00F6638B"/>
    <w:rsid w:val="00F7121C"/>
    <w:rsid w:val="00F72770"/>
    <w:rsid w:val="00F729C9"/>
    <w:rsid w:val="00F72D0D"/>
    <w:rsid w:val="00F7309A"/>
    <w:rsid w:val="00F7366C"/>
    <w:rsid w:val="00F73BC8"/>
    <w:rsid w:val="00F74045"/>
    <w:rsid w:val="00F74420"/>
    <w:rsid w:val="00F74492"/>
    <w:rsid w:val="00F746CB"/>
    <w:rsid w:val="00F76086"/>
    <w:rsid w:val="00F77826"/>
    <w:rsid w:val="00F80FD3"/>
    <w:rsid w:val="00F81833"/>
    <w:rsid w:val="00F81CE1"/>
    <w:rsid w:val="00F82F2C"/>
    <w:rsid w:val="00F8317D"/>
    <w:rsid w:val="00F83260"/>
    <w:rsid w:val="00F83306"/>
    <w:rsid w:val="00F838AC"/>
    <w:rsid w:val="00F8391E"/>
    <w:rsid w:val="00F83E60"/>
    <w:rsid w:val="00F84C54"/>
    <w:rsid w:val="00F85265"/>
    <w:rsid w:val="00F85A95"/>
    <w:rsid w:val="00F85BAC"/>
    <w:rsid w:val="00F85CDF"/>
    <w:rsid w:val="00F8745C"/>
    <w:rsid w:val="00F911B1"/>
    <w:rsid w:val="00F913B8"/>
    <w:rsid w:val="00F91749"/>
    <w:rsid w:val="00F92909"/>
    <w:rsid w:val="00F92A71"/>
    <w:rsid w:val="00F93760"/>
    <w:rsid w:val="00F93CAA"/>
    <w:rsid w:val="00F942D1"/>
    <w:rsid w:val="00F949A9"/>
    <w:rsid w:val="00F94DA4"/>
    <w:rsid w:val="00F96D03"/>
    <w:rsid w:val="00F96F66"/>
    <w:rsid w:val="00F97F2D"/>
    <w:rsid w:val="00FA1899"/>
    <w:rsid w:val="00FA1C26"/>
    <w:rsid w:val="00FA25D2"/>
    <w:rsid w:val="00FA2E70"/>
    <w:rsid w:val="00FA3AA1"/>
    <w:rsid w:val="00FA47CD"/>
    <w:rsid w:val="00FA5589"/>
    <w:rsid w:val="00FA6F4A"/>
    <w:rsid w:val="00FA7643"/>
    <w:rsid w:val="00FA7D76"/>
    <w:rsid w:val="00FB00CB"/>
    <w:rsid w:val="00FB0D18"/>
    <w:rsid w:val="00FB0D76"/>
    <w:rsid w:val="00FB16B9"/>
    <w:rsid w:val="00FB2789"/>
    <w:rsid w:val="00FB2E5B"/>
    <w:rsid w:val="00FB3FD4"/>
    <w:rsid w:val="00FB4AE8"/>
    <w:rsid w:val="00FB4EB3"/>
    <w:rsid w:val="00FB52D6"/>
    <w:rsid w:val="00FB52EB"/>
    <w:rsid w:val="00FB54E4"/>
    <w:rsid w:val="00FB57AC"/>
    <w:rsid w:val="00FB5E3B"/>
    <w:rsid w:val="00FB646E"/>
    <w:rsid w:val="00FB6DC9"/>
    <w:rsid w:val="00FB7720"/>
    <w:rsid w:val="00FB79F0"/>
    <w:rsid w:val="00FC09EB"/>
    <w:rsid w:val="00FC0CD2"/>
    <w:rsid w:val="00FC3591"/>
    <w:rsid w:val="00FC48F2"/>
    <w:rsid w:val="00FC5804"/>
    <w:rsid w:val="00FC5987"/>
    <w:rsid w:val="00FC6C03"/>
    <w:rsid w:val="00FC72AF"/>
    <w:rsid w:val="00FC7629"/>
    <w:rsid w:val="00FC7F01"/>
    <w:rsid w:val="00FD0121"/>
    <w:rsid w:val="00FD1781"/>
    <w:rsid w:val="00FD2533"/>
    <w:rsid w:val="00FD3BD3"/>
    <w:rsid w:val="00FD453B"/>
    <w:rsid w:val="00FD4879"/>
    <w:rsid w:val="00FD50AC"/>
    <w:rsid w:val="00FD6127"/>
    <w:rsid w:val="00FD6551"/>
    <w:rsid w:val="00FE085B"/>
    <w:rsid w:val="00FE0FE6"/>
    <w:rsid w:val="00FE11A9"/>
    <w:rsid w:val="00FE2480"/>
    <w:rsid w:val="00FE2C17"/>
    <w:rsid w:val="00FE3794"/>
    <w:rsid w:val="00FE3C43"/>
    <w:rsid w:val="00FE4CF6"/>
    <w:rsid w:val="00FE5D13"/>
    <w:rsid w:val="00FE6A1B"/>
    <w:rsid w:val="00FE71EB"/>
    <w:rsid w:val="00FE75FC"/>
    <w:rsid w:val="00FF40B6"/>
    <w:rsid w:val="00FF450F"/>
    <w:rsid w:val="00FF4DE2"/>
    <w:rsid w:val="00FF5973"/>
    <w:rsid w:val="00FF69DE"/>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B3FD4"/>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99"/>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99"/>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uiPriority w:val="99"/>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99"/>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21"/>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b">
    <w:name w:val="b"/>
    <w:basedOn w:val="a6"/>
    <w:rsid w:val="00F83306"/>
  </w:style>
  <w:style w:type="character" w:customStyle="1" w:styleId="1fa">
    <w:name w:val="Текст Знак1"/>
    <w:basedOn w:val="a6"/>
    <w:rsid w:val="00FA25D2"/>
    <w:rPr>
      <w:rFonts w:ascii="Courier New" w:hAnsi="Courier New" w:cs="Courier New"/>
    </w:rPr>
  </w:style>
  <w:style w:type="paragraph" w:customStyle="1" w:styleId="212">
    <w:name w:val="Список 21"/>
    <w:basedOn w:val="a5"/>
    <w:rsid w:val="00FA25D2"/>
    <w:pPr>
      <w:ind w:left="566" w:hanging="283"/>
      <w:contextualSpacing/>
      <w:jc w:val="left"/>
    </w:pPr>
    <w:rPr>
      <w:rFonts w:eastAsia="Times New Roman" w:cs="Times New Roman"/>
      <w:szCs w:val="24"/>
      <w:lang w:eastAsia="zh-CN"/>
    </w:rPr>
  </w:style>
  <w:style w:type="paragraph" w:customStyle="1" w:styleId="affffffff8">
    <w:name w:val="Содержимое таблицы"/>
    <w:basedOn w:val="a5"/>
    <w:uiPriority w:val="99"/>
    <w:rsid w:val="0079444C"/>
    <w:pPr>
      <w:widowControl w:val="0"/>
      <w:suppressLineNumbers/>
      <w:suppressAutoHyphens/>
      <w:ind w:firstLine="0"/>
      <w:jc w:val="left"/>
    </w:pPr>
    <w:rPr>
      <w:rFonts w:ascii="Arial" w:eastAsia="Lucida Sans Unicode" w:hAnsi="Arial" w:cs="Times New Roman"/>
      <w:kern w:val="1"/>
      <w:sz w:val="20"/>
      <w:szCs w:val="24"/>
      <w:lang w:eastAsia="zh-CN"/>
    </w:rPr>
  </w:style>
  <w:style w:type="character" w:customStyle="1" w:styleId="text11">
    <w:name w:val="text11"/>
    <w:rsid w:val="00263B01"/>
    <w:rPr>
      <w:b/>
      <w:bCs/>
      <w:color w:val="333333"/>
      <w:sz w:val="20"/>
      <w:szCs w:val="20"/>
      <w:u w:val="single"/>
    </w:rPr>
  </w:style>
  <w:style w:type="character" w:customStyle="1" w:styleId="blk3">
    <w:name w:val="blk3"/>
    <w:rsid w:val="00263B01"/>
    <w:rPr>
      <w:vanish w:val="0"/>
      <w:webHidden w:val="0"/>
      <w:specVanish w:val="0"/>
    </w:rPr>
  </w:style>
  <w:style w:type="paragraph" w:customStyle="1" w:styleId="text">
    <w:name w:val="text"/>
    <w:basedOn w:val="a5"/>
    <w:rsid w:val="00AC047D"/>
    <w:pPr>
      <w:ind w:firstLine="567"/>
    </w:pPr>
    <w:rPr>
      <w:rFonts w:ascii="Arial" w:eastAsia="Times New Roman" w:hAnsi="Arial" w:cs="Arial"/>
      <w:szCs w:val="24"/>
    </w:rPr>
  </w:style>
  <w:style w:type="paragraph" w:customStyle="1" w:styleId="1fb">
    <w:name w:val="Название объекта1"/>
    <w:basedOn w:val="a5"/>
    <w:rsid w:val="00B17887"/>
    <w:pPr>
      <w:spacing w:before="240" w:after="60"/>
      <w:ind w:firstLine="567"/>
      <w:jc w:val="center"/>
    </w:pPr>
    <w:rPr>
      <w:rFonts w:ascii="Arial" w:eastAsia="Times New Roman" w:hAnsi="Arial" w:cs="Arial"/>
      <w:b/>
      <w:bCs/>
      <w:sz w:val="32"/>
      <w:szCs w:val="32"/>
    </w:rPr>
  </w:style>
</w:styles>
</file>

<file path=word/webSettings.xml><?xml version="1.0" encoding="utf-8"?>
<w:webSettings xmlns:r="http://schemas.openxmlformats.org/officeDocument/2006/relationships" xmlns:w="http://schemas.openxmlformats.org/wordprocessingml/2006/main">
  <w:divs>
    <w:div w:id="25327785">
      <w:bodyDiv w:val="1"/>
      <w:marLeft w:val="0"/>
      <w:marRight w:val="0"/>
      <w:marTop w:val="0"/>
      <w:marBottom w:val="0"/>
      <w:divBdr>
        <w:top w:val="none" w:sz="0" w:space="0" w:color="auto"/>
        <w:left w:val="none" w:sz="0" w:space="0" w:color="auto"/>
        <w:bottom w:val="none" w:sz="0" w:space="0" w:color="auto"/>
        <w:right w:val="none" w:sz="0" w:space="0" w:color="auto"/>
      </w:divBdr>
    </w:div>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1470066">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1769301">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288753903">
      <w:bodyDiv w:val="1"/>
      <w:marLeft w:val="0"/>
      <w:marRight w:val="0"/>
      <w:marTop w:val="0"/>
      <w:marBottom w:val="0"/>
      <w:divBdr>
        <w:top w:val="none" w:sz="0" w:space="0" w:color="auto"/>
        <w:left w:val="none" w:sz="0" w:space="0" w:color="auto"/>
        <w:bottom w:val="none" w:sz="0" w:space="0" w:color="auto"/>
        <w:right w:val="none" w:sz="0" w:space="0" w:color="auto"/>
      </w:divBdr>
    </w:div>
    <w:div w:id="301009935">
      <w:bodyDiv w:val="1"/>
      <w:marLeft w:val="0"/>
      <w:marRight w:val="0"/>
      <w:marTop w:val="0"/>
      <w:marBottom w:val="0"/>
      <w:divBdr>
        <w:top w:val="none" w:sz="0" w:space="0" w:color="auto"/>
        <w:left w:val="none" w:sz="0" w:space="0" w:color="auto"/>
        <w:bottom w:val="none" w:sz="0" w:space="0" w:color="auto"/>
        <w:right w:val="none" w:sz="0" w:space="0" w:color="auto"/>
      </w:divBdr>
      <w:divsChild>
        <w:div w:id="705328488">
          <w:marLeft w:val="0"/>
          <w:marRight w:val="0"/>
          <w:marTop w:val="0"/>
          <w:marBottom w:val="0"/>
          <w:divBdr>
            <w:top w:val="none" w:sz="0" w:space="0" w:color="auto"/>
            <w:left w:val="none" w:sz="0" w:space="0" w:color="auto"/>
            <w:bottom w:val="none" w:sz="0" w:space="0" w:color="auto"/>
            <w:right w:val="none" w:sz="0" w:space="0" w:color="auto"/>
          </w:divBdr>
        </w:div>
        <w:div w:id="1233469969">
          <w:marLeft w:val="0"/>
          <w:marRight w:val="0"/>
          <w:marTop w:val="0"/>
          <w:marBottom w:val="0"/>
          <w:divBdr>
            <w:top w:val="none" w:sz="0" w:space="0" w:color="auto"/>
            <w:left w:val="none" w:sz="0" w:space="0" w:color="auto"/>
            <w:bottom w:val="none" w:sz="0" w:space="0" w:color="auto"/>
            <w:right w:val="none" w:sz="0" w:space="0" w:color="auto"/>
          </w:divBdr>
        </w:div>
      </w:divsChild>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69928058">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37102187">
      <w:bodyDiv w:val="1"/>
      <w:marLeft w:val="0"/>
      <w:marRight w:val="0"/>
      <w:marTop w:val="0"/>
      <w:marBottom w:val="0"/>
      <w:divBdr>
        <w:top w:val="none" w:sz="0" w:space="0" w:color="auto"/>
        <w:left w:val="none" w:sz="0" w:space="0" w:color="auto"/>
        <w:bottom w:val="none" w:sz="0" w:space="0" w:color="auto"/>
        <w:right w:val="none" w:sz="0" w:space="0" w:color="auto"/>
      </w:divBdr>
      <w:divsChild>
        <w:div w:id="63143475">
          <w:marLeft w:val="0"/>
          <w:marRight w:val="0"/>
          <w:marTop w:val="240"/>
          <w:marBottom w:val="0"/>
          <w:divBdr>
            <w:top w:val="none" w:sz="0" w:space="0" w:color="auto"/>
            <w:left w:val="none" w:sz="0" w:space="0" w:color="auto"/>
            <w:bottom w:val="none" w:sz="0" w:space="0" w:color="auto"/>
            <w:right w:val="none" w:sz="0" w:space="0" w:color="auto"/>
          </w:divBdr>
        </w:div>
      </w:divsChild>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36043071">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4605636">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100397122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48927905">
      <w:bodyDiv w:val="1"/>
      <w:marLeft w:val="0"/>
      <w:marRight w:val="0"/>
      <w:marTop w:val="0"/>
      <w:marBottom w:val="0"/>
      <w:divBdr>
        <w:top w:val="none" w:sz="0" w:space="0" w:color="auto"/>
        <w:left w:val="none" w:sz="0" w:space="0" w:color="auto"/>
        <w:bottom w:val="none" w:sz="0" w:space="0" w:color="auto"/>
        <w:right w:val="none" w:sz="0" w:space="0" w:color="auto"/>
      </w:divBdr>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84660023">
      <w:bodyDiv w:val="1"/>
      <w:marLeft w:val="0"/>
      <w:marRight w:val="0"/>
      <w:marTop w:val="0"/>
      <w:marBottom w:val="0"/>
      <w:divBdr>
        <w:top w:val="none" w:sz="0" w:space="0" w:color="auto"/>
        <w:left w:val="none" w:sz="0" w:space="0" w:color="auto"/>
        <w:bottom w:val="none" w:sz="0" w:space="0" w:color="auto"/>
        <w:right w:val="none" w:sz="0" w:space="0" w:color="auto"/>
      </w:divBdr>
      <w:divsChild>
        <w:div w:id="216668935">
          <w:marLeft w:val="0"/>
          <w:marRight w:val="0"/>
          <w:marTop w:val="120"/>
          <w:marBottom w:val="0"/>
          <w:divBdr>
            <w:top w:val="none" w:sz="0" w:space="0" w:color="auto"/>
            <w:left w:val="none" w:sz="0" w:space="0" w:color="auto"/>
            <w:bottom w:val="none" w:sz="0" w:space="0" w:color="auto"/>
            <w:right w:val="none" w:sz="0" w:space="0" w:color="auto"/>
          </w:divBdr>
        </w:div>
        <w:div w:id="1735160608">
          <w:marLeft w:val="0"/>
          <w:marRight w:val="0"/>
          <w:marTop w:val="120"/>
          <w:marBottom w:val="0"/>
          <w:divBdr>
            <w:top w:val="none" w:sz="0" w:space="0" w:color="auto"/>
            <w:left w:val="none" w:sz="0" w:space="0" w:color="auto"/>
            <w:bottom w:val="none" w:sz="0" w:space="0" w:color="auto"/>
            <w:right w:val="none" w:sz="0" w:space="0" w:color="auto"/>
          </w:divBdr>
        </w:div>
        <w:div w:id="747923585">
          <w:marLeft w:val="0"/>
          <w:marRight w:val="0"/>
          <w:marTop w:val="120"/>
          <w:marBottom w:val="0"/>
          <w:divBdr>
            <w:top w:val="none" w:sz="0" w:space="0" w:color="auto"/>
            <w:left w:val="none" w:sz="0" w:space="0" w:color="auto"/>
            <w:bottom w:val="none" w:sz="0" w:space="0" w:color="auto"/>
            <w:right w:val="none" w:sz="0" w:space="0" w:color="auto"/>
          </w:divBdr>
        </w:div>
        <w:div w:id="1026175773">
          <w:marLeft w:val="0"/>
          <w:marRight w:val="0"/>
          <w:marTop w:val="120"/>
          <w:marBottom w:val="0"/>
          <w:divBdr>
            <w:top w:val="none" w:sz="0" w:space="0" w:color="auto"/>
            <w:left w:val="none" w:sz="0" w:space="0" w:color="auto"/>
            <w:bottom w:val="none" w:sz="0" w:space="0" w:color="auto"/>
            <w:right w:val="none" w:sz="0" w:space="0" w:color="auto"/>
          </w:divBdr>
        </w:div>
        <w:div w:id="2146198695">
          <w:marLeft w:val="0"/>
          <w:marRight w:val="0"/>
          <w:marTop w:val="120"/>
          <w:marBottom w:val="0"/>
          <w:divBdr>
            <w:top w:val="none" w:sz="0" w:space="0" w:color="auto"/>
            <w:left w:val="none" w:sz="0" w:space="0" w:color="auto"/>
            <w:bottom w:val="none" w:sz="0" w:space="0" w:color="auto"/>
            <w:right w:val="none" w:sz="0" w:space="0" w:color="auto"/>
          </w:divBdr>
        </w:div>
        <w:div w:id="2135783076">
          <w:marLeft w:val="0"/>
          <w:marRight w:val="0"/>
          <w:marTop w:val="120"/>
          <w:marBottom w:val="0"/>
          <w:divBdr>
            <w:top w:val="none" w:sz="0" w:space="0" w:color="auto"/>
            <w:left w:val="none" w:sz="0" w:space="0" w:color="auto"/>
            <w:bottom w:val="none" w:sz="0" w:space="0" w:color="auto"/>
            <w:right w:val="none" w:sz="0" w:space="0" w:color="auto"/>
          </w:divBdr>
        </w:div>
        <w:div w:id="790364946">
          <w:marLeft w:val="0"/>
          <w:marRight w:val="0"/>
          <w:marTop w:val="120"/>
          <w:marBottom w:val="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39341127">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77997663">
      <w:bodyDiv w:val="1"/>
      <w:marLeft w:val="0"/>
      <w:marRight w:val="0"/>
      <w:marTop w:val="0"/>
      <w:marBottom w:val="0"/>
      <w:divBdr>
        <w:top w:val="none" w:sz="0" w:space="0" w:color="auto"/>
        <w:left w:val="none" w:sz="0" w:space="0" w:color="auto"/>
        <w:bottom w:val="none" w:sz="0" w:space="0" w:color="auto"/>
        <w:right w:val="none" w:sz="0" w:space="0" w:color="auto"/>
      </w:divBdr>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85086304">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34429290">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757824258">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2114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ks.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gis.economy.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consultantplus://offline/ref=ACF5FAD3076CFC8144376F9DFC25BBA2F5E0E133F27E1B316FD1BCB1C6J1n1J"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1054;&#1090;&#1076;&#1077;&#1083;%20&#1075;&#1088;&#1072;&#1076;&#1086;&#1089;&#1090;&#1088;&#1086;&#1080;&#1090;&#1077;&#1083;&#1100;&#1085;&#1099;&#1081;\&#1053;&#1054;&#1056;&#1052;&#1040;&#1058;&#1048;&#1042;&#1067;\&#1042;&#1083;&#1072;&#1076;&#1080;&#1084;&#1080;&#1088;&#1089;&#1082;&#1072;&#1103;%20&#1040;&#1083;&#1077;&#1082;&#1089;&#1072;&#1085;&#1076;&#1088;&#1086;&#1074;&#1089;&#1082;&#1080;&#1081;%20&#1057;&#1090;&#1088;&#1091;&#1085;&#1080;&#1085;&#1086;%20(&#1052;&#1053;&#1043;&#1055;)%20&#1043;&#1052;&#1056;\&#1048;&#1089;&#1093;&#1086;&#1076;&#1085;&#1099;&#1077;%20&#1076;&#1072;&#1085;&#1085;&#1099;&#1077;\&#1089;&#1090;&#1088;&#1091;&#1085;&#1080;&#1085;&#108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Лист1!$A$8</c:f>
              <c:strCache>
                <c:ptCount val="1"/>
                <c:pt idx="0">
                  <c:v>Численность населения МО город Струнино</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dLblPos val="ctr"/>
            <c:showVal val="1"/>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Лист1!$B$7:$G$7</c:f>
              <c:strCache>
                <c:ptCount val="6"/>
                <c:pt idx="0">
                  <c:v>2014 г.</c:v>
                </c:pt>
                <c:pt idx="1">
                  <c:v>2015 г.</c:v>
                </c:pt>
                <c:pt idx="2">
                  <c:v>2016 г.</c:v>
                </c:pt>
                <c:pt idx="3">
                  <c:v>2017 г.</c:v>
                </c:pt>
                <c:pt idx="4">
                  <c:v>2018 г.</c:v>
                </c:pt>
                <c:pt idx="5">
                  <c:v>2019 г.</c:v>
                </c:pt>
              </c:strCache>
            </c:strRef>
          </c:cat>
          <c:val>
            <c:numRef>
              <c:f>Лист1!$B$8:$G$8</c:f>
              <c:numCache>
                <c:formatCode>General</c:formatCode>
                <c:ptCount val="6"/>
                <c:pt idx="0">
                  <c:v>14022</c:v>
                </c:pt>
                <c:pt idx="1">
                  <c:v>13829</c:v>
                </c:pt>
                <c:pt idx="2">
                  <c:v>13541</c:v>
                </c:pt>
                <c:pt idx="3">
                  <c:v>13281</c:v>
                </c:pt>
                <c:pt idx="4">
                  <c:v>13094</c:v>
                </c:pt>
                <c:pt idx="5">
                  <c:v>12902</c:v>
                </c:pt>
              </c:numCache>
            </c:numRef>
          </c:val>
        </c:ser>
        <c:dLbls>
          <c:showVal val="1"/>
        </c:dLbls>
        <c:gapWidth val="100"/>
        <c:overlap val="-24"/>
        <c:axId val="86422656"/>
        <c:axId val="86424192"/>
      </c:barChart>
      <c:catAx>
        <c:axId val="86422656"/>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86424192"/>
        <c:crosses val="autoZero"/>
        <c:auto val="1"/>
        <c:lblAlgn val="ctr"/>
        <c:lblOffset val="100"/>
      </c:catAx>
      <c:valAx>
        <c:axId val="86424192"/>
        <c:scaling>
          <c:orientation val="minMax"/>
          <c:min val="0"/>
        </c:scaling>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r>
                  <a:rPr lang="ru-RU"/>
                  <a:t>чел.</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8642265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a:solidFill>
            <a:sysClr val="windowText" lastClr="000000"/>
          </a:solidFill>
        </a:defRPr>
      </a:pPr>
      <a:endParaRPr lang="ru-RU"/>
    </a:p>
  </c:txPr>
  <c:externalData r:id="rId1"/>
</c:chartSpace>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BFF2E-5CEE-493B-8A39-A58BE31E3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16535</Words>
  <Characters>94250</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ГЕОМИР</dc:creator>
  <cp:lastModifiedBy>User</cp:lastModifiedBy>
  <cp:revision>4</cp:revision>
  <cp:lastPrinted>2017-09-10T12:57:00Z</cp:lastPrinted>
  <dcterms:created xsi:type="dcterms:W3CDTF">2019-12-19T12:32:00Z</dcterms:created>
  <dcterms:modified xsi:type="dcterms:W3CDTF">2021-07-29T05:52:00Z</dcterms:modified>
</cp:coreProperties>
</file>