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20" w:rsidRPr="00BF3DEC" w:rsidRDefault="005D2020" w:rsidP="00BF3DEC">
      <w:pPr>
        <w:pStyle w:val="ConsPlusTitlePage"/>
        <w:jc w:val="right"/>
        <w:rPr>
          <w:b/>
          <w:sz w:val="28"/>
          <w:szCs w:val="28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63"/>
        <w:gridCol w:w="4987"/>
      </w:tblGrid>
      <w:tr w:rsidR="00F43BCB" w:rsidTr="004C29D5">
        <w:trPr>
          <w:trHeight w:val="1928"/>
        </w:trPr>
        <w:tc>
          <w:tcPr>
            <w:tcW w:w="9744" w:type="dxa"/>
            <w:gridSpan w:val="2"/>
            <w:vAlign w:val="center"/>
            <w:hideMark/>
          </w:tcPr>
          <w:p w:rsidR="00F43BCB" w:rsidRDefault="00F43BCB" w:rsidP="004C29D5">
            <w:pPr>
              <w:pStyle w:val="1"/>
              <w:spacing w:line="276" w:lineRule="auto"/>
              <w:ind w:left="142"/>
              <w:jc w:val="center"/>
              <w:rPr>
                <w:rFonts w:eastAsiaTheme="minorEastAsia"/>
                <w:bCs/>
                <w:sz w:val="30"/>
                <w:lang w:eastAsia="en-US"/>
              </w:rPr>
            </w:pPr>
            <w:r>
              <w:rPr>
                <w:rFonts w:eastAsiaTheme="minorEastAsia"/>
                <w:bCs/>
                <w:sz w:val="30"/>
                <w:lang w:eastAsia="en-US"/>
              </w:rPr>
              <w:t>АДМИНИСТРАЦИЯ ГОРОДА СТРУНИНО</w:t>
            </w:r>
          </w:p>
          <w:p w:rsidR="00F43BCB" w:rsidRDefault="00F43BCB" w:rsidP="004C29D5">
            <w:pPr>
              <w:spacing w:line="276" w:lineRule="auto"/>
              <w:jc w:val="center"/>
              <w:rPr>
                <w:bCs/>
                <w:sz w:val="30"/>
                <w:szCs w:val="28"/>
                <w:lang w:eastAsia="en-US"/>
              </w:rPr>
            </w:pPr>
            <w:r>
              <w:rPr>
                <w:sz w:val="30"/>
                <w:lang w:eastAsia="en-US"/>
              </w:rPr>
              <w:t>АЛЕКСАНДРОВСКОГО РАЙОНА</w:t>
            </w:r>
          </w:p>
          <w:p w:rsidR="00F43BCB" w:rsidRDefault="00F43BCB" w:rsidP="004C29D5">
            <w:pPr>
              <w:spacing w:line="276" w:lineRule="auto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ВЛАДИМИРСКОЙ ОБЛАСТИ</w:t>
            </w:r>
          </w:p>
          <w:p w:rsidR="00F43BCB" w:rsidRDefault="00F43BCB" w:rsidP="004C29D5">
            <w:pPr>
              <w:pStyle w:val="1"/>
              <w:spacing w:line="276" w:lineRule="auto"/>
              <w:jc w:val="center"/>
              <w:rPr>
                <w:rFonts w:eastAsiaTheme="minorEastAsia" w:cs="Arial"/>
                <w:sz w:val="30"/>
                <w:szCs w:val="30"/>
                <w:lang w:eastAsia="en-US"/>
              </w:rPr>
            </w:pPr>
            <w:proofErr w:type="gramStart"/>
            <w:r>
              <w:rPr>
                <w:rFonts w:eastAsiaTheme="minorEastAsia" w:cs="Arial"/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rFonts w:eastAsiaTheme="minorEastAsia" w:cs="Arial"/>
                <w:sz w:val="30"/>
                <w:szCs w:val="30"/>
                <w:lang w:eastAsia="en-US"/>
              </w:rPr>
              <w:t xml:space="preserve"> О С Т А Н О В Л Е Н И Е</w:t>
            </w:r>
          </w:p>
        </w:tc>
      </w:tr>
      <w:tr w:rsidR="00F43BCB" w:rsidTr="004C29D5">
        <w:trPr>
          <w:trHeight w:val="1134"/>
        </w:trPr>
        <w:tc>
          <w:tcPr>
            <w:tcW w:w="4760" w:type="dxa"/>
            <w:vAlign w:val="center"/>
            <w:hideMark/>
          </w:tcPr>
          <w:p w:rsidR="00F43BCB" w:rsidRDefault="00F43BCB" w:rsidP="004C29D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  <w:t xml:space="preserve"> </w:t>
            </w:r>
          </w:p>
          <w:p w:rsidR="00F43BCB" w:rsidRPr="0059380E" w:rsidRDefault="00F43BCB" w:rsidP="0059380E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bCs/>
                <w:szCs w:val="28"/>
                <w:lang w:val="en-US" w:eastAsia="en-US"/>
              </w:rPr>
            </w:pPr>
            <w:r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  <w:t xml:space="preserve">от </w:t>
            </w:r>
            <w:r w:rsidR="0059380E">
              <w:rPr>
                <w:rFonts w:ascii="Times New Roman" w:eastAsiaTheme="minorEastAsia" w:hAnsi="Times New Roman"/>
                <w:b w:val="0"/>
                <w:bCs/>
                <w:szCs w:val="28"/>
                <w:lang w:val="en-US" w:eastAsia="en-US"/>
              </w:rPr>
              <w:t>30.06.2023</w:t>
            </w:r>
          </w:p>
        </w:tc>
        <w:tc>
          <w:tcPr>
            <w:tcW w:w="4984" w:type="dxa"/>
            <w:vAlign w:val="center"/>
            <w:hideMark/>
          </w:tcPr>
          <w:p w:rsidR="00F43BCB" w:rsidRDefault="00F43BCB" w:rsidP="004C29D5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  <w:t xml:space="preserve">                                       </w:t>
            </w:r>
          </w:p>
          <w:p w:rsidR="00F43BCB" w:rsidRPr="0059380E" w:rsidRDefault="00F43BCB" w:rsidP="0059380E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bCs/>
                <w:szCs w:val="28"/>
                <w:lang w:val="en-US" w:eastAsia="en-US"/>
              </w:rPr>
            </w:pPr>
            <w:r>
              <w:rPr>
                <w:rFonts w:ascii="Times New Roman" w:eastAsiaTheme="minorEastAsia" w:hAnsi="Times New Roman"/>
                <w:b w:val="0"/>
                <w:bCs/>
                <w:szCs w:val="28"/>
                <w:lang w:eastAsia="en-US"/>
              </w:rPr>
              <w:t xml:space="preserve">                                        № </w:t>
            </w:r>
            <w:r w:rsidR="0059380E">
              <w:rPr>
                <w:rFonts w:ascii="Times New Roman" w:eastAsiaTheme="minorEastAsia" w:hAnsi="Times New Roman"/>
                <w:b w:val="0"/>
                <w:bCs/>
                <w:szCs w:val="28"/>
                <w:lang w:val="en-US" w:eastAsia="en-US"/>
              </w:rPr>
              <w:t>675</w:t>
            </w:r>
          </w:p>
        </w:tc>
      </w:tr>
    </w:tbl>
    <w:p w:rsidR="00F43BCB" w:rsidRPr="00D47FE6" w:rsidRDefault="00F43BCB" w:rsidP="00F43BCB">
      <w:pPr>
        <w:tabs>
          <w:tab w:val="left" w:pos="3330"/>
        </w:tabs>
        <w:jc w:val="both"/>
        <w:rPr>
          <w:i/>
          <w:iCs/>
        </w:rPr>
      </w:pPr>
    </w:p>
    <w:p w:rsidR="00D47FE6" w:rsidRDefault="00D47FE6" w:rsidP="00D47FE6">
      <w:pPr>
        <w:pStyle w:val="ConsPlusNormal"/>
        <w:jc w:val="both"/>
        <w:rPr>
          <w:i/>
          <w:szCs w:val="24"/>
        </w:rPr>
      </w:pPr>
      <w:r w:rsidRPr="00D47FE6">
        <w:rPr>
          <w:i/>
          <w:iCs/>
          <w:szCs w:val="24"/>
        </w:rPr>
        <w:t xml:space="preserve">Об утверждении </w:t>
      </w:r>
      <w:r w:rsidRPr="00D47FE6">
        <w:rPr>
          <w:i/>
          <w:szCs w:val="24"/>
        </w:rPr>
        <w:t xml:space="preserve">Положения </w:t>
      </w:r>
      <w:r w:rsidR="00345A00">
        <w:rPr>
          <w:i/>
          <w:szCs w:val="24"/>
        </w:rPr>
        <w:t>«</w:t>
      </w:r>
      <w:proofErr w:type="gramStart"/>
      <w:r w:rsidR="00345A00">
        <w:rPr>
          <w:i/>
          <w:szCs w:val="24"/>
        </w:rPr>
        <w:t>О</w:t>
      </w:r>
      <w:proofErr w:type="gramEnd"/>
      <w:r w:rsidRPr="00D47FE6">
        <w:rPr>
          <w:i/>
          <w:szCs w:val="24"/>
        </w:rPr>
        <w:t xml:space="preserve"> муниципальном</w:t>
      </w:r>
    </w:p>
    <w:p w:rsidR="00D47FE6" w:rsidRPr="00D47FE6" w:rsidRDefault="00D47FE6" w:rsidP="00D47FE6">
      <w:pPr>
        <w:pStyle w:val="ConsPlusNormal"/>
        <w:jc w:val="both"/>
        <w:rPr>
          <w:i/>
          <w:iCs/>
          <w:szCs w:val="24"/>
        </w:rPr>
      </w:pPr>
      <w:r w:rsidRPr="00D47FE6">
        <w:rPr>
          <w:i/>
          <w:szCs w:val="24"/>
        </w:rPr>
        <w:t xml:space="preserve">маневренном фонде </w:t>
      </w:r>
      <w:proofErr w:type="spellStart"/>
      <w:r w:rsidRPr="00D47FE6">
        <w:rPr>
          <w:i/>
          <w:szCs w:val="24"/>
        </w:rPr>
        <w:t>г</w:t>
      </w:r>
      <w:proofErr w:type="gramStart"/>
      <w:r w:rsidRPr="00D47FE6">
        <w:rPr>
          <w:i/>
          <w:szCs w:val="24"/>
        </w:rPr>
        <w:t>.С</w:t>
      </w:r>
      <w:proofErr w:type="gramEnd"/>
      <w:r w:rsidRPr="00D47FE6">
        <w:rPr>
          <w:i/>
          <w:szCs w:val="24"/>
        </w:rPr>
        <w:t>трунино</w:t>
      </w:r>
      <w:proofErr w:type="spellEnd"/>
      <w:r w:rsidR="00345A00">
        <w:rPr>
          <w:i/>
          <w:szCs w:val="24"/>
        </w:rPr>
        <w:t>»</w:t>
      </w:r>
    </w:p>
    <w:p w:rsidR="00F43BCB" w:rsidRDefault="00F43BCB" w:rsidP="00D47FE6">
      <w:pPr>
        <w:pStyle w:val="ConsPlusNormal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</w:t>
      </w:r>
    </w:p>
    <w:p w:rsidR="00F43BCB" w:rsidRPr="00F43BCB" w:rsidRDefault="00F43BCB" w:rsidP="00F43BCB">
      <w:pPr>
        <w:pStyle w:val="ConsPlusNormal"/>
        <w:ind w:firstLine="540"/>
        <w:jc w:val="both"/>
        <w:rPr>
          <w:sz w:val="28"/>
          <w:szCs w:val="28"/>
        </w:rPr>
      </w:pPr>
      <w:r w:rsidRPr="00F43BCB">
        <w:rPr>
          <w:i/>
          <w:iCs/>
          <w:sz w:val="28"/>
          <w:szCs w:val="28"/>
        </w:rPr>
        <w:t xml:space="preserve"> </w:t>
      </w:r>
      <w:r w:rsidRPr="00F43BCB">
        <w:rPr>
          <w:sz w:val="28"/>
          <w:szCs w:val="28"/>
        </w:rPr>
        <w:t xml:space="preserve">С целью обеспечения прав граждан на жилище, установления на территории </w:t>
      </w:r>
      <w:proofErr w:type="spellStart"/>
      <w:r w:rsidRPr="00F43BCB">
        <w:rPr>
          <w:sz w:val="28"/>
          <w:szCs w:val="28"/>
        </w:rPr>
        <w:t>г</w:t>
      </w:r>
      <w:proofErr w:type="gramStart"/>
      <w:r w:rsidRPr="00F43BCB">
        <w:rPr>
          <w:sz w:val="28"/>
          <w:szCs w:val="28"/>
        </w:rPr>
        <w:t>.С</w:t>
      </w:r>
      <w:proofErr w:type="gramEnd"/>
      <w:r w:rsidRPr="00F43BCB">
        <w:rPr>
          <w:sz w:val="28"/>
          <w:szCs w:val="28"/>
        </w:rPr>
        <w:t>трунино</w:t>
      </w:r>
      <w:proofErr w:type="spellEnd"/>
      <w:r w:rsidRPr="00F43BCB">
        <w:rPr>
          <w:sz w:val="28"/>
          <w:szCs w:val="28"/>
        </w:rPr>
        <w:t xml:space="preserve"> порядка предоставления жилых помещений муниципального специализированного жилищного фонда в соответствии с Жилищным </w:t>
      </w:r>
      <w:hyperlink r:id="rId5">
        <w:r w:rsidRPr="00F43BCB">
          <w:rPr>
            <w:sz w:val="28"/>
            <w:szCs w:val="28"/>
          </w:rPr>
          <w:t>кодексом</w:t>
        </w:r>
      </w:hyperlink>
      <w:r w:rsidRPr="00F43BCB">
        <w:rPr>
          <w:sz w:val="28"/>
          <w:szCs w:val="28"/>
        </w:rPr>
        <w:t xml:space="preserve"> Российской Федерации, Федеральным </w:t>
      </w:r>
      <w:hyperlink r:id="rId6">
        <w:r w:rsidRPr="00F43BCB">
          <w:rPr>
            <w:sz w:val="28"/>
            <w:szCs w:val="28"/>
          </w:rPr>
          <w:t>законом</w:t>
        </w:r>
      </w:hyperlink>
      <w:r w:rsidRPr="00F43BC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>
        <w:r w:rsidRPr="00F43BCB">
          <w:rPr>
            <w:sz w:val="28"/>
            <w:szCs w:val="28"/>
          </w:rPr>
          <w:t>Правилами</w:t>
        </w:r>
      </w:hyperlink>
      <w:r w:rsidRPr="00F43BCB">
        <w:rPr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42, </w:t>
      </w:r>
      <w:hyperlink r:id="rId8">
        <w:r w:rsidRPr="00F43BCB">
          <w:rPr>
            <w:sz w:val="28"/>
            <w:szCs w:val="28"/>
          </w:rPr>
          <w:t>приказом</w:t>
        </w:r>
      </w:hyperlink>
      <w:r w:rsidRPr="00F43BCB">
        <w:rPr>
          <w:sz w:val="28"/>
          <w:szCs w:val="28"/>
        </w:rPr>
        <w:t xml:space="preserve"> Минстроя России от 14.05.2021 N 292/</w:t>
      </w:r>
      <w:proofErr w:type="spellStart"/>
      <w:proofErr w:type="gramStart"/>
      <w:r w:rsidRPr="00F43BCB">
        <w:rPr>
          <w:sz w:val="28"/>
          <w:szCs w:val="28"/>
        </w:rPr>
        <w:t>пр</w:t>
      </w:r>
      <w:proofErr w:type="spellEnd"/>
      <w:proofErr w:type="gramEnd"/>
      <w:r w:rsidRPr="00F43BCB">
        <w:rPr>
          <w:sz w:val="28"/>
          <w:szCs w:val="28"/>
        </w:rPr>
        <w:t xml:space="preserve"> "Об утверждении правил пользования жилыми помещениями",  п о с т а н о в л я ю:</w:t>
      </w:r>
    </w:p>
    <w:p w:rsidR="00F43BCB" w:rsidRPr="00D86087" w:rsidRDefault="00F43BCB" w:rsidP="00F43BCB">
      <w:pPr>
        <w:pStyle w:val="ConsPlusNormal"/>
        <w:spacing w:before="240"/>
        <w:jc w:val="both"/>
        <w:rPr>
          <w:sz w:val="32"/>
          <w:szCs w:val="32"/>
        </w:rPr>
      </w:pPr>
      <w:r w:rsidRPr="00F43BCB">
        <w:rPr>
          <w:sz w:val="28"/>
          <w:szCs w:val="28"/>
        </w:rPr>
        <w:t xml:space="preserve">1. Утвердить </w:t>
      </w:r>
      <w:hyperlink w:anchor="P29">
        <w:r w:rsidRPr="00F43BCB">
          <w:rPr>
            <w:sz w:val="28"/>
            <w:szCs w:val="28"/>
          </w:rPr>
          <w:t>Положение</w:t>
        </w:r>
      </w:hyperlink>
      <w:r w:rsidRPr="00F43BCB">
        <w:rPr>
          <w:sz w:val="28"/>
          <w:szCs w:val="28"/>
        </w:rPr>
        <w:t xml:space="preserve"> </w:t>
      </w:r>
      <w:r w:rsidR="00345A00">
        <w:rPr>
          <w:sz w:val="28"/>
          <w:szCs w:val="28"/>
        </w:rPr>
        <w:t>«О</w:t>
      </w:r>
      <w:r w:rsidRPr="00F43BCB">
        <w:rPr>
          <w:sz w:val="28"/>
          <w:szCs w:val="28"/>
        </w:rPr>
        <w:t xml:space="preserve"> муниципальном маневренном фонде </w:t>
      </w:r>
      <w:proofErr w:type="spellStart"/>
      <w:r w:rsidRPr="00F43BCB">
        <w:rPr>
          <w:sz w:val="28"/>
          <w:szCs w:val="28"/>
        </w:rPr>
        <w:t>г</w:t>
      </w:r>
      <w:proofErr w:type="gramStart"/>
      <w:r w:rsidRPr="00F43BCB">
        <w:rPr>
          <w:sz w:val="28"/>
          <w:szCs w:val="28"/>
        </w:rPr>
        <w:t>.С</w:t>
      </w:r>
      <w:proofErr w:type="gramEnd"/>
      <w:r w:rsidRPr="00F43BCB">
        <w:rPr>
          <w:sz w:val="28"/>
          <w:szCs w:val="28"/>
        </w:rPr>
        <w:t>трунино</w:t>
      </w:r>
      <w:proofErr w:type="spellEnd"/>
      <w:r w:rsidR="00345A00">
        <w:rPr>
          <w:sz w:val="28"/>
          <w:szCs w:val="28"/>
        </w:rPr>
        <w:t>»</w:t>
      </w:r>
      <w:r w:rsidRPr="00F43BCB">
        <w:rPr>
          <w:sz w:val="28"/>
          <w:szCs w:val="28"/>
        </w:rPr>
        <w:t xml:space="preserve"> согласно приложению N 1.</w:t>
      </w:r>
    </w:p>
    <w:p w:rsidR="00F43BCB" w:rsidRDefault="00F43BCB" w:rsidP="00F43BCB">
      <w:pPr>
        <w:jc w:val="both"/>
        <w:rPr>
          <w:i/>
          <w:iCs/>
          <w:sz w:val="28"/>
        </w:rPr>
      </w:pPr>
    </w:p>
    <w:p w:rsidR="00F43BCB" w:rsidRDefault="00F43BCB" w:rsidP="00F43BC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3BCB" w:rsidRDefault="00F43BCB" w:rsidP="00F43BC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43BCB" w:rsidRDefault="00F43BCB" w:rsidP="00F43BC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BB6">
        <w:rPr>
          <w:sz w:val="28"/>
          <w:szCs w:val="28"/>
        </w:rPr>
        <w:t>.Настоящее постановление вступает в силу со дня его официального опубликования и подлежит размещению на официальном сайте администрации г. Струнино Александровского района в сети Интернет.</w:t>
      </w:r>
      <w:r>
        <w:rPr>
          <w:sz w:val="28"/>
          <w:szCs w:val="28"/>
        </w:rPr>
        <w:t xml:space="preserve"> </w:t>
      </w:r>
    </w:p>
    <w:p w:rsidR="00FB7BB6" w:rsidRDefault="00FB7BB6" w:rsidP="00F43BC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B7BB6" w:rsidRDefault="00FB7BB6" w:rsidP="00F43BC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B7BB6" w:rsidRDefault="00FB7BB6" w:rsidP="00F43BC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F43BCB" w:rsidRDefault="00F43BCB" w:rsidP="00F43BC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Глава местной администрации                        </w:t>
      </w:r>
      <w:proofErr w:type="spellStart"/>
      <w:r>
        <w:rPr>
          <w:sz w:val="28"/>
        </w:rPr>
        <w:t>А.О.Жугинский</w:t>
      </w:r>
      <w:proofErr w:type="spellEnd"/>
      <w:r>
        <w:rPr>
          <w:sz w:val="28"/>
        </w:rPr>
        <w:t xml:space="preserve">                                              </w:t>
      </w:r>
      <w:r>
        <w:rPr>
          <w:sz w:val="28"/>
        </w:rPr>
        <w:tab/>
        <w:t xml:space="preserve">                       </w:t>
      </w:r>
    </w:p>
    <w:p w:rsidR="005D2020" w:rsidRPr="00D86087" w:rsidRDefault="005D2020">
      <w:pPr>
        <w:pStyle w:val="ConsPlusNormal"/>
        <w:jc w:val="both"/>
        <w:rPr>
          <w:sz w:val="32"/>
          <w:szCs w:val="32"/>
        </w:rPr>
      </w:pPr>
    </w:p>
    <w:p w:rsidR="005D2020" w:rsidRPr="00D86087" w:rsidRDefault="005D2020">
      <w:pPr>
        <w:pStyle w:val="ConsPlusNormal"/>
        <w:jc w:val="both"/>
        <w:rPr>
          <w:sz w:val="32"/>
          <w:szCs w:val="32"/>
        </w:rPr>
      </w:pPr>
    </w:p>
    <w:p w:rsidR="005D2020" w:rsidRDefault="005D2020">
      <w:pPr>
        <w:pStyle w:val="ConsPlusNormal"/>
        <w:jc w:val="both"/>
        <w:rPr>
          <w:sz w:val="32"/>
          <w:szCs w:val="32"/>
        </w:rPr>
      </w:pPr>
    </w:p>
    <w:p w:rsidR="00F43BCB" w:rsidRDefault="00F43BCB">
      <w:pPr>
        <w:pStyle w:val="ConsPlusNormal"/>
        <w:jc w:val="both"/>
        <w:rPr>
          <w:sz w:val="32"/>
          <w:szCs w:val="32"/>
        </w:rPr>
      </w:pPr>
    </w:p>
    <w:p w:rsidR="00F43BCB" w:rsidRPr="00D86087" w:rsidRDefault="00F43BCB">
      <w:pPr>
        <w:pStyle w:val="ConsPlusNormal"/>
        <w:jc w:val="both"/>
        <w:rPr>
          <w:sz w:val="32"/>
          <w:szCs w:val="32"/>
        </w:rPr>
      </w:pPr>
    </w:p>
    <w:p w:rsidR="002249E5" w:rsidRDefault="002249E5" w:rsidP="00F43BCB">
      <w:pPr>
        <w:pStyle w:val="ConsPlusNormal"/>
        <w:jc w:val="right"/>
        <w:outlineLvl w:val="0"/>
        <w:rPr>
          <w:i/>
          <w:sz w:val="28"/>
          <w:szCs w:val="28"/>
        </w:rPr>
      </w:pPr>
    </w:p>
    <w:p w:rsidR="005D2020" w:rsidRPr="00320BEA" w:rsidRDefault="005D2020" w:rsidP="00F43BCB">
      <w:pPr>
        <w:pStyle w:val="ConsPlusNormal"/>
        <w:jc w:val="right"/>
        <w:outlineLvl w:val="0"/>
        <w:rPr>
          <w:i/>
          <w:sz w:val="28"/>
          <w:szCs w:val="28"/>
        </w:rPr>
      </w:pPr>
      <w:r w:rsidRPr="00320BEA">
        <w:rPr>
          <w:i/>
          <w:sz w:val="28"/>
          <w:szCs w:val="28"/>
        </w:rPr>
        <w:lastRenderedPageBreak/>
        <w:t>Приложение N 1</w:t>
      </w:r>
      <w:r w:rsidR="00F43BCB" w:rsidRPr="00320BEA">
        <w:rPr>
          <w:i/>
          <w:sz w:val="28"/>
          <w:szCs w:val="28"/>
        </w:rPr>
        <w:t xml:space="preserve"> </w:t>
      </w:r>
      <w:r w:rsidRPr="00320BEA">
        <w:rPr>
          <w:i/>
          <w:sz w:val="28"/>
          <w:szCs w:val="28"/>
        </w:rPr>
        <w:t>к постановлению</w:t>
      </w:r>
    </w:p>
    <w:p w:rsidR="005D2020" w:rsidRPr="00320BEA" w:rsidRDefault="00F43BCB" w:rsidP="00F43BCB">
      <w:pPr>
        <w:pStyle w:val="ConsPlusNormal"/>
        <w:jc w:val="right"/>
        <w:rPr>
          <w:i/>
          <w:sz w:val="28"/>
          <w:szCs w:val="28"/>
        </w:rPr>
      </w:pPr>
      <w:r w:rsidRPr="00320BEA">
        <w:rPr>
          <w:i/>
          <w:sz w:val="28"/>
          <w:szCs w:val="28"/>
        </w:rPr>
        <w:t>а</w:t>
      </w:r>
      <w:r w:rsidR="005D2020" w:rsidRPr="00320BEA">
        <w:rPr>
          <w:i/>
          <w:sz w:val="28"/>
          <w:szCs w:val="28"/>
        </w:rPr>
        <w:t>дминистрации</w:t>
      </w:r>
      <w:r w:rsidRPr="00320BEA">
        <w:rPr>
          <w:i/>
          <w:sz w:val="28"/>
          <w:szCs w:val="28"/>
        </w:rPr>
        <w:t xml:space="preserve"> </w:t>
      </w:r>
      <w:proofErr w:type="spellStart"/>
      <w:r w:rsidRPr="00320BEA">
        <w:rPr>
          <w:i/>
          <w:sz w:val="28"/>
          <w:szCs w:val="28"/>
        </w:rPr>
        <w:t>г</w:t>
      </w:r>
      <w:proofErr w:type="gramStart"/>
      <w:r w:rsidRPr="00320BEA">
        <w:rPr>
          <w:i/>
          <w:sz w:val="28"/>
          <w:szCs w:val="28"/>
        </w:rPr>
        <w:t>.С</w:t>
      </w:r>
      <w:proofErr w:type="gramEnd"/>
      <w:r w:rsidRPr="00320BEA">
        <w:rPr>
          <w:i/>
          <w:sz w:val="28"/>
          <w:szCs w:val="28"/>
        </w:rPr>
        <w:t>трунино</w:t>
      </w:r>
      <w:proofErr w:type="spellEnd"/>
    </w:p>
    <w:p w:rsidR="005D2020" w:rsidRPr="00320BEA" w:rsidRDefault="005D2020" w:rsidP="00F43BCB">
      <w:pPr>
        <w:pStyle w:val="ConsPlusNormal"/>
        <w:jc w:val="right"/>
        <w:rPr>
          <w:sz w:val="28"/>
          <w:szCs w:val="28"/>
        </w:rPr>
      </w:pPr>
      <w:r w:rsidRPr="00320BEA">
        <w:rPr>
          <w:i/>
          <w:sz w:val="28"/>
          <w:szCs w:val="28"/>
        </w:rPr>
        <w:t xml:space="preserve">от </w:t>
      </w:r>
      <w:r w:rsidR="00F43BCB" w:rsidRPr="00320BEA">
        <w:rPr>
          <w:i/>
          <w:sz w:val="28"/>
          <w:szCs w:val="28"/>
        </w:rPr>
        <w:t xml:space="preserve">   </w:t>
      </w:r>
      <w:r w:rsidR="0059380E">
        <w:rPr>
          <w:i/>
          <w:sz w:val="28"/>
          <w:szCs w:val="28"/>
          <w:lang w:val="en-US"/>
        </w:rPr>
        <w:t>30.06.2023</w:t>
      </w:r>
      <w:r w:rsidR="00F43BCB" w:rsidRPr="00320BEA">
        <w:rPr>
          <w:i/>
          <w:sz w:val="28"/>
          <w:szCs w:val="28"/>
        </w:rPr>
        <w:t xml:space="preserve">              </w:t>
      </w:r>
      <w:r w:rsidRPr="00320BEA">
        <w:rPr>
          <w:i/>
          <w:sz w:val="28"/>
          <w:szCs w:val="28"/>
        </w:rPr>
        <w:t xml:space="preserve"> N</w:t>
      </w:r>
      <w:r w:rsidRPr="00320BEA">
        <w:rPr>
          <w:sz w:val="28"/>
          <w:szCs w:val="28"/>
        </w:rPr>
        <w:t xml:space="preserve"> </w:t>
      </w:r>
      <w:r w:rsidR="0059380E">
        <w:rPr>
          <w:sz w:val="28"/>
          <w:szCs w:val="28"/>
          <w:lang w:val="en-US"/>
        </w:rPr>
        <w:t>675</w:t>
      </w:r>
      <w:bookmarkStart w:id="0" w:name="_GoBack"/>
      <w:bookmarkEnd w:id="0"/>
      <w:r w:rsidR="00F43BCB" w:rsidRPr="00320BEA">
        <w:rPr>
          <w:sz w:val="28"/>
          <w:szCs w:val="28"/>
        </w:rPr>
        <w:t xml:space="preserve">             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Title"/>
        <w:jc w:val="center"/>
        <w:rPr>
          <w:sz w:val="28"/>
          <w:szCs w:val="28"/>
        </w:rPr>
      </w:pPr>
      <w:bookmarkStart w:id="1" w:name="P29"/>
      <w:bookmarkEnd w:id="1"/>
      <w:r w:rsidRPr="00320BEA">
        <w:rPr>
          <w:sz w:val="28"/>
          <w:szCs w:val="28"/>
        </w:rPr>
        <w:t>ПОЛОЖЕНИЕ</w:t>
      </w:r>
    </w:p>
    <w:p w:rsidR="005D2020" w:rsidRPr="00320BEA" w:rsidRDefault="005D2020">
      <w:pPr>
        <w:pStyle w:val="ConsPlusTitle"/>
        <w:jc w:val="center"/>
        <w:rPr>
          <w:sz w:val="28"/>
          <w:szCs w:val="28"/>
        </w:rPr>
      </w:pPr>
      <w:r w:rsidRPr="00320BEA">
        <w:rPr>
          <w:sz w:val="28"/>
          <w:szCs w:val="28"/>
        </w:rPr>
        <w:t xml:space="preserve">О МУНИЦИПАЛЬНОМ МАНЕВРЕННОМ ФОНДЕ </w:t>
      </w:r>
      <w:r w:rsidR="002E6CCC" w:rsidRPr="00320BEA">
        <w:rPr>
          <w:sz w:val="28"/>
          <w:szCs w:val="28"/>
        </w:rPr>
        <w:t>ГОРОДА СТРУНИНО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Title"/>
        <w:jc w:val="center"/>
        <w:outlineLvl w:val="1"/>
        <w:rPr>
          <w:sz w:val="28"/>
          <w:szCs w:val="28"/>
        </w:rPr>
      </w:pPr>
      <w:r w:rsidRPr="00320BEA">
        <w:rPr>
          <w:sz w:val="28"/>
          <w:szCs w:val="28"/>
        </w:rPr>
        <w:t>1. Общие положения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Normal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1.1. Положение о муниципальном маневренном фонде </w:t>
      </w:r>
      <w:proofErr w:type="spellStart"/>
      <w:r w:rsidR="00EB2D77" w:rsidRPr="00320BEA">
        <w:rPr>
          <w:sz w:val="28"/>
          <w:szCs w:val="28"/>
        </w:rPr>
        <w:t>г</w:t>
      </w:r>
      <w:proofErr w:type="gramStart"/>
      <w:r w:rsidR="00EB2D77" w:rsidRPr="00320BEA">
        <w:rPr>
          <w:sz w:val="28"/>
          <w:szCs w:val="28"/>
        </w:rPr>
        <w:t>.С</w:t>
      </w:r>
      <w:proofErr w:type="gramEnd"/>
      <w:r w:rsidR="00EB2D77" w:rsidRPr="00320BEA">
        <w:rPr>
          <w:sz w:val="28"/>
          <w:szCs w:val="28"/>
        </w:rPr>
        <w:t>трунино</w:t>
      </w:r>
      <w:proofErr w:type="spellEnd"/>
      <w:r w:rsidRPr="00320BEA">
        <w:rPr>
          <w:sz w:val="28"/>
          <w:szCs w:val="28"/>
        </w:rPr>
        <w:t xml:space="preserve"> (далее по тексту - Положение) разработано в соответствии с </w:t>
      </w:r>
      <w:hyperlink r:id="rId9">
        <w:r w:rsidRPr="00320BEA">
          <w:rPr>
            <w:sz w:val="28"/>
            <w:szCs w:val="28"/>
          </w:rPr>
          <w:t>Жилищным</w:t>
        </w:r>
      </w:hyperlink>
      <w:r w:rsidRPr="00320BEA">
        <w:rPr>
          <w:sz w:val="28"/>
          <w:szCs w:val="28"/>
        </w:rPr>
        <w:t xml:space="preserve"> и </w:t>
      </w:r>
      <w:hyperlink r:id="rId10">
        <w:r w:rsidRPr="00320BEA">
          <w:rPr>
            <w:sz w:val="28"/>
            <w:szCs w:val="28"/>
          </w:rPr>
          <w:t>Гражданским</w:t>
        </w:r>
      </w:hyperlink>
      <w:r w:rsidRPr="00320BEA">
        <w:rPr>
          <w:sz w:val="28"/>
          <w:szCs w:val="28"/>
        </w:rPr>
        <w:t xml:space="preserve"> кодексами Российской Федерации, Федеральным </w:t>
      </w:r>
      <w:hyperlink r:id="rId11">
        <w:r w:rsidRPr="00320BEA">
          <w:rPr>
            <w:sz w:val="28"/>
            <w:szCs w:val="28"/>
          </w:rPr>
          <w:t>законом</w:t>
        </w:r>
      </w:hyperlink>
      <w:r w:rsidRPr="00320BEA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Правилами отнесения жилого помещения к специализированному жилищному фонду и типовым </w:t>
      </w:r>
      <w:hyperlink r:id="rId12">
        <w:r w:rsidRPr="00320BEA">
          <w:rPr>
            <w:sz w:val="28"/>
            <w:szCs w:val="28"/>
          </w:rPr>
          <w:t>договором</w:t>
        </w:r>
      </w:hyperlink>
      <w:r w:rsidRPr="00320BEA">
        <w:rPr>
          <w:sz w:val="28"/>
          <w:szCs w:val="28"/>
        </w:rPr>
        <w:t xml:space="preserve"> найма жилого помещения маневренного фонда, утвержденными постановлением Правительства Российской Федерации от 26.01.2006 N 42, </w:t>
      </w:r>
      <w:hyperlink r:id="rId13">
        <w:r w:rsidRPr="00320BEA">
          <w:rPr>
            <w:sz w:val="28"/>
            <w:szCs w:val="28"/>
          </w:rPr>
          <w:t>приказом</w:t>
        </w:r>
      </w:hyperlink>
      <w:r w:rsidRPr="00320BEA">
        <w:rPr>
          <w:sz w:val="28"/>
          <w:szCs w:val="28"/>
        </w:rPr>
        <w:t xml:space="preserve"> Минстроя России от 14.05.2021 N 292/</w:t>
      </w:r>
      <w:proofErr w:type="spellStart"/>
      <w:proofErr w:type="gramStart"/>
      <w:r w:rsidRPr="00320BEA">
        <w:rPr>
          <w:sz w:val="28"/>
          <w:szCs w:val="28"/>
        </w:rPr>
        <w:t>пр</w:t>
      </w:r>
      <w:proofErr w:type="spellEnd"/>
      <w:proofErr w:type="gramEnd"/>
      <w:r w:rsidRPr="00320BEA">
        <w:rPr>
          <w:sz w:val="28"/>
          <w:szCs w:val="28"/>
        </w:rPr>
        <w:t xml:space="preserve"> "Об утверждении правил пользования жилыми помещениями".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1.2. Положение определяет порядок отнесения муниципальных жилых помещений к маневренному жилищному фонду и их предоставления гражданам в соответствии с Жилищным </w:t>
      </w:r>
      <w:hyperlink r:id="rId14">
        <w:r w:rsidRPr="00320BEA">
          <w:rPr>
            <w:sz w:val="28"/>
            <w:szCs w:val="28"/>
          </w:rPr>
          <w:t>кодексом</w:t>
        </w:r>
      </w:hyperlink>
      <w:r w:rsidRPr="00320BEA">
        <w:rPr>
          <w:sz w:val="28"/>
          <w:szCs w:val="28"/>
        </w:rPr>
        <w:t xml:space="preserve"> Российской Федерации.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1.3. Под муниципальным маневренным фондом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Pr="00320BEA">
        <w:rPr>
          <w:sz w:val="28"/>
          <w:szCs w:val="28"/>
        </w:rPr>
        <w:t xml:space="preserve"> понимаются жилые помещения, находящиеся в собственности муниципального образования </w:t>
      </w:r>
      <w:proofErr w:type="spellStart"/>
      <w:r w:rsidR="001F2904" w:rsidRPr="00320BEA">
        <w:rPr>
          <w:sz w:val="28"/>
          <w:szCs w:val="28"/>
        </w:rPr>
        <w:t>г.Струнино</w:t>
      </w:r>
      <w:proofErr w:type="spellEnd"/>
      <w:r w:rsidRPr="00320BEA">
        <w:rPr>
          <w:sz w:val="28"/>
          <w:szCs w:val="28"/>
        </w:rPr>
        <w:t xml:space="preserve">, для временного проживания граждан в случаях, предусмотренных Жилищным </w:t>
      </w:r>
      <w:hyperlink r:id="rId15">
        <w:r w:rsidRPr="00320BEA">
          <w:rPr>
            <w:sz w:val="28"/>
            <w:szCs w:val="28"/>
          </w:rPr>
          <w:t>кодексом</w:t>
        </w:r>
      </w:hyperlink>
      <w:r w:rsidRPr="00320BEA">
        <w:rPr>
          <w:sz w:val="28"/>
          <w:szCs w:val="28"/>
        </w:rPr>
        <w:t xml:space="preserve"> Российской Федерации (далее - маневренный фонд).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1.4. Отнесение жилого помещения к маневренному фонду и его исключение осуществляется на основании постановления администрации</w:t>
      </w:r>
      <w:r w:rsidR="001F2904" w:rsidRPr="00320BEA">
        <w:rPr>
          <w:sz w:val="28"/>
          <w:szCs w:val="28"/>
        </w:rPr>
        <w:t xml:space="preserve">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Pr="00320BEA">
        <w:rPr>
          <w:sz w:val="28"/>
          <w:szCs w:val="28"/>
        </w:rPr>
        <w:t>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1.5. Жилые помещения маневренного фонда не подлежат отчуждению, в том числе приватизации, передаче в аренду, внаем, за исключением передачи таких помещений по договорам найма, предусмотренным Жилищным </w:t>
      </w:r>
      <w:hyperlink r:id="rId16">
        <w:r w:rsidRPr="00320BEA">
          <w:rPr>
            <w:sz w:val="28"/>
            <w:szCs w:val="28"/>
          </w:rPr>
          <w:t>кодексом</w:t>
        </w:r>
      </w:hyperlink>
      <w:r w:rsidRPr="00320BEA">
        <w:rPr>
          <w:sz w:val="28"/>
          <w:szCs w:val="28"/>
        </w:rPr>
        <w:t xml:space="preserve"> Российской Федерации.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Наниматель жилого помещения маневренного фонда не вправе осуществлять обмен занимаемого жилого помещения, а также передавать его в поднаем.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1.6. Жилые помещения маневренного фонда должны быть пригодными для постоянного проживания граждан (отвечать установленным санитарным и техническим правилам и нормам, иным требованиям законодательства).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lastRenderedPageBreak/>
        <w:t>1.7. Жилые помещения маневренного фонда могут состоять из многоквартирных домов, жилых домов, квартир и иных жилых помещений.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1.8. Жилые помещения маневренного фонда предназначены для временного проживания: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граждан, у которых единственные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20BEA">
        <w:rPr>
          <w:sz w:val="28"/>
          <w:szCs w:val="28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иных граждан в случаях, предусмотренных законодательством.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1.9. Плата за пользование жилым помещением, коммунальными и другими услугами производится по установленным ставкам и тарифам до момента заключения договора найма - за счет средств </w:t>
      </w:r>
      <w:r w:rsidR="006F43F4" w:rsidRPr="00320BEA">
        <w:rPr>
          <w:sz w:val="28"/>
          <w:szCs w:val="28"/>
        </w:rPr>
        <w:t>МО г</w:t>
      </w:r>
      <w:proofErr w:type="gramStart"/>
      <w:r w:rsidR="006F43F4" w:rsidRPr="00320BEA">
        <w:rPr>
          <w:sz w:val="28"/>
          <w:szCs w:val="28"/>
        </w:rPr>
        <w:t>.С</w:t>
      </w:r>
      <w:proofErr w:type="gramEnd"/>
      <w:r w:rsidR="006F43F4" w:rsidRPr="00320BEA">
        <w:rPr>
          <w:sz w:val="28"/>
          <w:szCs w:val="28"/>
        </w:rPr>
        <w:t>трунино</w:t>
      </w:r>
      <w:r w:rsidRPr="00320BEA">
        <w:rPr>
          <w:sz w:val="28"/>
          <w:szCs w:val="28"/>
        </w:rPr>
        <w:t>, с момента заключения договора найма - нанимателем жилого помещения маневренного фонда.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1.10. Управление маневренным фондом осуществляет администрация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="001F2904" w:rsidRPr="00320BEA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>и уполномоченные ею лица.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Объем полномочий определяется действующим законодательством, настоящим Положением, актами администрации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Pr="00320BEA">
        <w:rPr>
          <w:sz w:val="28"/>
          <w:szCs w:val="28"/>
        </w:rPr>
        <w:t>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1.11. </w:t>
      </w:r>
      <w:proofErr w:type="spellStart"/>
      <w:r w:rsidRPr="00320BEA">
        <w:rPr>
          <w:sz w:val="28"/>
          <w:szCs w:val="28"/>
        </w:rPr>
        <w:t>Наймодателем</w:t>
      </w:r>
      <w:proofErr w:type="spellEnd"/>
      <w:r w:rsidRPr="00320BEA">
        <w:rPr>
          <w:sz w:val="28"/>
          <w:szCs w:val="28"/>
        </w:rPr>
        <w:t xml:space="preserve"> по договору является </w:t>
      </w:r>
      <w:r w:rsidR="000E46B9" w:rsidRPr="00320BEA">
        <w:rPr>
          <w:sz w:val="28"/>
          <w:szCs w:val="28"/>
        </w:rPr>
        <w:t xml:space="preserve">Отдел управления муниципальным имуществом МУ «УЖН» </w:t>
      </w:r>
      <w:r w:rsidRPr="00320BEA">
        <w:rPr>
          <w:sz w:val="28"/>
          <w:szCs w:val="28"/>
        </w:rPr>
        <w:t xml:space="preserve">(далее </w:t>
      </w:r>
      <w:r w:rsidR="000E46B9" w:rsidRPr="00320BEA">
        <w:rPr>
          <w:sz w:val="28"/>
          <w:szCs w:val="28"/>
        </w:rPr>
        <w:t>–</w:t>
      </w:r>
      <w:r w:rsidRPr="00320BEA">
        <w:rPr>
          <w:sz w:val="28"/>
          <w:szCs w:val="28"/>
        </w:rPr>
        <w:t xml:space="preserve"> </w:t>
      </w:r>
      <w:r w:rsidR="000E46B9" w:rsidRPr="00320BEA">
        <w:rPr>
          <w:sz w:val="28"/>
          <w:szCs w:val="28"/>
        </w:rPr>
        <w:t>ОУМИ МУ «УЖН»</w:t>
      </w:r>
      <w:r w:rsidRPr="00320BEA">
        <w:rPr>
          <w:sz w:val="28"/>
          <w:szCs w:val="28"/>
        </w:rPr>
        <w:t>).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1.12. </w:t>
      </w:r>
      <w:r w:rsidR="000E46B9" w:rsidRPr="00320BEA">
        <w:rPr>
          <w:sz w:val="28"/>
          <w:szCs w:val="28"/>
        </w:rPr>
        <w:t>ОУМИ  МУ «УЖН»</w:t>
      </w:r>
      <w:r w:rsidRPr="00320BEA">
        <w:rPr>
          <w:sz w:val="28"/>
          <w:szCs w:val="28"/>
        </w:rPr>
        <w:t>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ежегодно проводит инвентаризацию маневренного фонда;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обеспечивает соблюдение порядка заселения и освобождения жилых помещений маневренного фонда;</w:t>
      </w:r>
    </w:p>
    <w:p w:rsidR="005D2020" w:rsidRPr="00320BEA" w:rsidRDefault="000E46B9" w:rsidP="000E46B9">
      <w:pPr>
        <w:pStyle w:val="ConsPlusNormal"/>
        <w:spacing w:before="2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lastRenderedPageBreak/>
        <w:t xml:space="preserve">      </w:t>
      </w:r>
      <w:r w:rsidR="005D2020" w:rsidRPr="00320BEA">
        <w:rPr>
          <w:sz w:val="28"/>
          <w:szCs w:val="28"/>
        </w:rPr>
        <w:t>- обеспечивает своевременный ремонт жилых помещений маневренного фонда;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контролирует сохранность маневренного фонда, соблюдение санитарно-гигиенических, экологических, противопожарных и эксплуатационных требований;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обеспечивает использование жилых помещений маневренного фонда по назначению.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1.13. Вопросы, не урегулированные Положением, решаются в соответствии с действующим законодательством.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Title"/>
        <w:jc w:val="center"/>
        <w:outlineLvl w:val="1"/>
        <w:rPr>
          <w:sz w:val="28"/>
          <w:szCs w:val="28"/>
        </w:rPr>
      </w:pPr>
      <w:r w:rsidRPr="00320BEA">
        <w:rPr>
          <w:sz w:val="28"/>
          <w:szCs w:val="28"/>
        </w:rPr>
        <w:t>2. Предоставление жилых помещений маневренного фонда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Normal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2.1. Жилые помещения маневренного фонда предоставляются гражданам из расчета не менее чем шесть квадратных метров жилой площади на одного человека.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2.2. Договор найма жилого помещения маневренного фонда (форма типового </w:t>
      </w:r>
      <w:hyperlink r:id="rId17">
        <w:r w:rsidRPr="00320BEA">
          <w:rPr>
            <w:sz w:val="28"/>
            <w:szCs w:val="28"/>
          </w:rPr>
          <w:t>договора</w:t>
        </w:r>
      </w:hyperlink>
      <w:r w:rsidRPr="00320BEA">
        <w:rPr>
          <w:sz w:val="28"/>
          <w:szCs w:val="28"/>
        </w:rPr>
        <w:t xml:space="preserve">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до завершения капитального ремонта или реконструкции дома;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либо до предоставления им жилых помещений государственного или муниципального жилищного фонда в случаях и в порядке, которые предусмотрены жилищным законодательством Российской Федерации, либо приобретения ими жилья в собственность;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- </w:t>
      </w:r>
      <w:proofErr w:type="gramStart"/>
      <w:r w:rsidRPr="00320BEA">
        <w:rPr>
          <w:sz w:val="28"/>
          <w:szCs w:val="28"/>
        </w:rPr>
        <w:t>установленный</w:t>
      </w:r>
      <w:proofErr w:type="gramEnd"/>
      <w:r w:rsidRPr="00320BEA">
        <w:rPr>
          <w:sz w:val="28"/>
          <w:szCs w:val="28"/>
        </w:rPr>
        <w:t xml:space="preserve"> законодательством при заключении такого договора с гражданами в иных случаях, предусмотренных законодательством Российской Федерации.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2.3. Истечение периода, на который заключен договор найма </w:t>
      </w:r>
      <w:proofErr w:type="gramStart"/>
      <w:r w:rsidRPr="00320BEA">
        <w:rPr>
          <w:sz w:val="28"/>
          <w:szCs w:val="28"/>
        </w:rPr>
        <w:t>жилого</w:t>
      </w:r>
      <w:proofErr w:type="gramEnd"/>
      <w:r w:rsidRPr="00320BEA">
        <w:rPr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2.4. Жилые помещения маневренного фонда предоставляются по заявлениям граждан.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lastRenderedPageBreak/>
        <w:t xml:space="preserve">2.5. С целью получения жилого помещения маневренного фонда гражданин одновременно с заявлением, подписанным всеми совершеннолетними членами семьи, представляет в администрацию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="001F2904" w:rsidRPr="00320BEA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 xml:space="preserve"> следующие документы: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1) копии документов, удостоверяющих личность заявителя и подтверждающие состав его семьи (паспорт или иной документ, его заменяющий, 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2) правоустанавливающие документы на жилое помещение, право </w:t>
      </w:r>
      <w:proofErr w:type="gramStart"/>
      <w:r w:rsidRPr="00320BEA">
        <w:rPr>
          <w:sz w:val="28"/>
          <w:szCs w:val="28"/>
        </w:rPr>
        <w:t>заявителя</w:t>
      </w:r>
      <w:proofErr w:type="gramEnd"/>
      <w:r w:rsidRPr="00320BEA">
        <w:rPr>
          <w:sz w:val="28"/>
          <w:szCs w:val="28"/>
        </w:rPr>
        <w:t xml:space="preserve"> на которое не зарегистрировано в Едином государственном реестре прав на недвижимое имущество и сделок с ним;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3) документы, подтверждающие право пользования жилым помещением, ранее занимаемым заявителем, членами его семьи и лицами, снятыми с регистрационного учета, но сохранившими право пользования жилыми помещениями (договор, ордер, решение о предоставлении жилого помещения);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20BEA">
        <w:rPr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(копия решения суда, вступившего в законную силу, в случае утраты жилого помещения в результате обращения взыскания на жилое помещение, которое было приобретено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помещения);</w:t>
      </w:r>
      <w:proofErr w:type="gramEnd"/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5) документы, подтверждающие факт нахождения жилого помещения в непригодном для проживания состоянии в результате чрезвычайных обстоятельств (решение комиссии о признании жилого помещения </w:t>
      </w:r>
      <w:proofErr w:type="gramStart"/>
      <w:r w:rsidRPr="00320BEA">
        <w:rPr>
          <w:sz w:val="28"/>
          <w:szCs w:val="28"/>
        </w:rPr>
        <w:t>непригодным</w:t>
      </w:r>
      <w:proofErr w:type="gramEnd"/>
      <w:r w:rsidRPr="00320BEA">
        <w:rPr>
          <w:sz w:val="28"/>
          <w:szCs w:val="28"/>
        </w:rPr>
        <w:t xml:space="preserve"> для проживания);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6)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При предоставлении копий документов, заявителю необходимо иметь при себе их оригиналы либо нотариально заверенные копии.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Документы, запрашиваемые в рамках межведомственного информационного взаимодействия: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lastRenderedPageBreak/>
        <w:t>1) решение уполномоченного органа о признании жилого дома (жилого помещения), занимаемого заявителем непригодным для проживания;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2) выписка из Единого государственного реестра прав на недвижимое имущество и сделок с ним о правах заявителя и всех членов его семьи имеющиеся (имевшиеся) у них жилые помещения;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3) документы, подтверждающие проведение капитального ремонта или реконструкции дома.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В случае предоставления заявителем </w:t>
      </w:r>
      <w:proofErr w:type="gramStart"/>
      <w:r w:rsidRPr="00320BEA">
        <w:rPr>
          <w:sz w:val="28"/>
          <w:szCs w:val="28"/>
        </w:rPr>
        <w:t>указанных</w:t>
      </w:r>
      <w:proofErr w:type="gramEnd"/>
      <w:r w:rsidRPr="00320BEA">
        <w:rPr>
          <w:sz w:val="28"/>
          <w:szCs w:val="28"/>
        </w:rPr>
        <w:t xml:space="preserve"> документом по собственной инициативе межведомственный запрос не направляется.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2.5. На основании представленных документов издается </w:t>
      </w:r>
      <w:r w:rsidR="001F2904" w:rsidRPr="00320BEA">
        <w:rPr>
          <w:sz w:val="28"/>
          <w:szCs w:val="28"/>
        </w:rPr>
        <w:t>постановление</w:t>
      </w:r>
      <w:r w:rsidRPr="00320BEA">
        <w:rPr>
          <w:sz w:val="28"/>
          <w:szCs w:val="28"/>
        </w:rPr>
        <w:t xml:space="preserve"> администрации </w:t>
      </w:r>
      <w:proofErr w:type="spellStart"/>
      <w:r w:rsidR="001F2904" w:rsidRPr="00320BEA">
        <w:rPr>
          <w:sz w:val="28"/>
          <w:szCs w:val="28"/>
        </w:rPr>
        <w:t>г</w:t>
      </w:r>
      <w:proofErr w:type="gramStart"/>
      <w:r w:rsidR="001F2904" w:rsidRPr="00320BEA">
        <w:rPr>
          <w:sz w:val="28"/>
          <w:szCs w:val="28"/>
        </w:rPr>
        <w:t>.С</w:t>
      </w:r>
      <w:proofErr w:type="gramEnd"/>
      <w:r w:rsidR="001F2904" w:rsidRPr="00320BEA">
        <w:rPr>
          <w:sz w:val="28"/>
          <w:szCs w:val="28"/>
        </w:rPr>
        <w:t>трунино</w:t>
      </w:r>
      <w:proofErr w:type="spellEnd"/>
      <w:r w:rsidR="001F2904" w:rsidRPr="00320BEA">
        <w:rPr>
          <w:sz w:val="28"/>
          <w:szCs w:val="28"/>
        </w:rPr>
        <w:t xml:space="preserve"> </w:t>
      </w:r>
      <w:r w:rsidRPr="00320BEA">
        <w:rPr>
          <w:sz w:val="28"/>
          <w:szCs w:val="28"/>
        </w:rPr>
        <w:t>о предоставлении жилого помещения маневренного фонда либо заявителю направляется письменный отказ с указанием оснований.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2.6. Вселение граждан в жилое помещение производится после оформления договора найма жилого помещения маневренного фонда (по тексту - договор найма).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</w:t>
      </w:r>
      <w:r w:rsidR="00675A48" w:rsidRPr="00320BEA">
        <w:rPr>
          <w:sz w:val="28"/>
          <w:szCs w:val="28"/>
        </w:rPr>
        <w:t>7</w:t>
      </w:r>
      <w:r w:rsidRPr="00320BEA">
        <w:rPr>
          <w:sz w:val="28"/>
          <w:szCs w:val="28"/>
        </w:rPr>
        <w:t xml:space="preserve">. Передача гражданам жилого помещения маневренного фонда осуществляется </w:t>
      </w:r>
      <w:r w:rsidR="000E46B9" w:rsidRPr="00320BEA">
        <w:rPr>
          <w:sz w:val="28"/>
          <w:szCs w:val="28"/>
        </w:rPr>
        <w:t>отделом ЖКХ МУ «УЖН»</w:t>
      </w:r>
      <w:r w:rsidRPr="00320BEA">
        <w:rPr>
          <w:sz w:val="28"/>
          <w:szCs w:val="28"/>
        </w:rPr>
        <w:t xml:space="preserve"> по акту, в котором в том числе отражается санитарное и техническое состояние помещения, наличие приборов учета и их показания.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</w:t>
      </w:r>
      <w:r w:rsidR="00675A48" w:rsidRPr="00320BEA">
        <w:rPr>
          <w:sz w:val="28"/>
          <w:szCs w:val="28"/>
        </w:rPr>
        <w:t>8</w:t>
      </w:r>
      <w:r w:rsidRPr="00320BEA">
        <w:rPr>
          <w:sz w:val="28"/>
          <w:szCs w:val="28"/>
        </w:rPr>
        <w:t xml:space="preserve">. Граждане, с которыми заключен договор найма жилого помещения маневренного фонда, а также проживающие вместе с ним лица, имеют права и </w:t>
      </w:r>
      <w:proofErr w:type="gramStart"/>
      <w:r w:rsidRPr="00320BEA">
        <w:rPr>
          <w:sz w:val="28"/>
          <w:szCs w:val="28"/>
        </w:rPr>
        <w:t>несут обязанности</w:t>
      </w:r>
      <w:proofErr w:type="gramEnd"/>
      <w:r w:rsidRPr="00320BEA">
        <w:rPr>
          <w:sz w:val="28"/>
          <w:szCs w:val="28"/>
        </w:rPr>
        <w:t xml:space="preserve"> в соответствии с Жилищным </w:t>
      </w:r>
      <w:hyperlink r:id="rId18">
        <w:r w:rsidRPr="00320BEA">
          <w:rPr>
            <w:sz w:val="28"/>
            <w:szCs w:val="28"/>
          </w:rPr>
          <w:t>кодексом</w:t>
        </w:r>
      </w:hyperlink>
      <w:r w:rsidRPr="00320BEA">
        <w:rPr>
          <w:sz w:val="28"/>
          <w:szCs w:val="28"/>
        </w:rPr>
        <w:t xml:space="preserve"> Российской Федерации, другими федеральными законами и договором найма жилого помещения.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2.</w:t>
      </w:r>
      <w:r w:rsidR="00675A48" w:rsidRPr="00320BEA">
        <w:rPr>
          <w:sz w:val="28"/>
          <w:szCs w:val="28"/>
        </w:rPr>
        <w:t>9</w:t>
      </w:r>
      <w:r w:rsidRPr="00320BEA">
        <w:rPr>
          <w:sz w:val="28"/>
          <w:szCs w:val="28"/>
        </w:rPr>
        <w:t xml:space="preserve">. При освобождении жилого помещения маневренного фонда граждане обязаны передать жилое помещение </w:t>
      </w:r>
      <w:r w:rsidR="000E46B9" w:rsidRPr="00320BEA">
        <w:rPr>
          <w:sz w:val="28"/>
          <w:szCs w:val="28"/>
        </w:rPr>
        <w:t>отделу ЖКХ МУ «УЖН»</w:t>
      </w:r>
      <w:r w:rsidRPr="00320BEA">
        <w:rPr>
          <w:sz w:val="28"/>
          <w:szCs w:val="28"/>
        </w:rPr>
        <w:t xml:space="preserve"> по акту приема-передачи в состоянии, пригодном для дальнейшего использования по назначению.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Title"/>
        <w:jc w:val="center"/>
        <w:outlineLvl w:val="1"/>
        <w:rPr>
          <w:sz w:val="28"/>
          <w:szCs w:val="28"/>
        </w:rPr>
      </w:pPr>
      <w:r w:rsidRPr="00320BEA">
        <w:rPr>
          <w:sz w:val="28"/>
          <w:szCs w:val="28"/>
        </w:rPr>
        <w:t>3. Пользование жилым помещением по договору найма</w:t>
      </w:r>
    </w:p>
    <w:p w:rsidR="005D2020" w:rsidRPr="00320BEA" w:rsidRDefault="005D2020">
      <w:pPr>
        <w:pStyle w:val="ConsPlusTitle"/>
        <w:jc w:val="center"/>
        <w:rPr>
          <w:sz w:val="28"/>
          <w:szCs w:val="28"/>
        </w:rPr>
      </w:pPr>
      <w:r w:rsidRPr="00320BEA">
        <w:rPr>
          <w:sz w:val="28"/>
          <w:szCs w:val="28"/>
        </w:rPr>
        <w:t>маневренного фонда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Normal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3.1. Порядок пользования, содержания жилых помещений маневренного фонда, предоставления проживающим в ним гражданам жилищных коммунальных услуг регламентируется Жилищным </w:t>
      </w:r>
      <w:hyperlink r:id="rId19">
        <w:r w:rsidRPr="00320BEA">
          <w:rPr>
            <w:sz w:val="28"/>
            <w:szCs w:val="28"/>
          </w:rPr>
          <w:t>кодексом</w:t>
        </w:r>
      </w:hyperlink>
      <w:r w:rsidRPr="00320BEA">
        <w:rPr>
          <w:sz w:val="28"/>
          <w:szCs w:val="28"/>
        </w:rPr>
        <w:t xml:space="preserve"> Российской Федерации, </w:t>
      </w:r>
      <w:hyperlink r:id="rId20">
        <w:r w:rsidRPr="00320BEA">
          <w:rPr>
            <w:sz w:val="28"/>
            <w:szCs w:val="28"/>
          </w:rPr>
          <w:t>приказом</w:t>
        </w:r>
      </w:hyperlink>
      <w:r w:rsidRPr="00320BEA">
        <w:rPr>
          <w:sz w:val="28"/>
          <w:szCs w:val="28"/>
        </w:rPr>
        <w:t xml:space="preserve"> Минстроя России от 14.05.2021 N 292/</w:t>
      </w:r>
      <w:proofErr w:type="spellStart"/>
      <w:proofErr w:type="gramStart"/>
      <w:r w:rsidRPr="00320BEA">
        <w:rPr>
          <w:sz w:val="28"/>
          <w:szCs w:val="28"/>
        </w:rPr>
        <w:t>пр</w:t>
      </w:r>
      <w:proofErr w:type="spellEnd"/>
      <w:proofErr w:type="gramEnd"/>
      <w:r w:rsidRPr="00320BEA">
        <w:rPr>
          <w:sz w:val="28"/>
          <w:szCs w:val="28"/>
        </w:rPr>
        <w:t xml:space="preserve"> "Об утверждении правил пользования жилыми помещениями", типовым </w:t>
      </w:r>
      <w:hyperlink r:id="rId21">
        <w:r w:rsidRPr="00320BEA">
          <w:rPr>
            <w:sz w:val="28"/>
            <w:szCs w:val="28"/>
          </w:rPr>
          <w:t>договором</w:t>
        </w:r>
      </w:hyperlink>
      <w:r w:rsidRPr="00320BEA">
        <w:rPr>
          <w:sz w:val="28"/>
          <w:szCs w:val="28"/>
        </w:rPr>
        <w:t xml:space="preserve"> найма жилого помещения маневренного фонда, утвержденным постановлением Правительства Российской Федерации от 26 января 2006 </w:t>
      </w:r>
      <w:r w:rsidRPr="00320BEA">
        <w:rPr>
          <w:sz w:val="28"/>
          <w:szCs w:val="28"/>
        </w:rPr>
        <w:lastRenderedPageBreak/>
        <w:t>года N 42.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3.2. 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3.4. При переселении граждан в жилое помещение маневренного фонда</w:t>
      </w:r>
      <w:r w:rsidR="006E5B1E" w:rsidRPr="00320BEA">
        <w:rPr>
          <w:sz w:val="28"/>
          <w:szCs w:val="28"/>
        </w:rPr>
        <w:t>,</w:t>
      </w:r>
      <w:r w:rsidRPr="00320BEA">
        <w:rPr>
          <w:sz w:val="28"/>
          <w:szCs w:val="28"/>
        </w:rPr>
        <w:t xml:space="preserve">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3.5. Граждане, проживающие в жилых помещениях маневренного фонда, не приобретают права собственности на данную жилую площадь независимо от длительности срока проживания.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3.6. Договор заключается на срок, определенный договором, но не более чем на 3 года. Если срок найма жилого помещения маневренного фонда в договоре не определен, договор считается заключенным на 3 года.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Title"/>
        <w:jc w:val="center"/>
        <w:outlineLvl w:val="1"/>
        <w:rPr>
          <w:sz w:val="28"/>
          <w:szCs w:val="28"/>
        </w:rPr>
      </w:pPr>
      <w:r w:rsidRPr="00320BEA">
        <w:rPr>
          <w:sz w:val="28"/>
          <w:szCs w:val="28"/>
        </w:rPr>
        <w:t>4. Прекращение найма маневренного фонда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p w:rsidR="005D2020" w:rsidRPr="00320BEA" w:rsidRDefault="005D2020">
      <w:pPr>
        <w:pStyle w:val="ConsPlusNormal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4.1. Договор найма жилого помещения маневренного </w:t>
      </w:r>
      <w:r w:rsidR="00927E74" w:rsidRPr="00320BEA">
        <w:rPr>
          <w:sz w:val="28"/>
          <w:szCs w:val="28"/>
        </w:rPr>
        <w:t>фонда,</w:t>
      </w:r>
      <w:r w:rsidRPr="00320BEA">
        <w:rPr>
          <w:sz w:val="28"/>
          <w:szCs w:val="28"/>
        </w:rPr>
        <w:t xml:space="preserve"> может </w:t>
      </w:r>
      <w:r w:rsidR="00927E74" w:rsidRPr="00320BEA">
        <w:rPr>
          <w:sz w:val="28"/>
          <w:szCs w:val="28"/>
        </w:rPr>
        <w:t>быть,</w:t>
      </w:r>
      <w:r w:rsidRPr="00320BEA">
        <w:rPr>
          <w:sz w:val="28"/>
          <w:szCs w:val="28"/>
        </w:rPr>
        <w:t xml:space="preserve"> расторгнут в любое время по соглашению сторон.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4.2. Наниматель жилого помещения вправе расторгнуть договор найма в любое время.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4.3. В случае выезда нанимателя и членов его семьи в другое место жительства договор найма считается расторгнутым со дня выезда.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4.4. Истечение периода, на который заключен договор найма, является основанием прекращения данного договора.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 xml:space="preserve">4.5. Договор </w:t>
      </w:r>
      <w:r w:rsidR="00927E74" w:rsidRPr="00320BEA">
        <w:rPr>
          <w:sz w:val="28"/>
          <w:szCs w:val="28"/>
        </w:rPr>
        <w:t>найма,</w:t>
      </w:r>
      <w:r w:rsidRPr="00320BEA">
        <w:rPr>
          <w:sz w:val="28"/>
          <w:szCs w:val="28"/>
        </w:rPr>
        <w:t xml:space="preserve"> может </w:t>
      </w:r>
      <w:r w:rsidR="00927E74" w:rsidRPr="00320BEA">
        <w:rPr>
          <w:sz w:val="28"/>
          <w:szCs w:val="28"/>
        </w:rPr>
        <w:t>быть,</w:t>
      </w:r>
      <w:r w:rsidRPr="00320BEA">
        <w:rPr>
          <w:sz w:val="28"/>
          <w:szCs w:val="28"/>
        </w:rPr>
        <w:t xml:space="preserve"> расторгнут в судебном порядке по требованию </w:t>
      </w:r>
      <w:proofErr w:type="spellStart"/>
      <w:r w:rsidRPr="00320BEA">
        <w:rPr>
          <w:sz w:val="28"/>
          <w:szCs w:val="28"/>
        </w:rPr>
        <w:t>наймодателя</w:t>
      </w:r>
      <w:proofErr w:type="spellEnd"/>
      <w:r w:rsidRPr="00320BEA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</w:t>
      </w:r>
      <w:hyperlink r:id="rId22">
        <w:r w:rsidRPr="00320BEA">
          <w:rPr>
            <w:sz w:val="28"/>
            <w:szCs w:val="28"/>
          </w:rPr>
          <w:t>ст. 83</w:t>
        </w:r>
      </w:hyperlink>
      <w:r w:rsidRPr="00320BEA">
        <w:rPr>
          <w:sz w:val="28"/>
          <w:szCs w:val="28"/>
        </w:rPr>
        <w:t xml:space="preserve"> Жилищного кодекса Российской Федерации.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4.6. Договор найма прекращается в случаях и порядке, установленных действующим законодательством, в том числе в связи: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lastRenderedPageBreak/>
        <w:t>- с утратой (разрушением) жилого помещения;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со смертью одиноко проживающего нанимателя;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- с истечением срока действия договора найма.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4.7. В случаях расторжения или прекращения договора найма граждане и члены их семьи должны освободить жилое помещение, которое они занимали по данному договору.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В случае отказа освободить такие жилые помещения указанные граждане и проживающие с ним лица подлежат выселению в судебном порядке без предоставления другого жилого помещения за исключением случаев, предусмотренных законодательством Российской Федерации.</w:t>
      </w:r>
    </w:p>
    <w:p w:rsidR="005D2020" w:rsidRPr="00320BEA" w:rsidRDefault="005D20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20BEA">
        <w:rPr>
          <w:sz w:val="28"/>
          <w:szCs w:val="28"/>
        </w:rPr>
        <w:t>4.8. Выселение граждан, проживающих в жилых помещениях маневренного фонда, производится по основаниям и в порядке, предусмотренном действующим законодательством.</w:t>
      </w:r>
    </w:p>
    <w:p w:rsidR="005D2020" w:rsidRPr="00320BEA" w:rsidRDefault="005D2020">
      <w:pPr>
        <w:pStyle w:val="ConsPlusNormal"/>
        <w:jc w:val="both"/>
        <w:rPr>
          <w:sz w:val="28"/>
          <w:szCs w:val="28"/>
        </w:rPr>
      </w:pPr>
    </w:p>
    <w:sectPr w:rsidR="005D2020" w:rsidRPr="00320BEA" w:rsidSect="000E46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20"/>
    <w:rsid w:val="000E46B9"/>
    <w:rsid w:val="001F2904"/>
    <w:rsid w:val="002249E5"/>
    <w:rsid w:val="002E6CCC"/>
    <w:rsid w:val="00320BEA"/>
    <w:rsid w:val="00345A00"/>
    <w:rsid w:val="00422959"/>
    <w:rsid w:val="0059380E"/>
    <w:rsid w:val="005D2020"/>
    <w:rsid w:val="006673B6"/>
    <w:rsid w:val="00675A48"/>
    <w:rsid w:val="006E5B1E"/>
    <w:rsid w:val="006F43F4"/>
    <w:rsid w:val="007C6856"/>
    <w:rsid w:val="00807DA9"/>
    <w:rsid w:val="00927E74"/>
    <w:rsid w:val="00AC76E9"/>
    <w:rsid w:val="00BF3DEC"/>
    <w:rsid w:val="00D47FE6"/>
    <w:rsid w:val="00D86087"/>
    <w:rsid w:val="00EB2D77"/>
    <w:rsid w:val="00F43BCB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B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673B6"/>
    <w:pPr>
      <w:keepNext/>
      <w:jc w:val="center"/>
      <w:outlineLvl w:val="1"/>
    </w:pPr>
    <w:rPr>
      <w:rFonts w:ascii="Arial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B6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673B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D20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5D20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5D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43B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3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43B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43B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F43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B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673B6"/>
    <w:pPr>
      <w:keepNext/>
      <w:jc w:val="center"/>
      <w:outlineLvl w:val="1"/>
    </w:pPr>
    <w:rPr>
      <w:rFonts w:ascii="Arial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73B6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673B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5D20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5D20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5D20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F43BC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3B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43B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43B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F43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33FC512B87C7219387B24E7E43A4BE3064BF185BB65D161BAEC595197D4C0DFA4D724D4BB72A1F5F42E2D99B23o7M" TargetMode="External"/><Relationship Id="rId13" Type="http://schemas.openxmlformats.org/officeDocument/2006/relationships/hyperlink" Target="consultantplus://offline/ref=9E33FC512B87C7219387B24E7E43A4BE3064BF185BB65D161BAEC595197D4C0DFA4D724D4BB72A1F5F42E2D99B23o7M" TargetMode="External"/><Relationship Id="rId18" Type="http://schemas.openxmlformats.org/officeDocument/2006/relationships/hyperlink" Target="consultantplus://offline/ref=9E33FC512B87C7219387B24E7E43A4BE376EBB115EB75D161BAEC595197D4C0DFA4D724D4BB72A1F5F42E2D99B23o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33FC512B87C7219387B24E7E43A4BE316DB81A59B35D161BAEC595197D4C0DE84D2A414BB035165957B488DD61751CEA547A276DB506762Bo8M" TargetMode="External"/><Relationship Id="rId7" Type="http://schemas.openxmlformats.org/officeDocument/2006/relationships/hyperlink" Target="consultantplus://offline/ref=9E33FC512B87C7219387B24E7E43A4BE316DB81A59B35D161BAEC595197D4C0DE84D2A414BB0341E5957B488DD61751CEA547A276DB506762Bo8M" TargetMode="External"/><Relationship Id="rId12" Type="http://schemas.openxmlformats.org/officeDocument/2006/relationships/hyperlink" Target="consultantplus://offline/ref=9E33FC512B87C7219387B24E7E43A4BE316DB81A59B35D161BAEC595197D4C0DE84D2A414BB035165957B488DD61751CEA547A276DB506762Bo8M" TargetMode="External"/><Relationship Id="rId17" Type="http://schemas.openxmlformats.org/officeDocument/2006/relationships/hyperlink" Target="consultantplus://offline/ref=9E33FC512B87C7219387B24E7E43A4BE316DB81A59B35D161BAEC595197D4C0DE84D2A414BB035165957B488DD61751CEA547A276DB506762Bo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33FC512B87C7219387B24E7E43A4BE376EBB115EB75D161BAEC595197D4C0DFA4D724D4BB72A1F5F42E2D99B23o7M" TargetMode="External"/><Relationship Id="rId20" Type="http://schemas.openxmlformats.org/officeDocument/2006/relationships/hyperlink" Target="consultantplus://offline/ref=9E33FC512B87C7219387B24E7E43A4BE3064BF185BB65D161BAEC595197D4C0DFA4D724D4BB72A1F5F42E2D99B23o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3FC512B87C7219387B24E7E43A4BE376FB81A5CB75D161BAEC595197D4C0DFA4D724D4BB72A1F5F42E2D99B23o7M" TargetMode="External"/><Relationship Id="rId11" Type="http://schemas.openxmlformats.org/officeDocument/2006/relationships/hyperlink" Target="consultantplus://offline/ref=9E33FC512B87C7219387B24E7E43A4BE376FB81A5CB75D161BAEC595197D4C0DFA4D724D4BB72A1F5F42E2D99B23o7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E33FC512B87C7219387B24E7E43A4BE376EBB115EB75D161BAEC595197D4C0DFA4D724D4BB72A1F5F42E2D99B23o7M" TargetMode="External"/><Relationship Id="rId15" Type="http://schemas.openxmlformats.org/officeDocument/2006/relationships/hyperlink" Target="consultantplus://offline/ref=9E33FC512B87C7219387B24E7E43A4BE376EBB115EB75D161BAEC595197D4C0DFA4D724D4BB72A1F5F42E2D99B23o7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E33FC512B87C7219387B24E7E43A4BE376CB2195FB05D161BAEC595197D4C0DFA4D724D4BB72A1F5F42E2D99B23o7M" TargetMode="External"/><Relationship Id="rId19" Type="http://schemas.openxmlformats.org/officeDocument/2006/relationships/hyperlink" Target="consultantplus://offline/ref=9E33FC512B87C7219387B24E7E43A4BE376EBB115EB75D161BAEC595197D4C0DFA4D724D4BB72A1F5F42E2D99B23o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33FC512B87C7219387B24E7E43A4BE376EBB115EB75D161BAEC595197D4C0DFA4D724D4BB72A1F5F42E2D99B23o7M" TargetMode="External"/><Relationship Id="rId14" Type="http://schemas.openxmlformats.org/officeDocument/2006/relationships/hyperlink" Target="consultantplus://offline/ref=9E33FC512B87C7219387B24E7E43A4BE376EBB115EB75D161BAEC595197D4C0DFA4D724D4BB72A1F5F42E2D99B23o7M" TargetMode="External"/><Relationship Id="rId22" Type="http://schemas.openxmlformats.org/officeDocument/2006/relationships/hyperlink" Target="consultantplus://offline/ref=9E33FC512B87C7219387B24E7E43A4BE376EBB115EB75D161BAEC595197D4C0DE84D2A414BB0311C5D57B488DD61751CEA547A276DB506762Bo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дмин</cp:lastModifiedBy>
  <cp:revision>2</cp:revision>
  <dcterms:created xsi:type="dcterms:W3CDTF">2023-06-30T12:09:00Z</dcterms:created>
  <dcterms:modified xsi:type="dcterms:W3CDTF">2023-06-30T12:09:00Z</dcterms:modified>
</cp:coreProperties>
</file>