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43"/>
        <w:tblW w:w="9852" w:type="dxa"/>
        <w:tblLayout w:type="fixed"/>
        <w:tblLook w:val="0000" w:firstRow="0" w:lastRow="0" w:firstColumn="0" w:lastColumn="0" w:noHBand="0" w:noVBand="0"/>
      </w:tblPr>
      <w:tblGrid>
        <w:gridCol w:w="4868"/>
        <w:gridCol w:w="4984"/>
      </w:tblGrid>
      <w:tr w:rsidR="00707386" w:rsidRPr="0077000F" w:rsidTr="00707386">
        <w:trPr>
          <w:cantSplit/>
          <w:trHeight w:hRule="exact" w:val="766"/>
        </w:trPr>
        <w:tc>
          <w:tcPr>
            <w:tcW w:w="9852" w:type="dxa"/>
            <w:gridSpan w:val="2"/>
            <w:vAlign w:val="center"/>
          </w:tcPr>
          <w:p w:rsidR="00707386" w:rsidRPr="0077000F" w:rsidRDefault="00707386" w:rsidP="00707386">
            <w:pPr>
              <w:jc w:val="center"/>
            </w:pPr>
            <w:bookmarkStart w:id="0" w:name="_GoBack"/>
            <w:bookmarkEnd w:id="0"/>
          </w:p>
        </w:tc>
      </w:tr>
      <w:tr w:rsidR="00707386" w:rsidRPr="0077000F" w:rsidTr="00707386">
        <w:trPr>
          <w:cantSplit/>
          <w:trHeight w:hRule="exact" w:val="2278"/>
        </w:trPr>
        <w:tc>
          <w:tcPr>
            <w:tcW w:w="9852" w:type="dxa"/>
            <w:gridSpan w:val="2"/>
            <w:vAlign w:val="center"/>
          </w:tcPr>
          <w:p w:rsidR="00707386" w:rsidRPr="00211C11" w:rsidRDefault="00707386" w:rsidP="00707386">
            <w:pPr>
              <w:keepNext/>
              <w:spacing w:before="240" w:after="60"/>
              <w:jc w:val="center"/>
              <w:outlineLvl w:val="0"/>
              <w:rPr>
                <w:rFonts w:ascii="Arial" w:hAnsi="Arial"/>
                <w:b/>
                <w:bCs/>
                <w:kern w:val="28"/>
                <w:sz w:val="30"/>
                <w:szCs w:val="20"/>
              </w:rPr>
            </w:pPr>
            <w:r w:rsidRPr="00211C11">
              <w:rPr>
                <w:rFonts w:ascii="Arial" w:hAnsi="Arial"/>
                <w:b/>
                <w:bCs/>
                <w:kern w:val="28"/>
                <w:sz w:val="30"/>
                <w:szCs w:val="20"/>
              </w:rPr>
              <w:t>АДМИНИСТРАЦИЯ ГОРОДА СТРУНИНО</w:t>
            </w:r>
          </w:p>
          <w:p w:rsidR="00707386" w:rsidRPr="00211C11" w:rsidRDefault="00707386" w:rsidP="00707386">
            <w:pPr>
              <w:jc w:val="center"/>
              <w:rPr>
                <w:bCs/>
                <w:sz w:val="30"/>
                <w:szCs w:val="28"/>
              </w:rPr>
            </w:pPr>
            <w:r w:rsidRPr="00211C11">
              <w:rPr>
                <w:sz w:val="30"/>
                <w:szCs w:val="20"/>
              </w:rPr>
              <w:t>АЛЕКСАНДРОВСКОГО РАЙОНА</w:t>
            </w:r>
          </w:p>
          <w:p w:rsidR="00707386" w:rsidRPr="00211C11" w:rsidRDefault="00707386" w:rsidP="00707386">
            <w:pPr>
              <w:jc w:val="center"/>
              <w:rPr>
                <w:sz w:val="30"/>
                <w:szCs w:val="20"/>
              </w:rPr>
            </w:pPr>
            <w:r w:rsidRPr="00211C11">
              <w:rPr>
                <w:sz w:val="30"/>
                <w:szCs w:val="20"/>
              </w:rPr>
              <w:t>ВЛАДИМИРСКОЙ ОБЛАСТИ</w:t>
            </w:r>
          </w:p>
          <w:p w:rsidR="00707386" w:rsidRPr="00211C11" w:rsidRDefault="00707386" w:rsidP="00707386">
            <w:pPr>
              <w:keepNext/>
              <w:spacing w:before="240" w:after="60"/>
              <w:jc w:val="center"/>
              <w:outlineLvl w:val="0"/>
              <w:rPr>
                <w:rFonts w:ascii="Arial" w:hAnsi="Arial" w:cs="Arial"/>
                <w:b/>
                <w:kern w:val="28"/>
                <w:sz w:val="30"/>
                <w:szCs w:val="30"/>
              </w:rPr>
            </w:pPr>
            <w:r w:rsidRPr="00211C11">
              <w:rPr>
                <w:rFonts w:ascii="Arial" w:hAnsi="Arial" w:cs="Arial"/>
                <w:b/>
                <w:kern w:val="28"/>
                <w:sz w:val="30"/>
                <w:szCs w:val="30"/>
              </w:rPr>
              <w:t>П О С Т А Н О В Л Е Н И Е</w:t>
            </w:r>
          </w:p>
          <w:p w:rsidR="00707386" w:rsidRPr="0077000F" w:rsidRDefault="00707386" w:rsidP="00707386">
            <w:pPr>
              <w:jc w:val="center"/>
              <w:rPr>
                <w:sz w:val="30"/>
                <w:szCs w:val="30"/>
              </w:rPr>
            </w:pPr>
          </w:p>
        </w:tc>
      </w:tr>
      <w:tr w:rsidR="00707386" w:rsidRPr="0077000F" w:rsidTr="00707386">
        <w:trPr>
          <w:cantSplit/>
          <w:trHeight w:hRule="exact" w:val="1134"/>
        </w:trPr>
        <w:tc>
          <w:tcPr>
            <w:tcW w:w="4868" w:type="dxa"/>
            <w:vAlign w:val="center"/>
          </w:tcPr>
          <w:p w:rsidR="00707386" w:rsidRPr="00DD1F17" w:rsidRDefault="00707386" w:rsidP="00BF4912">
            <w:pPr>
              <w:pStyle w:val="1"/>
              <w:rPr>
                <w:b w:val="0"/>
                <w:bCs/>
                <w:sz w:val="24"/>
                <w:szCs w:val="24"/>
              </w:rPr>
            </w:pPr>
            <w:r>
              <w:rPr>
                <w:b w:val="0"/>
                <w:bCs/>
                <w:sz w:val="24"/>
                <w:szCs w:val="24"/>
              </w:rPr>
              <w:t xml:space="preserve">                   от </w:t>
            </w:r>
            <w:r w:rsidR="00BF4912">
              <w:rPr>
                <w:b w:val="0"/>
                <w:bCs/>
                <w:sz w:val="24"/>
                <w:szCs w:val="24"/>
              </w:rPr>
              <w:t>02.11.2024г</w:t>
            </w:r>
          </w:p>
        </w:tc>
        <w:tc>
          <w:tcPr>
            <w:tcW w:w="4984" w:type="dxa"/>
            <w:vAlign w:val="center"/>
          </w:tcPr>
          <w:p w:rsidR="00707386" w:rsidRPr="0077000F" w:rsidRDefault="00707386" w:rsidP="00BF4912">
            <w:pPr>
              <w:pStyle w:val="1"/>
              <w:rPr>
                <w:b w:val="0"/>
                <w:bCs/>
                <w:sz w:val="24"/>
                <w:szCs w:val="24"/>
              </w:rPr>
            </w:pPr>
            <w:r>
              <w:rPr>
                <w:b w:val="0"/>
                <w:bCs/>
                <w:sz w:val="24"/>
                <w:szCs w:val="24"/>
              </w:rPr>
              <w:t xml:space="preserve">                   №</w:t>
            </w:r>
            <w:r w:rsidR="00BF4912">
              <w:rPr>
                <w:b w:val="0"/>
                <w:bCs/>
                <w:sz w:val="24"/>
                <w:szCs w:val="24"/>
              </w:rPr>
              <w:t>730</w:t>
            </w:r>
          </w:p>
        </w:tc>
      </w:tr>
    </w:tbl>
    <w:p w:rsidR="00BB333A" w:rsidRDefault="00BB333A" w:rsidP="00707386">
      <w:pPr>
        <w:pStyle w:val="ConsPlusNormal"/>
        <w:widowControl/>
        <w:ind w:firstLine="0"/>
        <w:jc w:val="both"/>
        <w:rPr>
          <w:rFonts w:ascii="Times New Roman" w:hAnsi="Times New Roman" w:cs="Times New Roman"/>
          <w:i/>
          <w:sz w:val="24"/>
          <w:szCs w:val="24"/>
        </w:rPr>
      </w:pPr>
    </w:p>
    <w:p w:rsidR="00BB333A" w:rsidRDefault="00BB333A" w:rsidP="00BB333A">
      <w:pPr>
        <w:jc w:val="both"/>
        <w:rPr>
          <w:i/>
        </w:rPr>
      </w:pPr>
      <w:r w:rsidRPr="001B42B0">
        <w:rPr>
          <w:i/>
        </w:rPr>
        <w:t xml:space="preserve">Об утверждении </w:t>
      </w:r>
      <w:r>
        <w:rPr>
          <w:i/>
        </w:rPr>
        <w:t xml:space="preserve">административного регламента </w:t>
      </w:r>
    </w:p>
    <w:p w:rsidR="00BB333A" w:rsidRDefault="00BB333A" w:rsidP="00BB333A">
      <w:pPr>
        <w:jc w:val="both"/>
        <w:rPr>
          <w:i/>
        </w:rPr>
      </w:pPr>
      <w:r>
        <w:rPr>
          <w:i/>
        </w:rPr>
        <w:t xml:space="preserve">предоставления муниципальной услуги </w:t>
      </w:r>
    </w:p>
    <w:p w:rsidR="00BB333A" w:rsidRDefault="00BB333A" w:rsidP="00BB333A">
      <w:pPr>
        <w:jc w:val="both"/>
        <w:rPr>
          <w:i/>
        </w:rPr>
      </w:pPr>
      <w:r>
        <w:rPr>
          <w:i/>
        </w:rPr>
        <w:t>«Перевод жилого помещения в нежилое и нежилого в жилое»</w:t>
      </w:r>
      <w:r w:rsidRPr="001B42B0">
        <w:rPr>
          <w:i/>
        </w:rPr>
        <w:t xml:space="preserve"> </w:t>
      </w:r>
    </w:p>
    <w:p w:rsidR="00707386" w:rsidRPr="001B42B0" w:rsidRDefault="00707386" w:rsidP="00BB333A">
      <w:pPr>
        <w:jc w:val="both"/>
        <w:rPr>
          <w:i/>
        </w:rPr>
      </w:pPr>
    </w:p>
    <w:p w:rsidR="00BB333A" w:rsidRDefault="00BB333A" w:rsidP="00BB333A"/>
    <w:p w:rsidR="00BB333A" w:rsidRPr="00707386" w:rsidRDefault="00BB333A" w:rsidP="00BB333A">
      <w:pPr>
        <w:autoSpaceDE w:val="0"/>
        <w:autoSpaceDN w:val="0"/>
        <w:adjustRightInd w:val="0"/>
        <w:ind w:firstLine="540"/>
        <w:jc w:val="both"/>
        <w:rPr>
          <w:sz w:val="28"/>
          <w:szCs w:val="28"/>
        </w:rPr>
      </w:pPr>
      <w:r w:rsidRPr="00707386">
        <w:rPr>
          <w:bCs/>
          <w:sz w:val="28"/>
          <w:szCs w:val="28"/>
        </w:rPr>
        <w:t xml:space="preserve">В соответствии с </w:t>
      </w:r>
      <w:r w:rsidRPr="00707386">
        <w:rPr>
          <w:sz w:val="28"/>
          <w:szCs w:val="28"/>
        </w:rPr>
        <w:t xml:space="preserve">Жилищным </w:t>
      </w:r>
      <w:hyperlink r:id="rId6" w:history="1">
        <w:r w:rsidRPr="00707386">
          <w:rPr>
            <w:sz w:val="28"/>
            <w:szCs w:val="28"/>
          </w:rPr>
          <w:t>кодексом</w:t>
        </w:r>
      </w:hyperlink>
      <w:r w:rsidRPr="00707386">
        <w:rPr>
          <w:sz w:val="28"/>
          <w:szCs w:val="28"/>
        </w:rPr>
        <w:t xml:space="preserve"> РФ, Градостроительным </w:t>
      </w:r>
      <w:hyperlink r:id="rId7" w:history="1">
        <w:r w:rsidRPr="00707386">
          <w:rPr>
            <w:sz w:val="28"/>
            <w:szCs w:val="28"/>
          </w:rPr>
          <w:t>кодексом</w:t>
        </w:r>
      </w:hyperlink>
      <w:r w:rsidRPr="00707386">
        <w:rPr>
          <w:sz w:val="28"/>
          <w:szCs w:val="28"/>
        </w:rPr>
        <w:t xml:space="preserve"> РФ, Федеральным </w:t>
      </w:r>
      <w:hyperlink r:id="rId8" w:history="1">
        <w:r w:rsidRPr="00707386">
          <w:rPr>
            <w:sz w:val="28"/>
            <w:szCs w:val="28"/>
          </w:rPr>
          <w:t>законом</w:t>
        </w:r>
      </w:hyperlink>
      <w:r w:rsidRPr="00707386">
        <w:rPr>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sidRPr="00707386">
          <w:rPr>
            <w:sz w:val="28"/>
            <w:szCs w:val="28"/>
          </w:rPr>
          <w:t>законом</w:t>
        </w:r>
      </w:hyperlink>
      <w:r w:rsidRPr="00707386">
        <w:rPr>
          <w:sz w:val="28"/>
          <w:szCs w:val="28"/>
        </w:rPr>
        <w:t xml:space="preserve"> от 09.02.2009 N 8-ФЗ "Об обеспечении доступа к информации о деятельности государственных органов и органов местного самоуправления", Федеральным </w:t>
      </w:r>
      <w:hyperlink r:id="rId10" w:history="1">
        <w:r w:rsidRPr="00707386">
          <w:rPr>
            <w:sz w:val="28"/>
            <w:szCs w:val="28"/>
          </w:rPr>
          <w:t>законом</w:t>
        </w:r>
      </w:hyperlink>
      <w:r w:rsidRPr="00707386">
        <w:rPr>
          <w:sz w:val="28"/>
          <w:szCs w:val="28"/>
        </w:rPr>
        <w:t xml:space="preserve"> от 27 июля </w:t>
      </w:r>
      <w:smartTag w:uri="urn:schemas-microsoft-com:office:smarttags" w:element="metricconverter">
        <w:smartTagPr>
          <w:attr w:name="ProductID" w:val="2010 г"/>
        </w:smartTagPr>
        <w:r w:rsidRPr="00707386">
          <w:rPr>
            <w:sz w:val="28"/>
            <w:szCs w:val="28"/>
          </w:rPr>
          <w:t>2010 г</w:t>
        </w:r>
      </w:smartTag>
      <w:r w:rsidRPr="00707386">
        <w:rPr>
          <w:sz w:val="28"/>
          <w:szCs w:val="28"/>
        </w:rPr>
        <w:t xml:space="preserve">. N 210-ФЗ "Об организации предоставления государственных и муниципальных услуг", </w:t>
      </w:r>
      <w:hyperlink r:id="rId11" w:history="1">
        <w:r w:rsidRPr="00707386">
          <w:rPr>
            <w:sz w:val="28"/>
            <w:szCs w:val="28"/>
          </w:rPr>
          <w:t>Уставом</w:t>
        </w:r>
      </w:hyperlink>
      <w:r w:rsidRPr="00707386">
        <w:rPr>
          <w:sz w:val="28"/>
          <w:szCs w:val="28"/>
        </w:rPr>
        <w:t xml:space="preserve"> города Струнино, </w:t>
      </w:r>
      <w:r w:rsidR="00707386">
        <w:rPr>
          <w:sz w:val="28"/>
          <w:szCs w:val="28"/>
        </w:rPr>
        <w:t>п о с т а н о в л я ю</w:t>
      </w:r>
      <w:r w:rsidRPr="00707386">
        <w:rPr>
          <w:sz w:val="28"/>
          <w:szCs w:val="28"/>
        </w:rPr>
        <w:t>:</w:t>
      </w:r>
    </w:p>
    <w:p w:rsidR="00BB333A" w:rsidRPr="00707386" w:rsidRDefault="00BB333A" w:rsidP="00BB333A">
      <w:pPr>
        <w:pStyle w:val="ConsPlusTitle"/>
        <w:widowControl/>
        <w:ind w:firstLine="540"/>
        <w:jc w:val="both"/>
        <w:rPr>
          <w:b w:val="0"/>
          <w:sz w:val="28"/>
          <w:szCs w:val="28"/>
        </w:rPr>
      </w:pPr>
      <w:r w:rsidRPr="00707386">
        <w:rPr>
          <w:b w:val="0"/>
          <w:sz w:val="28"/>
          <w:szCs w:val="28"/>
        </w:rPr>
        <w:t xml:space="preserve">1. Утвердить административный </w:t>
      </w:r>
      <w:hyperlink r:id="rId12" w:history="1">
        <w:r w:rsidRPr="00707386">
          <w:rPr>
            <w:b w:val="0"/>
            <w:sz w:val="28"/>
            <w:szCs w:val="28"/>
          </w:rPr>
          <w:t>регламент</w:t>
        </w:r>
      </w:hyperlink>
      <w:r w:rsidRPr="00707386">
        <w:rPr>
          <w:b w:val="0"/>
          <w:sz w:val="28"/>
          <w:szCs w:val="28"/>
        </w:rPr>
        <w:t xml:space="preserve"> предоставления муниципальной услуги «Перевод жилого помещения в нежилое и нежилого в жилое»  согласно приложению.</w:t>
      </w:r>
    </w:p>
    <w:p w:rsidR="00BB333A" w:rsidRPr="00707386" w:rsidRDefault="00BB333A" w:rsidP="00BB333A">
      <w:pPr>
        <w:autoSpaceDE w:val="0"/>
        <w:autoSpaceDN w:val="0"/>
        <w:adjustRightInd w:val="0"/>
        <w:ind w:firstLine="540"/>
        <w:jc w:val="both"/>
        <w:rPr>
          <w:sz w:val="28"/>
          <w:szCs w:val="28"/>
        </w:rPr>
      </w:pPr>
      <w:r w:rsidRPr="00707386">
        <w:rPr>
          <w:sz w:val="28"/>
          <w:szCs w:val="28"/>
        </w:rPr>
        <w:t>2.</w:t>
      </w:r>
      <w:r w:rsidR="008E52A4" w:rsidRPr="00707386">
        <w:rPr>
          <w:sz w:val="28"/>
          <w:szCs w:val="28"/>
        </w:rPr>
        <w:t xml:space="preserve"> Признать утратившим силу постановление администрации  города Струнино Александровского района Владимирской области от 09.09.2012 №252 «Об утверждении административного регламента предоставления муниципальной услуги «Перевод жилого помещения в нежилое и нежилого в жилое»</w:t>
      </w:r>
      <w:r w:rsidRPr="00707386">
        <w:rPr>
          <w:sz w:val="28"/>
          <w:szCs w:val="28"/>
        </w:rPr>
        <w:t>.</w:t>
      </w:r>
    </w:p>
    <w:p w:rsidR="00BB333A" w:rsidRPr="00707386" w:rsidRDefault="00BB333A" w:rsidP="00BB333A">
      <w:pPr>
        <w:autoSpaceDE w:val="0"/>
        <w:autoSpaceDN w:val="0"/>
        <w:adjustRightInd w:val="0"/>
        <w:ind w:firstLine="540"/>
        <w:jc w:val="both"/>
        <w:rPr>
          <w:sz w:val="28"/>
          <w:szCs w:val="28"/>
        </w:rPr>
      </w:pPr>
      <w:r w:rsidRPr="00707386">
        <w:rPr>
          <w:sz w:val="28"/>
          <w:szCs w:val="28"/>
        </w:rPr>
        <w:t xml:space="preserve">3. </w:t>
      </w:r>
      <w:r w:rsidR="008E52A4" w:rsidRPr="00707386">
        <w:rPr>
          <w:sz w:val="28"/>
          <w:szCs w:val="28"/>
        </w:rPr>
        <w:t>Контроль за исполнением настоящего постановления оставляю за собой.</w:t>
      </w:r>
    </w:p>
    <w:p w:rsidR="008E52A4" w:rsidRPr="00707386" w:rsidRDefault="008E52A4" w:rsidP="00BB333A">
      <w:pPr>
        <w:autoSpaceDE w:val="0"/>
        <w:autoSpaceDN w:val="0"/>
        <w:adjustRightInd w:val="0"/>
        <w:ind w:firstLine="540"/>
        <w:jc w:val="both"/>
        <w:rPr>
          <w:sz w:val="28"/>
          <w:szCs w:val="28"/>
        </w:rPr>
      </w:pPr>
      <w:r w:rsidRPr="00707386">
        <w:rPr>
          <w:sz w:val="28"/>
          <w:szCs w:val="28"/>
        </w:rPr>
        <w:t>4. Настоящее    постановление   вступает   в   силу  со    дня    официального опубликования.</w:t>
      </w:r>
    </w:p>
    <w:p w:rsidR="00BB333A" w:rsidRDefault="00BB333A" w:rsidP="00BB333A">
      <w:pPr>
        <w:tabs>
          <w:tab w:val="left" w:pos="709"/>
          <w:tab w:val="left" w:pos="8364"/>
        </w:tabs>
        <w:jc w:val="both"/>
        <w:rPr>
          <w:bCs/>
        </w:rPr>
      </w:pPr>
    </w:p>
    <w:p w:rsidR="00BB333A" w:rsidRDefault="00BB333A" w:rsidP="00BB333A">
      <w:pPr>
        <w:tabs>
          <w:tab w:val="left" w:pos="709"/>
          <w:tab w:val="left" w:pos="8364"/>
        </w:tabs>
        <w:jc w:val="both"/>
        <w:rPr>
          <w:bCs/>
        </w:rPr>
      </w:pPr>
    </w:p>
    <w:p w:rsidR="00BB333A" w:rsidRDefault="00BB333A" w:rsidP="00BB333A">
      <w:pPr>
        <w:pStyle w:val="ConsPlusNormal"/>
        <w:widowControl/>
        <w:ind w:firstLine="0"/>
        <w:jc w:val="both"/>
        <w:outlineLvl w:val="0"/>
        <w:rPr>
          <w:rFonts w:ascii="Times New Roman" w:hAnsi="Times New Roman" w:cs="Times New Roman"/>
          <w:i/>
          <w:iCs/>
          <w:sz w:val="28"/>
          <w:szCs w:val="28"/>
        </w:rPr>
      </w:pPr>
      <w:r>
        <w:rPr>
          <w:rFonts w:ascii="Times New Roman" w:hAnsi="Times New Roman" w:cs="Times New Roman"/>
          <w:sz w:val="28"/>
          <w:szCs w:val="28"/>
        </w:rPr>
        <w:t>Глава м</w:t>
      </w:r>
      <w:r w:rsidR="008E52A4">
        <w:rPr>
          <w:rFonts w:ascii="Times New Roman" w:hAnsi="Times New Roman" w:cs="Times New Roman"/>
          <w:sz w:val="28"/>
          <w:szCs w:val="28"/>
        </w:rPr>
        <w:t>естной администрации</w:t>
      </w:r>
      <w:r w:rsidR="008E52A4">
        <w:rPr>
          <w:rFonts w:ascii="Times New Roman" w:hAnsi="Times New Roman" w:cs="Times New Roman"/>
          <w:sz w:val="28"/>
          <w:szCs w:val="28"/>
        </w:rPr>
        <w:tab/>
      </w:r>
      <w:r w:rsidR="008E52A4">
        <w:rPr>
          <w:rFonts w:ascii="Times New Roman" w:hAnsi="Times New Roman" w:cs="Times New Roman"/>
          <w:sz w:val="28"/>
          <w:szCs w:val="28"/>
        </w:rPr>
        <w:tab/>
      </w:r>
      <w:r w:rsidR="008E52A4">
        <w:rPr>
          <w:rFonts w:ascii="Times New Roman" w:hAnsi="Times New Roman" w:cs="Times New Roman"/>
          <w:sz w:val="28"/>
          <w:szCs w:val="28"/>
        </w:rPr>
        <w:tab/>
      </w:r>
      <w:r w:rsidR="008E52A4">
        <w:rPr>
          <w:rFonts w:ascii="Times New Roman" w:hAnsi="Times New Roman" w:cs="Times New Roman"/>
          <w:sz w:val="28"/>
          <w:szCs w:val="28"/>
        </w:rPr>
        <w:tab/>
      </w:r>
      <w:r w:rsidR="008E52A4">
        <w:rPr>
          <w:rFonts w:ascii="Times New Roman" w:hAnsi="Times New Roman" w:cs="Times New Roman"/>
          <w:sz w:val="28"/>
          <w:szCs w:val="28"/>
        </w:rPr>
        <w:tab/>
        <w:t xml:space="preserve">    А.О. Жугинский</w:t>
      </w:r>
    </w:p>
    <w:p w:rsidR="00BB333A" w:rsidRDefault="00BB333A">
      <w:pPr>
        <w:autoSpaceDE w:val="0"/>
        <w:autoSpaceDN w:val="0"/>
        <w:adjustRightInd w:val="0"/>
        <w:jc w:val="right"/>
        <w:rPr>
          <w:sz w:val="22"/>
          <w:szCs w:val="22"/>
        </w:rPr>
      </w:pPr>
    </w:p>
    <w:p w:rsidR="00BB333A" w:rsidRDefault="00BB333A">
      <w:pPr>
        <w:autoSpaceDE w:val="0"/>
        <w:autoSpaceDN w:val="0"/>
        <w:adjustRightInd w:val="0"/>
        <w:jc w:val="right"/>
        <w:rPr>
          <w:sz w:val="22"/>
          <w:szCs w:val="22"/>
        </w:rPr>
      </w:pPr>
    </w:p>
    <w:p w:rsidR="00BB333A" w:rsidRDefault="00BB333A">
      <w:pPr>
        <w:autoSpaceDE w:val="0"/>
        <w:autoSpaceDN w:val="0"/>
        <w:adjustRightInd w:val="0"/>
        <w:jc w:val="right"/>
        <w:rPr>
          <w:sz w:val="22"/>
          <w:szCs w:val="22"/>
        </w:rPr>
      </w:pPr>
    </w:p>
    <w:p w:rsidR="00BB333A" w:rsidRDefault="00BB333A">
      <w:pPr>
        <w:autoSpaceDE w:val="0"/>
        <w:autoSpaceDN w:val="0"/>
        <w:adjustRightInd w:val="0"/>
        <w:jc w:val="right"/>
        <w:rPr>
          <w:sz w:val="22"/>
          <w:szCs w:val="22"/>
        </w:rPr>
      </w:pPr>
    </w:p>
    <w:p w:rsidR="00BB333A" w:rsidRDefault="00BB333A" w:rsidP="00707386">
      <w:pPr>
        <w:autoSpaceDE w:val="0"/>
        <w:autoSpaceDN w:val="0"/>
        <w:adjustRightInd w:val="0"/>
        <w:rPr>
          <w:sz w:val="22"/>
          <w:szCs w:val="22"/>
        </w:rPr>
      </w:pPr>
    </w:p>
    <w:p w:rsidR="00707386" w:rsidRDefault="00707386">
      <w:pPr>
        <w:autoSpaceDE w:val="0"/>
        <w:autoSpaceDN w:val="0"/>
        <w:adjustRightInd w:val="0"/>
        <w:jc w:val="right"/>
        <w:rPr>
          <w:sz w:val="22"/>
          <w:szCs w:val="22"/>
        </w:rPr>
      </w:pPr>
    </w:p>
    <w:p w:rsidR="005A3150" w:rsidRPr="00C22A5E" w:rsidRDefault="00162496">
      <w:pPr>
        <w:autoSpaceDE w:val="0"/>
        <w:autoSpaceDN w:val="0"/>
        <w:adjustRightInd w:val="0"/>
        <w:jc w:val="right"/>
        <w:rPr>
          <w:sz w:val="22"/>
          <w:szCs w:val="22"/>
        </w:rPr>
      </w:pPr>
      <w:r>
        <w:rPr>
          <w:sz w:val="22"/>
          <w:szCs w:val="22"/>
        </w:rPr>
        <w:t>п</w:t>
      </w:r>
      <w:r w:rsidR="000C37D8" w:rsidRPr="00C22A5E">
        <w:rPr>
          <w:sz w:val="22"/>
          <w:szCs w:val="22"/>
        </w:rPr>
        <w:t>риложение к постановлению</w:t>
      </w:r>
    </w:p>
    <w:p w:rsidR="000C37D8" w:rsidRPr="00C22A5E" w:rsidRDefault="002D60D5">
      <w:pPr>
        <w:autoSpaceDE w:val="0"/>
        <w:autoSpaceDN w:val="0"/>
        <w:adjustRightInd w:val="0"/>
        <w:jc w:val="right"/>
        <w:rPr>
          <w:sz w:val="22"/>
          <w:szCs w:val="22"/>
        </w:rPr>
      </w:pPr>
      <w:r w:rsidRPr="00C22A5E">
        <w:rPr>
          <w:sz w:val="22"/>
          <w:szCs w:val="22"/>
        </w:rPr>
        <w:t>Главы местной администрации г. Струнино</w:t>
      </w:r>
    </w:p>
    <w:p w:rsidR="007F37E4" w:rsidRPr="00BB333A" w:rsidRDefault="00BB333A">
      <w:pPr>
        <w:autoSpaceDE w:val="0"/>
        <w:autoSpaceDN w:val="0"/>
        <w:adjustRightInd w:val="0"/>
        <w:jc w:val="right"/>
        <w:rPr>
          <w:sz w:val="22"/>
          <w:szCs w:val="22"/>
        </w:rPr>
      </w:pPr>
      <w:r>
        <w:rPr>
          <w:sz w:val="22"/>
          <w:szCs w:val="22"/>
        </w:rPr>
        <w:t xml:space="preserve">От </w:t>
      </w:r>
      <w:r w:rsidR="00BF4912">
        <w:rPr>
          <w:sz w:val="22"/>
          <w:szCs w:val="22"/>
        </w:rPr>
        <w:t xml:space="preserve">02.11.2024г </w:t>
      </w:r>
      <w:r>
        <w:rPr>
          <w:sz w:val="22"/>
          <w:szCs w:val="22"/>
        </w:rPr>
        <w:t xml:space="preserve"> </w:t>
      </w:r>
      <w:r w:rsidR="00C22A5E">
        <w:rPr>
          <w:sz w:val="22"/>
          <w:szCs w:val="22"/>
        </w:rPr>
        <w:t>№</w:t>
      </w:r>
      <w:r>
        <w:rPr>
          <w:sz w:val="22"/>
          <w:szCs w:val="22"/>
        </w:rPr>
        <w:t xml:space="preserve"> </w:t>
      </w:r>
      <w:r w:rsidR="00BF4912">
        <w:rPr>
          <w:sz w:val="22"/>
          <w:szCs w:val="22"/>
        </w:rPr>
        <w:t>730</w:t>
      </w:r>
    </w:p>
    <w:p w:rsidR="005A3150" w:rsidRDefault="005A3150">
      <w:pPr>
        <w:autoSpaceDE w:val="0"/>
        <w:autoSpaceDN w:val="0"/>
        <w:adjustRightInd w:val="0"/>
        <w:jc w:val="right"/>
      </w:pPr>
    </w:p>
    <w:p w:rsidR="007F37E4" w:rsidRDefault="007F37E4">
      <w:pPr>
        <w:autoSpaceDE w:val="0"/>
        <w:autoSpaceDN w:val="0"/>
        <w:adjustRightInd w:val="0"/>
        <w:jc w:val="right"/>
      </w:pPr>
    </w:p>
    <w:p w:rsidR="007F37E4" w:rsidRDefault="007F37E4">
      <w:pPr>
        <w:autoSpaceDE w:val="0"/>
        <w:autoSpaceDN w:val="0"/>
        <w:adjustRightInd w:val="0"/>
      </w:pPr>
    </w:p>
    <w:p w:rsidR="007F37E4" w:rsidRDefault="007F37E4">
      <w:pPr>
        <w:pStyle w:val="ConsPlusTitle"/>
        <w:widowControl/>
        <w:jc w:val="center"/>
      </w:pPr>
      <w:r>
        <w:t>АДМИНИСТРАТИВНЫЙ РЕГЛАМЕНТ</w:t>
      </w:r>
    </w:p>
    <w:p w:rsidR="007F37E4" w:rsidRDefault="0071073D">
      <w:pPr>
        <w:pStyle w:val="ConsPlusTitle"/>
        <w:widowControl/>
        <w:jc w:val="center"/>
      </w:pPr>
      <w:r>
        <w:t xml:space="preserve">ПРЕДОСТАВЛЕНИЯ </w:t>
      </w:r>
      <w:r w:rsidR="00446446">
        <w:t xml:space="preserve">МУНИЦИПАЛЬНОЙ </w:t>
      </w:r>
      <w:r w:rsidR="007F37E4">
        <w:t xml:space="preserve"> </w:t>
      </w:r>
      <w:r w:rsidR="00CB2A82">
        <w:t xml:space="preserve">УСЛУГИ   </w:t>
      </w:r>
    </w:p>
    <w:p w:rsidR="007F37E4" w:rsidRDefault="006338C6" w:rsidP="0071073D">
      <w:pPr>
        <w:pStyle w:val="ConsPlusTitle"/>
        <w:widowControl/>
        <w:jc w:val="center"/>
      </w:pPr>
      <w:r>
        <w:t>«</w:t>
      </w:r>
      <w:r w:rsidR="0053035B">
        <w:t>П</w:t>
      </w:r>
      <w:r w:rsidR="00823373">
        <w:t>ЕРЕВОД</w:t>
      </w:r>
      <w:r w:rsidR="006C650D">
        <w:t xml:space="preserve"> ЖИЛ</w:t>
      </w:r>
      <w:r w:rsidR="00BF1CF9">
        <w:t>ОГО</w:t>
      </w:r>
      <w:r w:rsidR="006C650D">
        <w:t xml:space="preserve"> ПОМЕЩЕНИ</w:t>
      </w:r>
      <w:r w:rsidR="00BF1CF9">
        <w:t>Я</w:t>
      </w:r>
      <w:r w:rsidR="006C650D">
        <w:t xml:space="preserve"> В НЕЖИЛ</w:t>
      </w:r>
      <w:r w:rsidR="00BF1CF9">
        <w:t>ОЕ</w:t>
      </w:r>
      <w:r w:rsidR="006C650D">
        <w:t xml:space="preserve"> И НЕЖИЛ</w:t>
      </w:r>
      <w:r w:rsidR="00BF1CF9">
        <w:t>ОГО</w:t>
      </w:r>
      <w:r w:rsidR="006C650D">
        <w:t xml:space="preserve"> В ЖИЛ</w:t>
      </w:r>
      <w:r w:rsidR="00BF1CF9">
        <w:t>ОЕ</w:t>
      </w:r>
      <w:r>
        <w:t>»</w:t>
      </w:r>
    </w:p>
    <w:p w:rsidR="007F37E4" w:rsidRDefault="007F37E4" w:rsidP="0071073D">
      <w:pPr>
        <w:autoSpaceDE w:val="0"/>
        <w:autoSpaceDN w:val="0"/>
        <w:adjustRightInd w:val="0"/>
      </w:pPr>
    </w:p>
    <w:p w:rsidR="007F37E4" w:rsidRDefault="007F37E4">
      <w:pPr>
        <w:autoSpaceDE w:val="0"/>
        <w:autoSpaceDN w:val="0"/>
        <w:adjustRightInd w:val="0"/>
        <w:jc w:val="both"/>
      </w:pPr>
    </w:p>
    <w:p w:rsidR="007F37E4" w:rsidRDefault="007F37E4">
      <w:pPr>
        <w:autoSpaceDE w:val="0"/>
        <w:autoSpaceDN w:val="0"/>
        <w:adjustRightInd w:val="0"/>
        <w:jc w:val="center"/>
        <w:outlineLvl w:val="1"/>
      </w:pPr>
      <w:r>
        <w:t>1. Общие положения</w:t>
      </w:r>
    </w:p>
    <w:p w:rsidR="007F37E4" w:rsidRDefault="007F37E4">
      <w:pPr>
        <w:autoSpaceDE w:val="0"/>
        <w:autoSpaceDN w:val="0"/>
        <w:adjustRightInd w:val="0"/>
      </w:pPr>
    </w:p>
    <w:p w:rsidR="007F37E4" w:rsidRDefault="007F37E4" w:rsidP="002D60D5">
      <w:pPr>
        <w:autoSpaceDE w:val="0"/>
        <w:autoSpaceDN w:val="0"/>
        <w:adjustRightInd w:val="0"/>
        <w:ind w:firstLine="540"/>
        <w:jc w:val="both"/>
      </w:pPr>
      <w:r>
        <w:t xml:space="preserve">1.1. Административный регламент </w:t>
      </w:r>
      <w:r w:rsidR="00CB2A82">
        <w:t>предоставления отд</w:t>
      </w:r>
      <w:r w:rsidR="002D60D5">
        <w:t xml:space="preserve">елом </w:t>
      </w:r>
      <w:r w:rsidR="00BF1CF9">
        <w:t>архитектуры и градостроительства</w:t>
      </w:r>
      <w:r w:rsidR="002D60D5">
        <w:t xml:space="preserve"> муниципального учреждения «Управление жизнеобеспечения населения» г.Струнино </w:t>
      </w:r>
      <w:r w:rsidR="00446446">
        <w:t xml:space="preserve">муниципальной </w:t>
      </w:r>
      <w:r w:rsidR="00CB2A82">
        <w:t xml:space="preserve">услуги  </w:t>
      </w:r>
      <w:r w:rsidR="0053035B">
        <w:t>«</w:t>
      </w:r>
      <w:r w:rsidR="00BF1CF9">
        <w:t>Перевод</w:t>
      </w:r>
      <w:r w:rsidR="006C650D">
        <w:t xml:space="preserve"> жил</w:t>
      </w:r>
      <w:r w:rsidR="00BF1CF9">
        <w:t>ого</w:t>
      </w:r>
      <w:r w:rsidR="0053035B">
        <w:t xml:space="preserve">      </w:t>
      </w:r>
      <w:r w:rsidR="006C650D">
        <w:t>помещени</w:t>
      </w:r>
      <w:r w:rsidR="00BF1CF9">
        <w:t>я</w:t>
      </w:r>
      <w:r w:rsidR="006C650D">
        <w:t xml:space="preserve"> в нежил</w:t>
      </w:r>
      <w:r w:rsidR="00BF1CF9">
        <w:t>ое</w:t>
      </w:r>
      <w:r w:rsidR="006C650D">
        <w:t xml:space="preserve"> и нежил</w:t>
      </w:r>
      <w:r w:rsidR="00BF1CF9">
        <w:t>ого</w:t>
      </w:r>
      <w:r w:rsidR="006C650D">
        <w:t xml:space="preserve"> в жил</w:t>
      </w:r>
      <w:r w:rsidR="00BF1CF9">
        <w:t>ое</w:t>
      </w:r>
      <w:r w:rsidR="0053035B">
        <w:t xml:space="preserve">» </w:t>
      </w:r>
      <w:r>
        <w:t xml:space="preserve">(далее - Регламент), разработан в целях повышения качества и доступности </w:t>
      </w:r>
      <w:r w:rsidR="00CB2A82">
        <w:t xml:space="preserve">результатов предоставления </w:t>
      </w:r>
      <w:r w:rsidR="00446446">
        <w:t xml:space="preserve">муниципальной </w:t>
      </w:r>
      <w:r>
        <w:t>у</w:t>
      </w:r>
      <w:r w:rsidR="00CB2A82">
        <w:t>слуги</w:t>
      </w:r>
      <w:r w:rsidR="00372393">
        <w:t xml:space="preserve"> </w:t>
      </w:r>
      <w:r w:rsidR="006C650D">
        <w:t>по переводу жил</w:t>
      </w:r>
      <w:r w:rsidR="0053035B">
        <w:t>ых</w:t>
      </w:r>
      <w:r w:rsidR="006C650D">
        <w:t xml:space="preserve"> помещения в нежил</w:t>
      </w:r>
      <w:r w:rsidR="0053035B">
        <w:t>ы</w:t>
      </w:r>
      <w:r w:rsidR="006C650D">
        <w:t>е помещени</w:t>
      </w:r>
      <w:r w:rsidR="0053035B">
        <w:t>я</w:t>
      </w:r>
      <w:r w:rsidR="006C650D">
        <w:t xml:space="preserve"> и нежил</w:t>
      </w:r>
      <w:r w:rsidR="0053035B">
        <w:t>ых</w:t>
      </w:r>
      <w:r w:rsidR="006C650D">
        <w:t xml:space="preserve"> помещени</w:t>
      </w:r>
      <w:r w:rsidR="0053035B">
        <w:t>й</w:t>
      </w:r>
      <w:r w:rsidR="006C650D">
        <w:t xml:space="preserve"> в жил</w:t>
      </w:r>
      <w:r w:rsidR="0053035B">
        <w:t>ы</w:t>
      </w:r>
      <w:r w:rsidR="006C650D">
        <w:t>е помещени</w:t>
      </w:r>
      <w:r w:rsidR="0053035B">
        <w:t>я</w:t>
      </w:r>
      <w:r w:rsidR="006C650D">
        <w:t xml:space="preserve"> </w:t>
      </w:r>
      <w:r w:rsidR="00372393">
        <w:t xml:space="preserve">(далее – муниципальная услуга) </w:t>
      </w:r>
      <w:r>
        <w:t>и определяет сроки и последовательность действий (административных процедур) в указанной сфере.</w:t>
      </w:r>
    </w:p>
    <w:p w:rsidR="007F37E4" w:rsidRDefault="007F37E4">
      <w:pPr>
        <w:autoSpaceDE w:val="0"/>
        <w:autoSpaceDN w:val="0"/>
        <w:adjustRightInd w:val="0"/>
        <w:ind w:firstLine="540"/>
        <w:jc w:val="both"/>
      </w:pPr>
      <w:r>
        <w:t xml:space="preserve">1.2. </w:t>
      </w:r>
      <w:r w:rsidR="00372393">
        <w:t>Предоставление м</w:t>
      </w:r>
      <w:r w:rsidR="00446446">
        <w:t xml:space="preserve">униципальной </w:t>
      </w:r>
      <w:r w:rsidR="00372393">
        <w:t xml:space="preserve">услуги </w:t>
      </w:r>
      <w:r>
        <w:t xml:space="preserve"> осуществляется </w:t>
      </w:r>
      <w:r w:rsidR="002D60D5">
        <w:t xml:space="preserve">отделом </w:t>
      </w:r>
      <w:r w:rsidR="00BF1CF9">
        <w:t>архитектуры и градостроительства</w:t>
      </w:r>
      <w:r w:rsidR="002D60D5">
        <w:t xml:space="preserve"> муниципального учреждения «Управление жизнеобеспечения населения» г.Струнино </w:t>
      </w:r>
      <w:r>
        <w:t xml:space="preserve">(далее </w:t>
      </w:r>
      <w:r w:rsidR="002D60D5">
        <w:t>–</w:t>
      </w:r>
      <w:r w:rsidR="006A50EA">
        <w:t xml:space="preserve"> отдел </w:t>
      </w:r>
      <w:r>
        <w:t>) в соответствии с:</w:t>
      </w:r>
    </w:p>
    <w:p w:rsidR="007F37E4" w:rsidRDefault="00372393" w:rsidP="00372393">
      <w:pPr>
        <w:autoSpaceDE w:val="0"/>
        <w:autoSpaceDN w:val="0"/>
        <w:adjustRightInd w:val="0"/>
        <w:jc w:val="both"/>
      </w:pPr>
      <w:r>
        <w:t xml:space="preserve">        </w:t>
      </w:r>
      <w:r w:rsidR="007F37E4">
        <w:t xml:space="preserve">- </w:t>
      </w:r>
      <w:r>
        <w:t xml:space="preserve"> Конституцией Российской Федерации от 12 декабря 1993 года;</w:t>
      </w:r>
    </w:p>
    <w:p w:rsidR="00372393" w:rsidRDefault="00372393" w:rsidP="00372393">
      <w:r>
        <w:t xml:space="preserve">        </w:t>
      </w:r>
      <w:r w:rsidR="007F37E4">
        <w:t xml:space="preserve">- </w:t>
      </w:r>
      <w:r>
        <w:t>Жилищным кодексом Российской Федерации от 29 декабря 2004 года №188-ФЗ;</w:t>
      </w:r>
    </w:p>
    <w:p w:rsidR="00FB129E" w:rsidRDefault="00372393" w:rsidP="00372393">
      <w:pPr>
        <w:ind w:left="540"/>
      </w:pPr>
      <w:r>
        <w:t>-</w:t>
      </w:r>
      <w:r w:rsidR="006A50EA">
        <w:t xml:space="preserve"> </w:t>
      </w:r>
      <w:r>
        <w:t xml:space="preserve">Федеральными законами от 06.10.2003 № 131-ФЗ «Об общих принципах   организации местного самоуправления в Российской Федерации», </w:t>
      </w:r>
    </w:p>
    <w:p w:rsidR="00372393" w:rsidRDefault="00FB129E" w:rsidP="00372393">
      <w:pPr>
        <w:ind w:left="540"/>
      </w:pPr>
      <w:r>
        <w:t xml:space="preserve">- Федеральным законом </w:t>
      </w:r>
      <w:r w:rsidR="00372393">
        <w:t>от 02.05.2006 № 59-ФЗ «О порядке рассмотрения обращений граждан Российской Федерации»;</w:t>
      </w:r>
    </w:p>
    <w:p w:rsidR="00FB129E" w:rsidRDefault="00FB129E" w:rsidP="00372393">
      <w:pPr>
        <w:ind w:left="540"/>
      </w:pPr>
      <w:r>
        <w:t>- Федеральным законом от</w:t>
      </w:r>
      <w:r w:rsidR="00356710">
        <w:t xml:space="preserve"> </w:t>
      </w:r>
      <w:r>
        <w:t>27.07.2010 г. № 210 «Об организации предоставления государственных и муниципальных услуг»</w:t>
      </w:r>
    </w:p>
    <w:p w:rsidR="00C22A5E" w:rsidRDefault="007F37E4" w:rsidP="00AF58E9">
      <w:pPr>
        <w:autoSpaceDE w:val="0"/>
        <w:autoSpaceDN w:val="0"/>
        <w:adjustRightInd w:val="0"/>
        <w:ind w:left="540"/>
        <w:jc w:val="both"/>
      </w:pPr>
      <w:r>
        <w:t xml:space="preserve">- </w:t>
      </w:r>
      <w:r w:rsidR="00C22A5E" w:rsidRPr="00BF7550">
        <w:t xml:space="preserve">постановлением Главы </w:t>
      </w:r>
      <w:r w:rsidR="00C22A5E">
        <w:t>местной администрации г. Струнино от 15.09.2009 г. № 333 «О</w:t>
      </w:r>
      <w:r w:rsidR="00AF58E9">
        <w:t xml:space="preserve"> создании муниципального учреждения «Управление жизнеобеспечения населения» города Струнино»</w:t>
      </w:r>
      <w:r w:rsidR="00BF1AED">
        <w:t>;</w:t>
      </w:r>
    </w:p>
    <w:p w:rsidR="00BF1AED" w:rsidRDefault="00BF1AED" w:rsidP="00AF58E9">
      <w:pPr>
        <w:autoSpaceDE w:val="0"/>
        <w:autoSpaceDN w:val="0"/>
        <w:adjustRightInd w:val="0"/>
        <w:ind w:left="540"/>
        <w:jc w:val="both"/>
      </w:pPr>
      <w:r>
        <w:t>- Решением Совета народных депутатов города Струнино Александровского района Владимирск</w:t>
      </w:r>
      <w:r w:rsidR="006A50EA">
        <w:t>ой области от 24.11.2009 г. № 64</w:t>
      </w:r>
      <w:r>
        <w:t xml:space="preserve"> «Об утверждении положения «О порядке </w:t>
      </w:r>
      <w:r w:rsidR="006A50EA">
        <w:t xml:space="preserve">оформления и принятия решения по переводу жилого помещения в нежилое помещение и нежилого помещения в жилое помещение </w:t>
      </w:r>
      <w:r>
        <w:t>на территории города Струнино».</w:t>
      </w:r>
    </w:p>
    <w:p w:rsidR="007F37E4" w:rsidRDefault="007F37E4">
      <w:pPr>
        <w:autoSpaceDE w:val="0"/>
        <w:autoSpaceDN w:val="0"/>
        <w:adjustRightInd w:val="0"/>
        <w:ind w:firstLine="540"/>
        <w:jc w:val="both"/>
      </w:pPr>
      <w:r>
        <w:t>1.3. Р</w:t>
      </w:r>
      <w:r w:rsidR="00AF58E9">
        <w:t xml:space="preserve">ешение о </w:t>
      </w:r>
      <w:r w:rsidR="001D2939">
        <w:t xml:space="preserve">переводе жилого помещения в нежилое помещение и нежилого помещения в жилое помещение </w:t>
      </w:r>
      <w:r w:rsidR="00AF58E9">
        <w:t xml:space="preserve">представляет </w:t>
      </w:r>
      <w:r>
        <w:t xml:space="preserve">собой документ, </w:t>
      </w:r>
      <w:r w:rsidR="00D97FF9">
        <w:t>дающий собственнику или уполномоченному ими лицу (далее – Заявителю)</w:t>
      </w:r>
      <w:r>
        <w:t xml:space="preserve"> право осуществлять </w:t>
      </w:r>
      <w:r w:rsidR="001D2939">
        <w:t xml:space="preserve">перевод жилого помещения в нежилое помещение и нежилого помещения в жилое помещение </w:t>
      </w:r>
      <w:r w:rsidR="00AF58E9">
        <w:t>с соблюдением норм действующего законодательства в указанной сфере.</w:t>
      </w:r>
    </w:p>
    <w:p w:rsidR="007F37E4" w:rsidRDefault="007F37E4">
      <w:pPr>
        <w:autoSpaceDE w:val="0"/>
        <w:autoSpaceDN w:val="0"/>
        <w:adjustRightInd w:val="0"/>
        <w:ind w:firstLine="540"/>
        <w:jc w:val="both"/>
      </w:pPr>
      <w:r>
        <w:t xml:space="preserve">1.4. </w:t>
      </w:r>
      <w:r w:rsidR="001D2939">
        <w:t xml:space="preserve">Отдел </w:t>
      </w:r>
      <w:r w:rsidR="00FB129E">
        <w:t>архитектуры и градостроительства</w:t>
      </w:r>
      <w:r w:rsidR="001D2939">
        <w:t xml:space="preserve"> </w:t>
      </w:r>
      <w:r w:rsidR="002D60D5">
        <w:t xml:space="preserve">МУ «УЖН» г. Струнино </w:t>
      </w:r>
      <w:r w:rsidR="002048EF">
        <w:t xml:space="preserve">осуществляет подготовку </w:t>
      </w:r>
      <w:r w:rsidR="009C51A9">
        <w:t>п</w:t>
      </w:r>
      <w:r w:rsidR="002048EF">
        <w:t>ро</w:t>
      </w:r>
      <w:r w:rsidR="009C51A9">
        <w:t>екта</w:t>
      </w:r>
      <w:r w:rsidR="00364E45">
        <w:t xml:space="preserve"> постановления Главы местной администрации о </w:t>
      </w:r>
      <w:r w:rsidR="001D2939">
        <w:t xml:space="preserve">переводе жилого помещения в нежилое помещение и нежилого помещения в жилое помещение </w:t>
      </w:r>
      <w:r w:rsidR="00364E45">
        <w:t xml:space="preserve">либо проект постановления об отказе в </w:t>
      </w:r>
      <w:r w:rsidR="001D2939">
        <w:t>переводе жилого помещения в нежилое помещение и нежилого помещения в жилое помещение, а также уведомление о принятом решении.</w:t>
      </w:r>
    </w:p>
    <w:p w:rsidR="007F37E4" w:rsidRDefault="007F37E4" w:rsidP="002D60D5">
      <w:pPr>
        <w:autoSpaceDE w:val="0"/>
        <w:autoSpaceDN w:val="0"/>
        <w:adjustRightInd w:val="0"/>
        <w:ind w:firstLine="540"/>
        <w:jc w:val="both"/>
      </w:pPr>
      <w:r>
        <w:lastRenderedPageBreak/>
        <w:t xml:space="preserve">1.5. В процессе исполнения </w:t>
      </w:r>
      <w:r w:rsidR="00446446">
        <w:t xml:space="preserve">муниципальной </w:t>
      </w:r>
      <w:r w:rsidR="00D97FF9">
        <w:t>услуги</w:t>
      </w:r>
      <w:r w:rsidR="002D60D5">
        <w:t xml:space="preserve"> </w:t>
      </w:r>
      <w:r w:rsidR="001D2939">
        <w:t xml:space="preserve">отдел </w:t>
      </w:r>
      <w:r>
        <w:t xml:space="preserve">взаимодействует </w:t>
      </w:r>
      <w:r w:rsidR="00426EAA">
        <w:t>с</w:t>
      </w:r>
      <w:r>
        <w:t xml:space="preserve"> </w:t>
      </w:r>
      <w:r w:rsidR="00A5477C">
        <w:t>Главой</w:t>
      </w:r>
      <w:r>
        <w:t xml:space="preserve"> </w:t>
      </w:r>
      <w:r w:rsidR="002D60D5">
        <w:t>местной администрации г. Струнино</w:t>
      </w:r>
      <w:r>
        <w:t xml:space="preserve">, </w:t>
      </w:r>
      <w:r w:rsidR="004078FA">
        <w:t>структурны</w:t>
      </w:r>
      <w:r w:rsidR="002D60D5">
        <w:t>ми подразделениями МУ «Управление жизнеобеспечение населения» г. Струнино</w:t>
      </w:r>
      <w:r w:rsidR="004078FA">
        <w:t xml:space="preserve"> и проектными организациями.</w:t>
      </w:r>
    </w:p>
    <w:p w:rsidR="00D97FF9" w:rsidRDefault="007F37E4" w:rsidP="00D97FF9">
      <w:pPr>
        <w:ind w:firstLine="540"/>
        <w:jc w:val="both"/>
      </w:pPr>
      <w:r>
        <w:t xml:space="preserve">1.6. </w:t>
      </w:r>
      <w:r w:rsidR="00D97FF9">
        <w:t xml:space="preserve">Конечным результатом предоставления муниципальной услуги является выдача заявителю </w:t>
      </w:r>
      <w:r w:rsidR="00364E45">
        <w:t>документов</w:t>
      </w:r>
      <w:r w:rsidR="00D97FF9">
        <w:t xml:space="preserve"> о</w:t>
      </w:r>
      <w:r w:rsidR="001D2939">
        <w:t xml:space="preserve"> переводе жилого помещения в нежилое помещение и нежилого помещения в жилое помещение</w:t>
      </w:r>
      <w:r w:rsidR="00D97FF9">
        <w:t xml:space="preserve">.           </w:t>
      </w:r>
    </w:p>
    <w:p w:rsidR="002D60D5" w:rsidRDefault="008A253B" w:rsidP="00D97FF9">
      <w:pPr>
        <w:autoSpaceDE w:val="0"/>
        <w:autoSpaceDN w:val="0"/>
        <w:adjustRightInd w:val="0"/>
        <w:ind w:firstLine="540"/>
        <w:jc w:val="both"/>
      </w:pPr>
      <w:r>
        <w:t xml:space="preserve">1.7. В случае непредставления документов, указанных в </w:t>
      </w:r>
      <w:r w:rsidR="001D2939">
        <w:t>пункте 2.3.1. Р</w:t>
      </w:r>
      <w:r w:rsidR="00D40966">
        <w:t>егламента</w:t>
      </w:r>
      <w:r>
        <w:t>,</w:t>
      </w:r>
      <w:r w:rsidR="00FB129E">
        <w:t xml:space="preserve"> отдел</w:t>
      </w:r>
      <w:r w:rsidR="002D60D5">
        <w:t xml:space="preserve">:  </w:t>
      </w:r>
    </w:p>
    <w:p w:rsidR="002D60D5" w:rsidRDefault="008A253B" w:rsidP="002D60D5">
      <w:pPr>
        <w:autoSpaceDE w:val="0"/>
        <w:autoSpaceDN w:val="0"/>
        <w:adjustRightInd w:val="0"/>
        <w:jc w:val="both"/>
      </w:pPr>
      <w:r>
        <w:t>- не принимает обращение к рассмотрению и возвращает его заявителю в течение 5-ти рабочих дней со дня его поступления с сопроводительным письмом, в котором указываются причины возврата  или:</w:t>
      </w:r>
    </w:p>
    <w:p w:rsidR="008A253B" w:rsidRDefault="008A253B" w:rsidP="002D60D5">
      <w:pPr>
        <w:autoSpaceDE w:val="0"/>
        <w:autoSpaceDN w:val="0"/>
        <w:adjustRightInd w:val="0"/>
        <w:jc w:val="both"/>
      </w:pPr>
      <w:r>
        <w:t>- дополнительно запрашивает у заявителя документы, предусмотренные пунктом 2.</w:t>
      </w:r>
      <w:r w:rsidR="001879B5">
        <w:t>4</w:t>
      </w:r>
      <w:r>
        <w:t xml:space="preserve">.1. Регламента. При этом рассмотрение обращения приостанавливается до предоставления информации. В случае непредставления информации в срок, указанный в запросе, </w:t>
      </w:r>
      <w:r w:rsidR="00D40966">
        <w:t xml:space="preserve">отдел </w:t>
      </w:r>
      <w:r w:rsidR="002D60D5">
        <w:t xml:space="preserve"> </w:t>
      </w:r>
      <w:r w:rsidR="00C22A5E">
        <w:t>обращение к рассмотрению</w:t>
      </w:r>
      <w:r>
        <w:t xml:space="preserve"> не принимает и возвращает его заявителю.</w:t>
      </w:r>
    </w:p>
    <w:p w:rsidR="007F37E4" w:rsidRDefault="007F37E4">
      <w:pPr>
        <w:autoSpaceDE w:val="0"/>
        <w:autoSpaceDN w:val="0"/>
        <w:adjustRightInd w:val="0"/>
      </w:pPr>
    </w:p>
    <w:p w:rsidR="006D0D6F" w:rsidRDefault="006D0D6F" w:rsidP="006D0D6F">
      <w:pPr>
        <w:autoSpaceDE w:val="0"/>
        <w:autoSpaceDN w:val="0"/>
        <w:adjustRightInd w:val="0"/>
        <w:jc w:val="center"/>
        <w:outlineLvl w:val="1"/>
      </w:pPr>
      <w:r>
        <w:t>2. Требования к порядку предоставления муниципальной услуги</w:t>
      </w:r>
    </w:p>
    <w:p w:rsidR="006D0D6F" w:rsidRDefault="006D0D6F" w:rsidP="006D0D6F">
      <w:pPr>
        <w:autoSpaceDE w:val="0"/>
        <w:autoSpaceDN w:val="0"/>
        <w:adjustRightInd w:val="0"/>
      </w:pPr>
    </w:p>
    <w:p w:rsidR="006D0D6F" w:rsidRDefault="006D0D6F" w:rsidP="006D0D6F">
      <w:pPr>
        <w:autoSpaceDE w:val="0"/>
        <w:autoSpaceDN w:val="0"/>
        <w:adjustRightInd w:val="0"/>
        <w:ind w:firstLine="540"/>
        <w:jc w:val="both"/>
      </w:pPr>
      <w:r>
        <w:t>2.1. Порядок информирования о правилах предоставления муниципальной услуги.</w:t>
      </w:r>
    </w:p>
    <w:p w:rsidR="006D0D6F" w:rsidRDefault="006D0D6F" w:rsidP="006D0D6F">
      <w:pPr>
        <w:autoSpaceDE w:val="0"/>
        <w:autoSpaceDN w:val="0"/>
        <w:adjustRightInd w:val="0"/>
        <w:ind w:firstLine="540"/>
        <w:jc w:val="both"/>
      </w:pPr>
      <w:r>
        <w:t xml:space="preserve">2.1.1. Информация о порядке предоставления муниципальной услуги предоставляется непосредственно в отделе </w:t>
      </w:r>
      <w:r w:rsidR="00FB129E">
        <w:t>архитектуры и градостроительства</w:t>
      </w:r>
      <w:r>
        <w:t xml:space="preserve"> МУ «УЖН» г. Струнино по адресу: ул. Воронина, дом 1, кабинет № </w:t>
      </w:r>
      <w:smartTag w:uri="urn:schemas-microsoft-com:office:smarttags" w:element="metricconverter">
        <w:smartTagPr>
          <w:attr w:name="ProductID" w:val="13, г"/>
        </w:smartTagPr>
        <w:r>
          <w:t>1</w:t>
        </w:r>
        <w:r w:rsidR="00FB129E">
          <w:t>3</w:t>
        </w:r>
        <w:r>
          <w:t>, г</w:t>
        </w:r>
      </w:smartTag>
      <w:r>
        <w:t>. Струнино, по контактным телефонам, а также путем размещения на Интернет-сайте администрации г. Струнино.</w:t>
      </w:r>
    </w:p>
    <w:p w:rsidR="006D0D6F" w:rsidRDefault="006D0D6F" w:rsidP="006D0D6F">
      <w:pPr>
        <w:autoSpaceDE w:val="0"/>
        <w:autoSpaceDN w:val="0"/>
        <w:adjustRightInd w:val="0"/>
        <w:ind w:firstLine="540"/>
        <w:jc w:val="both"/>
      </w:pPr>
      <w:r>
        <w:t>Контактные телефоны: (49244) 4-11-09</w:t>
      </w:r>
    </w:p>
    <w:p w:rsidR="006D0D6F" w:rsidRDefault="006D0D6F" w:rsidP="006D0D6F">
      <w:pPr>
        <w:autoSpaceDE w:val="0"/>
        <w:autoSpaceDN w:val="0"/>
        <w:adjustRightInd w:val="0"/>
        <w:ind w:firstLine="540"/>
        <w:jc w:val="both"/>
      </w:pPr>
      <w:r>
        <w:t xml:space="preserve">Электронный адрес: e-mail: </w:t>
      </w:r>
      <w:r>
        <w:rPr>
          <w:lang w:val="en-US"/>
        </w:rPr>
        <w:t>adm</w:t>
      </w:r>
      <w:r>
        <w:t>331601@</w:t>
      </w:r>
      <w:r>
        <w:rPr>
          <w:lang w:val="en-US"/>
        </w:rPr>
        <w:t>mail</w:t>
      </w:r>
      <w:r>
        <w:t>.</w:t>
      </w:r>
      <w:r>
        <w:rPr>
          <w:lang w:val="en-US"/>
        </w:rPr>
        <w:t>ru</w:t>
      </w:r>
    </w:p>
    <w:p w:rsidR="006D0D6F" w:rsidRDefault="006D0D6F" w:rsidP="006D0D6F">
      <w:pPr>
        <w:autoSpaceDE w:val="0"/>
        <w:autoSpaceDN w:val="0"/>
        <w:adjustRightInd w:val="0"/>
        <w:ind w:firstLine="540"/>
        <w:jc w:val="both"/>
      </w:pPr>
      <w:r>
        <w:t xml:space="preserve">2.1.2. График (режим) работы отдела </w:t>
      </w:r>
      <w:r w:rsidR="00FB129E">
        <w:t>архитектуры и градостроительства</w:t>
      </w:r>
      <w:r>
        <w:t xml:space="preserve"> МУ «УЖН» г. Струнино:</w:t>
      </w:r>
    </w:p>
    <w:p w:rsidR="006D0D6F" w:rsidRDefault="006D0D6F" w:rsidP="006D0D6F">
      <w:pPr>
        <w:autoSpaceDE w:val="0"/>
        <w:autoSpaceDN w:val="0"/>
        <w:adjustRightInd w:val="0"/>
        <w:ind w:firstLine="540"/>
        <w:jc w:val="both"/>
      </w:pPr>
      <w:r>
        <w:t>понедельник - четверг - с 8.00 до 17.15;</w:t>
      </w:r>
    </w:p>
    <w:p w:rsidR="006D0D6F" w:rsidRDefault="006D0D6F" w:rsidP="006D0D6F">
      <w:pPr>
        <w:autoSpaceDE w:val="0"/>
        <w:autoSpaceDN w:val="0"/>
        <w:adjustRightInd w:val="0"/>
        <w:ind w:firstLine="540"/>
        <w:jc w:val="both"/>
      </w:pPr>
      <w:r>
        <w:t>пятница – с 8.00 до 16.00;</w:t>
      </w:r>
    </w:p>
    <w:p w:rsidR="006D0D6F" w:rsidRDefault="006D0D6F" w:rsidP="006D0D6F">
      <w:pPr>
        <w:autoSpaceDE w:val="0"/>
        <w:autoSpaceDN w:val="0"/>
        <w:adjustRightInd w:val="0"/>
        <w:ind w:firstLine="540"/>
        <w:jc w:val="both"/>
      </w:pPr>
      <w:r>
        <w:t>перерыв на обед с 12.00 до 13.00;</w:t>
      </w:r>
    </w:p>
    <w:p w:rsidR="006D0D6F" w:rsidRDefault="006D0D6F" w:rsidP="006D0D6F">
      <w:pPr>
        <w:autoSpaceDE w:val="0"/>
        <w:autoSpaceDN w:val="0"/>
        <w:adjustRightInd w:val="0"/>
        <w:ind w:firstLine="540"/>
        <w:jc w:val="both"/>
      </w:pPr>
      <w:r>
        <w:t>выходные дни - суббота и воскресенье;</w:t>
      </w:r>
    </w:p>
    <w:p w:rsidR="006D0D6F" w:rsidRDefault="006D0D6F" w:rsidP="006D0D6F">
      <w:pPr>
        <w:autoSpaceDE w:val="0"/>
        <w:autoSpaceDN w:val="0"/>
        <w:adjustRightInd w:val="0"/>
        <w:ind w:firstLine="540"/>
        <w:jc w:val="both"/>
      </w:pPr>
      <w:r>
        <w:t>прием посетителей осуществляется во вторник с 9.00 до 12.00.</w:t>
      </w:r>
    </w:p>
    <w:p w:rsidR="006D0D6F" w:rsidRDefault="006D0D6F" w:rsidP="006D0D6F">
      <w:pPr>
        <w:autoSpaceDE w:val="0"/>
        <w:autoSpaceDN w:val="0"/>
        <w:adjustRightInd w:val="0"/>
        <w:ind w:firstLine="540"/>
        <w:jc w:val="both"/>
      </w:pPr>
      <w:r>
        <w:t>2.1.3. Консультации по процедуре предоставления муниципальной услуги могут предоставляться по устным и письменным обращениям, по телефону, по электронной почте, а также  на сайте администрации г. Струнино в сети Интернет.</w:t>
      </w:r>
    </w:p>
    <w:p w:rsidR="009B391A" w:rsidRDefault="009B391A" w:rsidP="009B391A">
      <w:pPr>
        <w:autoSpaceDE w:val="0"/>
        <w:autoSpaceDN w:val="0"/>
        <w:adjustRightInd w:val="0"/>
        <w:ind w:firstLine="540"/>
        <w:jc w:val="both"/>
      </w:pPr>
      <w:r>
        <w:t>2.1.4. 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9B391A" w:rsidRDefault="009B391A" w:rsidP="009B391A">
      <w:pPr>
        <w:autoSpaceDE w:val="0"/>
        <w:autoSpaceDN w:val="0"/>
        <w:adjustRightInd w:val="0"/>
        <w:ind w:firstLine="540"/>
        <w:jc w:val="both"/>
      </w:pPr>
      <w:r>
        <w:t>2.1.5. 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соглашения о взаимодействии, заключенного между МФЦ, Администрацией г. Струнино и МУ «УЖН» г. Струнино.</w:t>
      </w:r>
    </w:p>
    <w:p w:rsidR="009B391A" w:rsidRDefault="009B391A" w:rsidP="009B391A">
      <w:pPr>
        <w:autoSpaceDE w:val="0"/>
        <w:autoSpaceDN w:val="0"/>
        <w:adjustRightInd w:val="0"/>
        <w:ind w:firstLine="540"/>
        <w:jc w:val="both"/>
      </w:pPr>
      <w: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 телекоммуникационной сети «Интернет» (мфц.александровскийрайон.рф.) (далее – сеть «Интернет»).</w:t>
      </w:r>
    </w:p>
    <w:p w:rsidR="009B391A" w:rsidRPr="009B391A" w:rsidRDefault="009B391A" w:rsidP="009B391A">
      <w:pPr>
        <w:autoSpaceDE w:val="0"/>
        <w:autoSpaceDN w:val="0"/>
        <w:adjustRightInd w:val="0"/>
        <w:ind w:firstLine="540"/>
        <w:jc w:val="both"/>
        <w:rPr>
          <w:lang w:val="en-US"/>
        </w:rPr>
      </w:pPr>
      <w:r w:rsidRPr="009B391A">
        <w:rPr>
          <w:lang w:val="en-US"/>
        </w:rPr>
        <w:t>e-mail: alex_mfc33@mail.ru.</w:t>
      </w:r>
    </w:p>
    <w:p w:rsidR="006D0D6F" w:rsidRDefault="006D0D6F" w:rsidP="006D0D6F">
      <w:pPr>
        <w:autoSpaceDE w:val="0"/>
        <w:autoSpaceDN w:val="0"/>
        <w:adjustRightInd w:val="0"/>
        <w:ind w:firstLine="540"/>
        <w:jc w:val="both"/>
      </w:pPr>
      <w:r>
        <w:t>2.2. Сроки предоставления муниципальной услуги.</w:t>
      </w:r>
    </w:p>
    <w:p w:rsidR="009B391A" w:rsidRDefault="009B391A" w:rsidP="006D0D6F">
      <w:pPr>
        <w:autoSpaceDE w:val="0"/>
        <w:autoSpaceDN w:val="0"/>
        <w:adjustRightInd w:val="0"/>
        <w:ind w:firstLine="540"/>
        <w:jc w:val="both"/>
      </w:pPr>
    </w:p>
    <w:p w:rsidR="009B391A" w:rsidRDefault="009B391A" w:rsidP="006D0D6F">
      <w:pPr>
        <w:autoSpaceDE w:val="0"/>
        <w:autoSpaceDN w:val="0"/>
        <w:adjustRightInd w:val="0"/>
        <w:ind w:firstLine="540"/>
        <w:jc w:val="both"/>
      </w:pPr>
    </w:p>
    <w:p w:rsidR="009B391A" w:rsidRDefault="009B391A" w:rsidP="006D0D6F">
      <w:pPr>
        <w:autoSpaceDE w:val="0"/>
        <w:autoSpaceDN w:val="0"/>
        <w:adjustRightInd w:val="0"/>
        <w:ind w:firstLine="540"/>
        <w:jc w:val="both"/>
      </w:pPr>
    </w:p>
    <w:p w:rsidR="006D0D6F" w:rsidRDefault="006D0D6F" w:rsidP="006D0D6F">
      <w:pPr>
        <w:autoSpaceDE w:val="0"/>
        <w:autoSpaceDN w:val="0"/>
        <w:adjustRightInd w:val="0"/>
        <w:ind w:firstLine="540"/>
        <w:jc w:val="both"/>
      </w:pPr>
      <w:r>
        <w:t>2.2.1. Постановление Главы местной администрации о переводе жилого помещения в нежилое помещение и нежилого помещения в жилое помещение либо постановление Главы местной администрации об отказе в переводе жилого помещения в нежилое помещение и нежилого помещения в жилое помещение, а также уведомление о принятом решении должно быть принято не позднее 45 календарных дней со дня представления заявителем соответствующего заявления и документов, указанных в подпункте 2.</w:t>
      </w:r>
      <w:r w:rsidR="001310AC">
        <w:t>4</w:t>
      </w:r>
      <w:r>
        <w:t>.1. Регламента</w:t>
      </w:r>
    </w:p>
    <w:p w:rsidR="006D0D6F" w:rsidRDefault="006D0D6F" w:rsidP="006D0D6F">
      <w:pPr>
        <w:autoSpaceDE w:val="0"/>
        <w:autoSpaceDN w:val="0"/>
        <w:adjustRightInd w:val="0"/>
        <w:ind w:firstLine="540"/>
        <w:jc w:val="both"/>
      </w:pPr>
      <w:r>
        <w:t>2.2.2. Время ожидания в очереди при личном обращении застройщика за получением консультации не должно превышать 30 минут.</w:t>
      </w:r>
    </w:p>
    <w:p w:rsidR="006D0D6F" w:rsidRDefault="006D0D6F" w:rsidP="006D0D6F">
      <w:pPr>
        <w:autoSpaceDE w:val="0"/>
        <w:autoSpaceDN w:val="0"/>
        <w:adjustRightInd w:val="0"/>
        <w:ind w:firstLine="540"/>
        <w:jc w:val="both"/>
      </w:pPr>
      <w:r>
        <w:t>2.2.3. Время консультации по телефону не должно превышать 10 минут. Ответ на телефонный звонок должен содержать информацию о должности, фамилии, имени и отчестве специалиста, принявшего телефонный звонок.</w:t>
      </w:r>
    </w:p>
    <w:p w:rsidR="006D0D6F" w:rsidRDefault="006D0D6F" w:rsidP="006D0D6F">
      <w:pPr>
        <w:ind w:firstLine="540"/>
        <w:jc w:val="both"/>
        <w:rPr>
          <w:lang w:val="en-US"/>
        </w:rPr>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DC3636" w:rsidRDefault="00DC3636" w:rsidP="006D0D6F">
      <w:pPr>
        <w:ind w:firstLine="540"/>
        <w:jc w:val="both"/>
      </w:pPr>
      <w:r w:rsidRPr="00DC3636">
        <w:t>2</w:t>
      </w:r>
      <w:r>
        <w:t>.3. Условия перевода жилого помещения в нежилое помещение и нежилого помещения в жилое помещение.</w:t>
      </w:r>
    </w:p>
    <w:p w:rsidR="00DC3636" w:rsidRDefault="00DC3636" w:rsidP="006D0D6F">
      <w:pPr>
        <w:ind w:firstLine="540"/>
        <w:jc w:val="both"/>
      </w:pPr>
      <w:r>
        <w:t>2.3.1. Основанием для перевода жилого помещения в нежилое помещение являются:</w:t>
      </w:r>
    </w:p>
    <w:p w:rsidR="00DC3636" w:rsidRDefault="00DC3636" w:rsidP="006D0D6F">
      <w:pPr>
        <w:ind w:firstLine="540"/>
        <w:jc w:val="both"/>
      </w:pPr>
      <w:r>
        <w:t>- признание жилого помещения непригодным для проживания в установленном законе порядке;</w:t>
      </w:r>
    </w:p>
    <w:p w:rsidR="00DC3636" w:rsidRDefault="00DC3636" w:rsidP="006D0D6F">
      <w:pPr>
        <w:ind w:firstLine="540"/>
        <w:jc w:val="both"/>
      </w:pPr>
      <w:r>
        <w:t>- изменение функционального назначения жилого помещения;</w:t>
      </w:r>
    </w:p>
    <w:p w:rsidR="00DC3636" w:rsidRDefault="00DC3636" w:rsidP="006D0D6F">
      <w:pPr>
        <w:ind w:firstLine="540"/>
        <w:jc w:val="both"/>
      </w:pPr>
      <w:r>
        <w:t>- изменение функционального назначения прилегающей территории или архитектурно-градостроительных условий в целях повышения уровня благоустройства жилого помещения.</w:t>
      </w:r>
    </w:p>
    <w:p w:rsidR="001310AC" w:rsidRDefault="001C0B04" w:rsidP="001C0B04">
      <w:pPr>
        <w:jc w:val="both"/>
      </w:pPr>
      <w:r>
        <w:rPr>
          <w:lang w:val="en-US"/>
        </w:rPr>
        <w:t xml:space="preserve">         </w:t>
      </w:r>
      <w:r w:rsidR="00DC3636">
        <w:t xml:space="preserve">2.3.2. Перевод жилого помещения в нежилое </w:t>
      </w:r>
      <w:r w:rsidR="00EB543B">
        <w:t xml:space="preserve">помещение не допускается: </w:t>
      </w:r>
      <w:r w:rsidR="00EB543B">
        <w:br/>
        <w:t xml:space="preserve"> </w:t>
      </w:r>
      <w:r w:rsidRPr="001C0B04">
        <w:tab/>
        <w:t xml:space="preserve">- </w:t>
      </w:r>
      <w:r w:rsidR="00EB543B">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w:t>
      </w:r>
      <w:r>
        <w:t>омещению.</w:t>
      </w:r>
      <w:r>
        <w:br/>
      </w:r>
      <w:r w:rsidR="00EB543B">
        <w:t xml:space="preserve"> </w:t>
      </w:r>
      <w:r w:rsidRPr="001C0B04">
        <w:tab/>
        <w:t xml:space="preserve">- </w:t>
      </w:r>
      <w:r w:rsidR="00EB543B">
        <w:t>Если переводимое помещение является ч</w:t>
      </w:r>
      <w:r>
        <w:t xml:space="preserve">астью жилого помещения. </w:t>
      </w:r>
      <w:r>
        <w:br/>
      </w:r>
      <w:r w:rsidRPr="001C0B04">
        <w:t xml:space="preserve">            -    </w:t>
      </w:r>
      <w:r w:rsidR="00EB543B">
        <w:t>Если переводимое помещение используется собственником данного помещения или иным гражданином в качестве места постоянного проживания (подтверждается справкой из жилищно-эксплуатационной службы о зарегистрированных и проживающих гражданах в жилом помещении, переводимо</w:t>
      </w:r>
      <w:r>
        <w:t xml:space="preserve">м в нежилое помещение). </w:t>
      </w:r>
      <w:r>
        <w:br/>
      </w:r>
      <w:r w:rsidRPr="001C0B04">
        <w:t xml:space="preserve">           -  </w:t>
      </w:r>
      <w:r w:rsidR="00EB543B">
        <w:t>Если право собственности на переводимое помещение обременено правами каких-либо лиц (подтверждается справкой из управления Федеральной регистрационной службы РФ и (или) из о филиала ФГУП "Ростехинвентаризация" о праве собственности и обременении права собственности на</w:t>
      </w:r>
      <w:r>
        <w:t xml:space="preserve"> переводимое помещение).</w:t>
      </w:r>
      <w:r>
        <w:br/>
      </w:r>
      <w:r w:rsidRPr="001C0B04">
        <w:t xml:space="preserve">          - </w:t>
      </w:r>
      <w:r w:rsidR="00EB543B">
        <w:t>Если нарушены требования Жилищного кодекса и законодательство о градостроительной деятельности.</w:t>
      </w:r>
    </w:p>
    <w:p w:rsidR="00EB543B" w:rsidRDefault="001310AC" w:rsidP="001C0B04">
      <w:pPr>
        <w:jc w:val="both"/>
      </w:pPr>
      <w:r>
        <w:t xml:space="preserve">         2</w:t>
      </w:r>
      <w:r w:rsidR="00EB543B">
        <w:t>.</w:t>
      </w:r>
      <w:r w:rsidR="001C0B04" w:rsidRPr="001C0B04">
        <w:t>3</w:t>
      </w:r>
      <w:r w:rsidR="00EB543B">
        <w:t>.</w:t>
      </w:r>
      <w:r w:rsidR="001C0B04" w:rsidRPr="001C0B04">
        <w:t>3</w:t>
      </w:r>
      <w:r w:rsidR="001C0B04">
        <w:t>.</w:t>
      </w:r>
      <w:r w:rsidR="00EB543B">
        <w:t xml:space="preserve">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 </w:t>
      </w:r>
    </w:p>
    <w:p w:rsidR="00EB543B" w:rsidRPr="00EB543B" w:rsidRDefault="001C0B04" w:rsidP="001C0B04">
      <w:pPr>
        <w:pStyle w:val="a8"/>
        <w:spacing w:before="0" w:beforeAutospacing="0" w:after="0" w:afterAutospacing="0"/>
        <w:jc w:val="both"/>
      </w:pPr>
      <w:r>
        <w:t xml:space="preserve">        </w:t>
      </w:r>
      <w:r w:rsidR="00EB543B">
        <w:t>2.3.</w:t>
      </w:r>
      <w:r>
        <w:t>4.</w:t>
      </w:r>
      <w:r w:rsidR="00EB543B">
        <w:t xml:space="preserve"> Перевод нежилого помещения в жилое по</w:t>
      </w:r>
      <w:r>
        <w:t xml:space="preserve">мещение не допускается: </w:t>
      </w:r>
      <w:r>
        <w:br/>
        <w:t xml:space="preserve">        -   </w:t>
      </w:r>
      <w:r w:rsidR="00EB543B">
        <w:t>Если помещение не отвечает установленным требованиям или отсутствует возможность обеспечить соответствие такого помещения устано</w:t>
      </w:r>
      <w:r>
        <w:t xml:space="preserve">вленным требованиям. </w:t>
      </w:r>
      <w:r>
        <w:br/>
        <w:t xml:space="preserve">        -     </w:t>
      </w:r>
      <w:r w:rsidR="00EB543B">
        <w:t>Если право собственности на помещение обременено правами каких-либо лиц (подтверждается справкой из управления Федеральной регистрационной службы РФ  и (или) органов технической инвентаризации объектов недвижимости о праве собственности и обременении права собственности на переводимое помещение).</w:t>
      </w:r>
      <w:r w:rsidR="00EB543B">
        <w:br/>
      </w:r>
      <w:r>
        <w:lastRenderedPageBreak/>
        <w:t xml:space="preserve">        -  </w:t>
      </w:r>
      <w:r w:rsidR="00EB543B">
        <w:t xml:space="preserve">Если нарушены требования Жилищного кодекса и законодательство о градостроительной деятельности. </w:t>
      </w:r>
    </w:p>
    <w:p w:rsidR="006D0D6F" w:rsidRDefault="006D0D6F" w:rsidP="006D0D6F">
      <w:pPr>
        <w:autoSpaceDE w:val="0"/>
        <w:autoSpaceDN w:val="0"/>
        <w:adjustRightInd w:val="0"/>
        <w:ind w:firstLine="540"/>
        <w:jc w:val="both"/>
      </w:pPr>
      <w:r>
        <w:t>2.</w:t>
      </w:r>
      <w:r w:rsidR="001C0B04">
        <w:t>4</w:t>
      </w:r>
      <w:r>
        <w:t>. Необходимые для предоставления муниципальной услуги документы.</w:t>
      </w:r>
    </w:p>
    <w:p w:rsidR="006D0D6F" w:rsidRDefault="006D0D6F" w:rsidP="006D0D6F">
      <w:pPr>
        <w:ind w:firstLine="540"/>
        <w:jc w:val="both"/>
      </w:pPr>
      <w:r>
        <w:t>2.</w:t>
      </w:r>
      <w:r w:rsidR="001C0B04">
        <w:t>4</w:t>
      </w:r>
      <w:r>
        <w:t xml:space="preserve">.1. Для </w:t>
      </w:r>
      <w:r w:rsidR="00595D30">
        <w:t xml:space="preserve">перевода жилого помещения </w:t>
      </w:r>
      <w:r w:rsidR="009F4943">
        <w:t>в нежилое помещение и нежилого помещения в жилое помещение в соответствии ст.  23</w:t>
      </w:r>
      <w:r>
        <w:t xml:space="preserve"> Жилищного кодекса РФ </w:t>
      </w:r>
      <w:r w:rsidR="009F4943">
        <w:t xml:space="preserve">собственник соответствующего помещения или уполномоченное им лицо (далее – </w:t>
      </w:r>
      <w:r>
        <w:t>заявитель</w:t>
      </w:r>
      <w:r w:rsidR="009F4943">
        <w:t>)</w:t>
      </w:r>
      <w:r>
        <w:t xml:space="preserve"> представляет в </w:t>
      </w:r>
      <w:r w:rsidR="009F4943">
        <w:t xml:space="preserve">отдел </w:t>
      </w:r>
      <w:r w:rsidR="00FB129E">
        <w:t>архитектуры и градостроительства</w:t>
      </w:r>
      <w:r w:rsidR="009F4943">
        <w:t xml:space="preserve"> МУ «УЖН» г. Струнино</w:t>
      </w:r>
      <w:r>
        <w:t xml:space="preserve"> следующие документы:</w:t>
      </w:r>
    </w:p>
    <w:p w:rsidR="006D0D6F" w:rsidRDefault="006D0D6F" w:rsidP="006D0D6F">
      <w:pPr>
        <w:jc w:val="both"/>
      </w:pPr>
      <w:r>
        <w:t xml:space="preserve">1) заявление о </w:t>
      </w:r>
      <w:r w:rsidR="009F4943">
        <w:t>переводе помещения с указанием его почтового адреса, характеристики и назначения использования переводимого помещения (приложение № 2);</w:t>
      </w:r>
    </w:p>
    <w:p w:rsidR="006D0D6F" w:rsidRDefault="006D0D6F" w:rsidP="006D0D6F">
      <w:pPr>
        <w:jc w:val="both"/>
      </w:pPr>
      <w:r>
        <w:t xml:space="preserve">2) правоустанавливающие документы на </w:t>
      </w:r>
      <w:r w:rsidR="009F4943">
        <w:t>переводимое помещение</w:t>
      </w:r>
      <w:r>
        <w:t xml:space="preserve"> (подлинники или засвидетельствованные в нотариальном порядке копии);</w:t>
      </w:r>
    </w:p>
    <w:p w:rsidR="006D0D6F" w:rsidRDefault="006D0D6F" w:rsidP="006D0D6F">
      <w:pPr>
        <w:jc w:val="both"/>
      </w:pPr>
      <w:r>
        <w:t xml:space="preserve">3) </w:t>
      </w:r>
      <w:r w:rsidR="009F4943">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6D0D6F" w:rsidRDefault="006D0D6F" w:rsidP="006D0D6F">
      <w:pPr>
        <w:jc w:val="both"/>
      </w:pPr>
      <w:r>
        <w:t xml:space="preserve">4) </w:t>
      </w:r>
      <w:r w:rsidR="009F4943">
        <w:t>поэтажный план дома, в котором находится переводимое помещение, составленный органами по государственному техническому учету и (или) технической инвентариза</w:t>
      </w:r>
      <w:r w:rsidR="00AF1965">
        <w:t>ц</w:t>
      </w:r>
      <w:r w:rsidR="009F4943">
        <w:t>ии объектов капитального строительства;</w:t>
      </w:r>
    </w:p>
    <w:p w:rsidR="006D1EA4" w:rsidRDefault="006D0D6F" w:rsidP="001310AC">
      <w:pPr>
        <w:jc w:val="both"/>
      </w:pPr>
      <w:r>
        <w:t xml:space="preserve">5) </w:t>
      </w:r>
      <w:r w:rsidR="006D1EA4">
        <w:t xml:space="preserve">подготовленный и оформленный в установленном порядке проект переустройства и (или) перепланировки, и (или) реконструкции переводимого помещения (в случае, если переустройство и (или) перепланировка, и (или) реконструкция требуются для обеспечения использования такого помещения в качестве жилого или нежилого помещения); </w:t>
      </w:r>
    </w:p>
    <w:p w:rsidR="006D0D6F" w:rsidRDefault="006D0D6F" w:rsidP="001310AC">
      <w:pPr>
        <w:ind w:firstLine="708"/>
        <w:jc w:val="both"/>
      </w:pPr>
      <w:r>
        <w:t>Не допускается требовать иные документы, кроме указанных в подпункте 2.</w:t>
      </w:r>
      <w:r w:rsidR="001310AC">
        <w:t>4</w:t>
      </w:r>
      <w:r>
        <w:t>.1. настоящего Регламента.</w:t>
      </w:r>
    </w:p>
    <w:p w:rsidR="00C37AE9" w:rsidRPr="00C37AE9" w:rsidRDefault="006D0D6F" w:rsidP="001310AC">
      <w:pPr>
        <w:ind w:firstLine="708"/>
        <w:jc w:val="both"/>
      </w:pPr>
      <w:r>
        <w:t>2.</w:t>
      </w:r>
      <w:r w:rsidR="001C0B04">
        <w:t>5</w:t>
      </w:r>
      <w:r>
        <w:t>. Перечень оснований для отказа в предоставлении муниципальной услуги.</w:t>
      </w:r>
    </w:p>
    <w:p w:rsidR="001310AC" w:rsidRDefault="001310AC" w:rsidP="001310AC">
      <w:pPr>
        <w:pStyle w:val="a8"/>
        <w:spacing w:before="0" w:beforeAutospacing="0" w:after="0" w:afterAutospacing="0"/>
        <w:ind w:firstLine="708"/>
        <w:jc w:val="both"/>
      </w:pPr>
      <w:r>
        <w:t>2</w:t>
      </w:r>
      <w:r w:rsidR="00C37AE9">
        <w:t>.</w:t>
      </w:r>
      <w:r>
        <w:t>5</w:t>
      </w:r>
      <w:r w:rsidR="00C37AE9">
        <w:t>.</w:t>
      </w:r>
      <w:r>
        <w:t>1. О</w:t>
      </w:r>
      <w:r w:rsidR="00C37AE9">
        <w:t>тказ в переводе жилого помещения в нежилое или нежилого помещения в жилое допускается в случае:</w:t>
      </w:r>
    </w:p>
    <w:p w:rsidR="001310AC" w:rsidRDefault="001310AC" w:rsidP="001310AC">
      <w:pPr>
        <w:pStyle w:val="a8"/>
        <w:spacing w:before="0" w:beforeAutospacing="0" w:after="0" w:afterAutospacing="0"/>
        <w:ind w:firstLine="708"/>
        <w:jc w:val="both"/>
      </w:pPr>
      <w:r>
        <w:t xml:space="preserve"> 2</w:t>
      </w:r>
      <w:r w:rsidR="00C37AE9">
        <w:t>.</w:t>
      </w:r>
      <w:r>
        <w:t>5</w:t>
      </w:r>
      <w:r w:rsidR="00C37AE9">
        <w:t>.</w:t>
      </w:r>
      <w:r>
        <w:t>1</w:t>
      </w:r>
      <w:r w:rsidR="00C37AE9">
        <w:t>.</w:t>
      </w:r>
      <w:r>
        <w:t>1. Н</w:t>
      </w:r>
      <w:r w:rsidR="00C37AE9">
        <w:t xml:space="preserve">епредставления определенных пунктом </w:t>
      </w:r>
      <w:r>
        <w:t xml:space="preserve">2.4.1. </w:t>
      </w:r>
      <w:r w:rsidR="00C37AE9">
        <w:t xml:space="preserve">настоящего </w:t>
      </w:r>
      <w:r>
        <w:t>Регламента д</w:t>
      </w:r>
      <w:r w:rsidR="00C37AE9">
        <w:t xml:space="preserve">окументов. </w:t>
      </w:r>
      <w:r w:rsidR="00C37AE9">
        <w:br/>
      </w:r>
      <w:r>
        <w:t xml:space="preserve">            2.5.1.2. </w:t>
      </w:r>
      <w:r w:rsidR="00C37AE9">
        <w:t xml:space="preserve">Представления документов в ненадлежащий орган. </w:t>
      </w:r>
      <w:r w:rsidR="00C37AE9">
        <w:br/>
      </w:r>
      <w:r>
        <w:t xml:space="preserve">            2.5.1.3.</w:t>
      </w:r>
      <w:r w:rsidR="00C37AE9">
        <w:t xml:space="preserve"> Несоблюдения предусмотренных пунктом 2</w:t>
      </w:r>
      <w:r>
        <w:t>.3.</w:t>
      </w:r>
      <w:r w:rsidR="00C37AE9">
        <w:t xml:space="preserve"> настоящего </w:t>
      </w:r>
      <w:r>
        <w:t xml:space="preserve">Регламента </w:t>
      </w:r>
      <w:r w:rsidR="00C37AE9">
        <w:t xml:space="preserve">условий перевода помещений. </w:t>
      </w:r>
    </w:p>
    <w:p w:rsidR="00C37AE9" w:rsidRDefault="001310AC" w:rsidP="001310AC">
      <w:pPr>
        <w:pStyle w:val="a8"/>
        <w:spacing w:before="0" w:beforeAutospacing="0" w:after="0" w:afterAutospacing="0"/>
        <w:ind w:firstLine="708"/>
        <w:jc w:val="both"/>
      </w:pPr>
      <w:r>
        <w:t xml:space="preserve">2.5.1.4. </w:t>
      </w:r>
      <w:r w:rsidR="00C37AE9">
        <w:t xml:space="preserve">Несоответствия проекта переустройства и (или) перепланировки жилого помещения требованиям законодательства, нарушения прав и законных интересов жильцов дома. </w:t>
      </w:r>
    </w:p>
    <w:p w:rsidR="00C37AE9" w:rsidRPr="00C37AE9" w:rsidRDefault="008870E2" w:rsidP="001310AC">
      <w:pPr>
        <w:ind w:firstLine="708"/>
        <w:jc w:val="both"/>
      </w:pPr>
      <w:r>
        <w:t>2.5.2.</w:t>
      </w:r>
      <w:r w:rsidR="00C37AE9">
        <w:t xml:space="preserve"> </w:t>
      </w:r>
      <w:r>
        <w:t xml:space="preserve">Уведомление </w:t>
      </w:r>
      <w:r w:rsidR="00C37AE9">
        <w:t>об отказе в переводе помещения выдается или направляется заявителю не позднее че</w:t>
      </w:r>
      <w:r>
        <w:t>м через 3 рабочих дня со дня</w:t>
      </w:r>
      <w:r w:rsidR="00C37AE9">
        <w:t xml:space="preserve"> принятия </w:t>
      </w:r>
      <w:r>
        <w:t xml:space="preserve">данного решения </w:t>
      </w:r>
      <w:r w:rsidR="00C37AE9">
        <w:t>и может быть обжаловано заявителем в судебном порядке.</w:t>
      </w:r>
    </w:p>
    <w:p w:rsidR="006D0D6F" w:rsidRDefault="006D0D6F" w:rsidP="001310AC">
      <w:pPr>
        <w:ind w:firstLine="540"/>
        <w:jc w:val="both"/>
      </w:pPr>
      <w:r>
        <w:t>Отказ в исполнении муниципальной услуги может быть обжалован заявителем в судебном порядке.</w:t>
      </w:r>
    </w:p>
    <w:p w:rsidR="006D0D6F" w:rsidRDefault="006D0D6F" w:rsidP="001310AC">
      <w:pPr>
        <w:autoSpaceDE w:val="0"/>
        <w:autoSpaceDN w:val="0"/>
        <w:adjustRightInd w:val="0"/>
        <w:ind w:firstLine="540"/>
        <w:jc w:val="both"/>
      </w:pPr>
      <w:r>
        <w:t>2.</w:t>
      </w:r>
      <w:r w:rsidR="008870E2">
        <w:t>6</w:t>
      </w:r>
      <w:r>
        <w:t xml:space="preserve">. Требования к местам предоставления муниципальной услуги. </w:t>
      </w:r>
    </w:p>
    <w:p w:rsidR="006D0D6F" w:rsidRDefault="006D0D6F" w:rsidP="001310AC">
      <w:pPr>
        <w:autoSpaceDE w:val="0"/>
        <w:autoSpaceDN w:val="0"/>
        <w:adjustRightInd w:val="0"/>
        <w:ind w:firstLine="540"/>
        <w:jc w:val="both"/>
      </w:pPr>
      <w:r>
        <w:t>2.</w:t>
      </w:r>
      <w:r w:rsidR="008870E2">
        <w:t>6</w:t>
      </w:r>
      <w:r>
        <w:t xml:space="preserve">.1. Дверь кабинета отдела </w:t>
      </w:r>
      <w:r w:rsidR="00FB129E">
        <w:t>архитектуры и градостроительства</w:t>
      </w:r>
      <w:r>
        <w:t xml:space="preserve"> МУ «УЖН» г. Струнино оборудуется табличкой, содержащей информацию о названии отдела, фамилиях, именах, отчествах и должностях  служащих отдела.</w:t>
      </w:r>
    </w:p>
    <w:p w:rsidR="006D0D6F" w:rsidRDefault="006D0D6F" w:rsidP="006D0D6F">
      <w:pPr>
        <w:autoSpaceDE w:val="0"/>
        <w:autoSpaceDN w:val="0"/>
        <w:adjustRightInd w:val="0"/>
        <w:ind w:firstLine="540"/>
        <w:jc w:val="both"/>
      </w:pPr>
      <w:r>
        <w:t>2.</w:t>
      </w:r>
      <w:r w:rsidR="008870E2">
        <w:t>6</w:t>
      </w:r>
      <w:r>
        <w:t>.2. Места для ожидания и приема заявлений оборудуются стульями.</w:t>
      </w:r>
    </w:p>
    <w:p w:rsidR="006D0D6F" w:rsidRDefault="006D0D6F" w:rsidP="006D0D6F">
      <w:pPr>
        <w:autoSpaceDE w:val="0"/>
        <w:autoSpaceDN w:val="0"/>
        <w:adjustRightInd w:val="0"/>
        <w:ind w:firstLine="540"/>
        <w:jc w:val="both"/>
      </w:pPr>
      <w:r>
        <w:t>2.</w:t>
      </w:r>
      <w:r w:rsidR="008870E2">
        <w:t>6</w:t>
      </w:r>
      <w:r>
        <w:t>.3. Рабочие места служащих отдела</w:t>
      </w:r>
      <w:r w:rsidR="00FB129E">
        <w:t>,</w:t>
      </w:r>
      <w:r>
        <w:t xml:space="preserve">  предоставляющих муниципальную услугу,</w:t>
      </w:r>
      <w:r w:rsidR="008870E2">
        <w:t xml:space="preserve"> оборудуются столами, стульями, </w:t>
      </w:r>
      <w:r>
        <w:t xml:space="preserve">обеспечиваются </w:t>
      </w:r>
      <w:r w:rsidR="008870E2">
        <w:t xml:space="preserve">компьютерной техникой и </w:t>
      </w:r>
      <w:r>
        <w:t>канцелярскими принадлежностями.</w:t>
      </w:r>
    </w:p>
    <w:p w:rsidR="006D0D6F" w:rsidRDefault="006D0D6F" w:rsidP="006D0D6F">
      <w:pPr>
        <w:autoSpaceDE w:val="0"/>
        <w:autoSpaceDN w:val="0"/>
        <w:adjustRightInd w:val="0"/>
        <w:ind w:firstLine="540"/>
        <w:jc w:val="both"/>
      </w:pPr>
      <w:r>
        <w:t>2.</w:t>
      </w:r>
      <w:r w:rsidR="008870E2">
        <w:t>6</w:t>
      </w:r>
      <w:r>
        <w:t xml:space="preserve">.4. Муниципальная услуга и информация о ней предоставляются </w:t>
      </w:r>
      <w:r w:rsidR="00FB129E">
        <w:t>в отделе архитектуры и градостроительства</w:t>
      </w:r>
      <w:r>
        <w:t xml:space="preserve"> МУ «УЖН» г. Струнино бесплатно.</w:t>
      </w:r>
    </w:p>
    <w:p w:rsidR="006D0D6F" w:rsidRDefault="006D0D6F" w:rsidP="006D0D6F">
      <w:pPr>
        <w:autoSpaceDE w:val="0"/>
        <w:autoSpaceDN w:val="0"/>
        <w:adjustRightInd w:val="0"/>
      </w:pPr>
    </w:p>
    <w:p w:rsidR="009B391A" w:rsidRDefault="009B391A" w:rsidP="006D0D6F">
      <w:pPr>
        <w:autoSpaceDE w:val="0"/>
        <w:autoSpaceDN w:val="0"/>
        <w:adjustRightInd w:val="0"/>
      </w:pPr>
    </w:p>
    <w:p w:rsidR="009B391A" w:rsidRDefault="009B391A" w:rsidP="006D0D6F">
      <w:pPr>
        <w:autoSpaceDE w:val="0"/>
        <w:autoSpaceDN w:val="0"/>
        <w:adjustRightInd w:val="0"/>
      </w:pPr>
    </w:p>
    <w:p w:rsidR="009B391A" w:rsidRDefault="009B391A" w:rsidP="006D0D6F">
      <w:pPr>
        <w:autoSpaceDE w:val="0"/>
        <w:autoSpaceDN w:val="0"/>
        <w:adjustRightInd w:val="0"/>
      </w:pPr>
    </w:p>
    <w:p w:rsidR="006D0D6F" w:rsidRDefault="006D0D6F" w:rsidP="006D0D6F">
      <w:pPr>
        <w:autoSpaceDE w:val="0"/>
        <w:autoSpaceDN w:val="0"/>
        <w:adjustRightInd w:val="0"/>
        <w:jc w:val="center"/>
        <w:outlineLvl w:val="1"/>
      </w:pPr>
      <w:r>
        <w:t>3. Административные процедуры</w:t>
      </w:r>
    </w:p>
    <w:p w:rsidR="006D0D6F" w:rsidRDefault="006D0D6F" w:rsidP="006D0D6F">
      <w:pPr>
        <w:autoSpaceDE w:val="0"/>
        <w:autoSpaceDN w:val="0"/>
        <w:adjustRightInd w:val="0"/>
      </w:pPr>
    </w:p>
    <w:p w:rsidR="00232E24" w:rsidRDefault="006D0D6F" w:rsidP="00232E24">
      <w:pPr>
        <w:autoSpaceDE w:val="0"/>
        <w:autoSpaceDN w:val="0"/>
        <w:adjustRightInd w:val="0"/>
        <w:ind w:firstLine="540"/>
        <w:jc w:val="both"/>
      </w:pPr>
      <w:r>
        <w:t xml:space="preserve"> Предос</w:t>
      </w:r>
      <w:r w:rsidR="00F64645">
        <w:t>тавление муниципальной услуги</w:t>
      </w:r>
      <w:r>
        <w:t xml:space="preserve"> </w:t>
      </w:r>
      <w:r w:rsidR="00F64645">
        <w:t>«</w:t>
      </w:r>
      <w:r w:rsidR="00FB129E">
        <w:t>П</w:t>
      </w:r>
      <w:r w:rsidR="00232E24">
        <w:t>еревод жил</w:t>
      </w:r>
      <w:r w:rsidR="00FB129E">
        <w:t>ого</w:t>
      </w:r>
      <w:r w:rsidR="00232E24">
        <w:t xml:space="preserve"> помещени</w:t>
      </w:r>
      <w:r w:rsidR="00FB129E">
        <w:t>я</w:t>
      </w:r>
      <w:r w:rsidR="00232E24">
        <w:t xml:space="preserve"> в нежил</w:t>
      </w:r>
      <w:r w:rsidR="00FB129E">
        <w:t>ое</w:t>
      </w:r>
      <w:r w:rsidR="00232E24">
        <w:t xml:space="preserve"> и нежил</w:t>
      </w:r>
      <w:r w:rsidR="00FB129E">
        <w:t>ого в</w:t>
      </w:r>
      <w:r w:rsidR="00232E24">
        <w:t xml:space="preserve"> жил</w:t>
      </w:r>
      <w:r w:rsidR="00FB129E">
        <w:t>ое</w:t>
      </w:r>
      <w:r w:rsidR="00F64645">
        <w:t xml:space="preserve">» </w:t>
      </w:r>
      <w:r>
        <w:t>включает в себя следующие административные процедуры:</w:t>
      </w:r>
    </w:p>
    <w:p w:rsidR="006D0D6F" w:rsidRDefault="006D0D6F" w:rsidP="006D0D6F">
      <w:pPr>
        <w:autoSpaceDE w:val="0"/>
        <w:autoSpaceDN w:val="0"/>
        <w:adjustRightInd w:val="0"/>
        <w:ind w:firstLine="540"/>
        <w:jc w:val="both"/>
      </w:pPr>
      <w:r>
        <w:t>- прием заявления о</w:t>
      </w:r>
      <w:r w:rsidR="00232E24">
        <w:t xml:space="preserve"> переводе</w:t>
      </w:r>
      <w:r>
        <w:t xml:space="preserve"> </w:t>
      </w:r>
      <w:r w:rsidR="00232E24">
        <w:t>жилого помещения в нежилое помещение и нежилого помещения в жилое помещение</w:t>
      </w:r>
      <w:r w:rsidR="005B724F">
        <w:t>;</w:t>
      </w:r>
    </w:p>
    <w:p w:rsidR="006D0D6F" w:rsidRDefault="006D0D6F" w:rsidP="006D0D6F">
      <w:pPr>
        <w:autoSpaceDE w:val="0"/>
        <w:autoSpaceDN w:val="0"/>
        <w:adjustRightInd w:val="0"/>
        <w:ind w:firstLine="540"/>
        <w:jc w:val="both"/>
      </w:pPr>
      <w:r>
        <w:t>- рассмотрение документов;</w:t>
      </w:r>
    </w:p>
    <w:p w:rsidR="006D0D6F" w:rsidRDefault="006D0D6F" w:rsidP="00232E24">
      <w:pPr>
        <w:autoSpaceDE w:val="0"/>
        <w:autoSpaceDN w:val="0"/>
        <w:adjustRightInd w:val="0"/>
        <w:ind w:firstLine="540"/>
        <w:jc w:val="both"/>
      </w:pPr>
      <w:r>
        <w:t>- подготовка и выдача документ</w:t>
      </w:r>
      <w:r w:rsidR="00232E24">
        <w:t>ов</w:t>
      </w:r>
      <w:r w:rsidR="005B724F">
        <w:t>, подтверждающих</w:t>
      </w:r>
      <w:r>
        <w:t xml:space="preserve"> принятие решения о </w:t>
      </w:r>
      <w:r w:rsidR="00232E24">
        <w:t>переводе жилого помещения в нежилое помещение и нежилого помещения в жилое помещение и</w:t>
      </w:r>
      <w:r>
        <w:t>ли об отказе в</w:t>
      </w:r>
      <w:r w:rsidR="00232E24">
        <w:t xml:space="preserve"> переводе жилого помещения в нежилое помещение и нежилого помещения в жилое помещение</w:t>
      </w:r>
      <w:r>
        <w:t>.</w:t>
      </w:r>
    </w:p>
    <w:p w:rsidR="006D0D6F" w:rsidRDefault="006D0D6F" w:rsidP="006D0D6F">
      <w:pPr>
        <w:autoSpaceDE w:val="0"/>
        <w:autoSpaceDN w:val="0"/>
        <w:adjustRightInd w:val="0"/>
        <w:ind w:firstLine="540"/>
        <w:jc w:val="both"/>
      </w:pPr>
      <w:r>
        <w:t>Блок-схема последовательности административных процедур приведена в приложении № 1 к настоящему Регламенту.</w:t>
      </w:r>
    </w:p>
    <w:p w:rsidR="006D0D6F" w:rsidRDefault="006D0D6F" w:rsidP="006D0D6F">
      <w:pPr>
        <w:autoSpaceDE w:val="0"/>
        <w:autoSpaceDN w:val="0"/>
        <w:adjustRightInd w:val="0"/>
        <w:ind w:firstLine="540"/>
        <w:jc w:val="both"/>
      </w:pPr>
    </w:p>
    <w:p w:rsidR="006D0D6F" w:rsidRDefault="006D0D6F" w:rsidP="006D0D6F">
      <w:pPr>
        <w:ind w:firstLine="540"/>
        <w:jc w:val="both"/>
      </w:pPr>
      <w:r>
        <w:t>3.1. Административная процедура «Прием заявления</w:t>
      </w:r>
      <w:r w:rsidR="00D666E2">
        <w:t xml:space="preserve"> о переводе жилого помещения в нежилое помещение и нежилого помещения в жилое помещение».</w:t>
      </w:r>
    </w:p>
    <w:p w:rsidR="006D0D6F" w:rsidRDefault="006D0D6F" w:rsidP="006D0D6F">
      <w:pPr>
        <w:autoSpaceDE w:val="0"/>
        <w:autoSpaceDN w:val="0"/>
        <w:adjustRightInd w:val="0"/>
        <w:ind w:firstLine="540"/>
        <w:jc w:val="both"/>
      </w:pPr>
      <w:r>
        <w:t>3.1.1. Основанием для начала административного действия является поступление в отдел строительства и дорожного хозяйства МУ «УЖН» г. Струнино заявления на имя Главы местной администрации г. Струнино с приложенными к нему документами в соответствии с пунктом 2.</w:t>
      </w:r>
      <w:r w:rsidR="00D666E2">
        <w:t>4.</w:t>
      </w:r>
      <w:r>
        <w:t>1</w:t>
      </w:r>
      <w:r w:rsidR="00D666E2">
        <w:t>.</w:t>
      </w:r>
      <w:r>
        <w:t xml:space="preserve"> настоящего Регламента на приеме заведующим отделом </w:t>
      </w:r>
      <w:r w:rsidR="00252C78">
        <w:t>архитектуры и градостроительства</w:t>
      </w:r>
      <w:r>
        <w:t xml:space="preserve"> МУ «УЖН» г. Струнино.</w:t>
      </w:r>
    </w:p>
    <w:p w:rsidR="006D0D6F" w:rsidRDefault="006D0D6F" w:rsidP="006D0D6F">
      <w:pPr>
        <w:autoSpaceDE w:val="0"/>
        <w:autoSpaceDN w:val="0"/>
        <w:adjustRightInd w:val="0"/>
        <w:ind w:firstLine="540"/>
        <w:jc w:val="both"/>
      </w:pPr>
      <w:r>
        <w:t>3.1.2. Служащие отдела проверяют наличие и комплектность документов, указанных в заявлении.</w:t>
      </w:r>
    </w:p>
    <w:p w:rsidR="006D0D6F" w:rsidRDefault="006D0D6F" w:rsidP="006D0D6F">
      <w:pPr>
        <w:autoSpaceDE w:val="0"/>
        <w:autoSpaceDN w:val="0"/>
        <w:adjustRightInd w:val="0"/>
        <w:ind w:firstLine="540"/>
        <w:jc w:val="both"/>
      </w:pPr>
      <w:r>
        <w:t>3.1.3. Заявителю выдается расписка в получении документов с указанием их перечня и даты их получения.</w:t>
      </w:r>
    </w:p>
    <w:p w:rsidR="006D0D6F" w:rsidRDefault="006D0D6F" w:rsidP="006D0D6F">
      <w:pPr>
        <w:autoSpaceDE w:val="0"/>
        <w:autoSpaceDN w:val="0"/>
        <w:adjustRightInd w:val="0"/>
        <w:ind w:firstLine="540"/>
        <w:jc w:val="both"/>
      </w:pPr>
      <w:r>
        <w:t>3.1.4. Специалист отдела передает заявление и приложенные к нему документы в организационно-кадровый отдел МУ «УЖН» г. Струнино для визирования Главой местной администрации г. Струнино и дальнейшей регистрации.</w:t>
      </w:r>
    </w:p>
    <w:p w:rsidR="006D0D6F" w:rsidRDefault="006D0D6F" w:rsidP="006D0D6F">
      <w:pPr>
        <w:autoSpaceDE w:val="0"/>
        <w:autoSpaceDN w:val="0"/>
        <w:adjustRightInd w:val="0"/>
        <w:ind w:firstLine="540"/>
        <w:jc w:val="both"/>
      </w:pPr>
      <w:r>
        <w:t xml:space="preserve">3.1.5. После подписания заявления Главой местной администрации г. Струнино, специалист организационно-кадрового отдела МУ «УЖН» г. Струнино регистрирует его в журнале регистрации и передает в отдел </w:t>
      </w:r>
      <w:r w:rsidR="00252C78">
        <w:t>архитектуры и градостроительства</w:t>
      </w:r>
      <w:r>
        <w:t xml:space="preserve"> МУ «УЖН» г. Струнино.</w:t>
      </w:r>
    </w:p>
    <w:p w:rsidR="006D0D6F" w:rsidRDefault="006D0D6F" w:rsidP="006D0D6F">
      <w:pPr>
        <w:autoSpaceDE w:val="0"/>
        <w:autoSpaceDN w:val="0"/>
        <w:adjustRightInd w:val="0"/>
        <w:ind w:firstLine="540"/>
        <w:jc w:val="both"/>
      </w:pPr>
      <w:r>
        <w:t xml:space="preserve">3.1.6. Результатом административной процедуры является получение </w:t>
      </w:r>
      <w:r w:rsidR="00D666E2">
        <w:t xml:space="preserve">зарегистрированного заявления о переводе жилого помещения в нежилое помещение и нежилого помещения в жилое помещение </w:t>
      </w:r>
      <w:r>
        <w:t xml:space="preserve">с визой Главы местной администрации г. Струнино и приложенными к нему документами. </w:t>
      </w:r>
    </w:p>
    <w:p w:rsidR="006D0D6F" w:rsidRDefault="006D0D6F" w:rsidP="006D0D6F">
      <w:pPr>
        <w:autoSpaceDE w:val="0"/>
        <w:autoSpaceDN w:val="0"/>
        <w:adjustRightInd w:val="0"/>
        <w:ind w:firstLine="540"/>
        <w:jc w:val="both"/>
      </w:pPr>
      <w:r>
        <w:t xml:space="preserve">Срок выполнения административной процедуры не должен превышать 2 дней.  </w:t>
      </w: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r>
        <w:t>3.2. Административная процедура "Рассмотрение документов".</w:t>
      </w:r>
    </w:p>
    <w:p w:rsidR="006D0D6F" w:rsidRDefault="006D0D6F" w:rsidP="006D0D6F">
      <w:pPr>
        <w:autoSpaceDE w:val="0"/>
        <w:autoSpaceDN w:val="0"/>
        <w:adjustRightInd w:val="0"/>
        <w:ind w:firstLine="540"/>
        <w:jc w:val="both"/>
      </w:pPr>
      <w:r>
        <w:t xml:space="preserve">3.2.1. Основанием для начала административного действия является поступление зарегистрированного заявления  с визой Главы местной администрации г. Струнино и приложенными к нему документами в отдел </w:t>
      </w:r>
      <w:r w:rsidR="00252C78">
        <w:t>архитектуры и градостроительства</w:t>
      </w:r>
      <w:r>
        <w:t xml:space="preserve"> МУ «УЖН» г. Струнино.</w:t>
      </w:r>
    </w:p>
    <w:p w:rsidR="006D0D6F" w:rsidRDefault="006D0D6F" w:rsidP="006D0D6F">
      <w:pPr>
        <w:ind w:firstLine="540"/>
        <w:jc w:val="both"/>
      </w:pPr>
      <w:r>
        <w:t>3.2.2. Служащие отдела проверяют комплектность и правильность оформления документов, определяют их соответствие требованиям действующего законодательства, выявляют отсутствие основани</w:t>
      </w:r>
      <w:r w:rsidR="0087395C">
        <w:t>й, предусмотренных пунктом 2.</w:t>
      </w:r>
      <w:r w:rsidR="0087395C" w:rsidRPr="0087395C">
        <w:t>5</w:t>
      </w:r>
      <w:r>
        <w:t>. настоящего Регламента, удостоверяясь что:</w:t>
      </w:r>
    </w:p>
    <w:p w:rsidR="006D0D6F" w:rsidRDefault="006D0D6F" w:rsidP="006D0D6F">
      <w:pPr>
        <w:jc w:val="both"/>
      </w:pPr>
      <w:r>
        <w:t>- документы представлены в полном объеме, в соответствии с действующим законодательством и пунктом 2.</w:t>
      </w:r>
      <w:r w:rsidR="0087395C">
        <w:t>4</w:t>
      </w:r>
      <w:r>
        <w:t>.1. настоящего Регламента;</w:t>
      </w:r>
    </w:p>
    <w:p w:rsidR="006D0D6F" w:rsidRDefault="006D0D6F" w:rsidP="006D0D6F">
      <w:pPr>
        <w:jc w:val="both"/>
      </w:pPr>
      <w:r>
        <w:t xml:space="preserve">-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w:t>
      </w:r>
      <w:r>
        <w:lastRenderedPageBreak/>
        <w:t>лиц, адреса их мест жительства написаны полностью, в документах нет подчисток, приписок, зачеркнутых слов и иных неоговоренных исправлений;</w:t>
      </w:r>
    </w:p>
    <w:p w:rsidR="006D0D6F" w:rsidRDefault="006D0D6F" w:rsidP="006D0D6F">
      <w:pPr>
        <w:jc w:val="both"/>
      </w:pPr>
      <w:r>
        <w:t>- документы не исполнены карандашом;</w:t>
      </w:r>
    </w:p>
    <w:p w:rsidR="001879B5" w:rsidRDefault="006D0D6F" w:rsidP="006D0D6F">
      <w:pPr>
        <w:jc w:val="both"/>
      </w:pPr>
      <w:r>
        <w:t>- документы не имеют серьезных повреждений, наличие которых не позволяет однозначно истолковать их содержание.</w:t>
      </w:r>
    </w:p>
    <w:p w:rsidR="001879B5" w:rsidRDefault="006D0D6F" w:rsidP="006D0D6F">
      <w:pPr>
        <w:jc w:val="both"/>
      </w:pPr>
      <w:r>
        <w:tab/>
        <w:t>3.2.3. Результатом административной процедуры является ре</w:t>
      </w:r>
      <w:r w:rsidR="001879B5">
        <w:t>зультат рассмотрения документов.</w:t>
      </w:r>
    </w:p>
    <w:p w:rsidR="006D0D6F" w:rsidRDefault="001879B5" w:rsidP="001879B5">
      <w:pPr>
        <w:ind w:firstLine="708"/>
        <w:jc w:val="both"/>
      </w:pPr>
      <w:r>
        <w:t>Максимальный срок исполнения административной процедуры – 5 дней</w:t>
      </w:r>
    </w:p>
    <w:p w:rsidR="006D0D6F" w:rsidRDefault="006D0D6F" w:rsidP="006D0D6F">
      <w:pPr>
        <w:jc w:val="both"/>
      </w:pPr>
    </w:p>
    <w:p w:rsidR="006D0D6F" w:rsidRDefault="006D0D6F" w:rsidP="006D0D6F">
      <w:pPr>
        <w:ind w:firstLine="708"/>
        <w:jc w:val="both"/>
      </w:pPr>
      <w:r>
        <w:t>3.3. Административная процедур</w:t>
      </w:r>
      <w:r w:rsidR="0087395C">
        <w:t xml:space="preserve">а «Подготовка </w:t>
      </w:r>
      <w:r>
        <w:t xml:space="preserve">проекта постановления о согласовании </w:t>
      </w:r>
      <w:r w:rsidR="0087395C">
        <w:t xml:space="preserve">перевода жилого помещения в нежилое помещение и нежилого помещения в жилое помещение </w:t>
      </w:r>
      <w:r>
        <w:t>и отправка на подпись Главе местной администрации г. Струнино».</w:t>
      </w:r>
    </w:p>
    <w:p w:rsidR="006D0D6F" w:rsidRDefault="006D0D6F" w:rsidP="006D0D6F">
      <w:pPr>
        <w:ind w:firstLine="708"/>
        <w:jc w:val="both"/>
      </w:pPr>
      <w:r>
        <w:t>3.3.1. Основанием для начала административного действия является результат рассмотрения документов, приложенных к заявлению.</w:t>
      </w:r>
    </w:p>
    <w:p w:rsidR="006D0D6F" w:rsidRDefault="006D0D6F" w:rsidP="006D0D6F">
      <w:pPr>
        <w:jc w:val="both"/>
      </w:pPr>
      <w:r>
        <w:tab/>
        <w:t xml:space="preserve">3.3.2. По результатам проверки документов, принятых от заявителя, специалист отдела </w:t>
      </w:r>
      <w:r w:rsidR="00252C78">
        <w:t>архитектуры и градостроительства</w:t>
      </w:r>
      <w:r>
        <w:t xml:space="preserve"> МУ «УЖН» г. Струнино готовит проект постановления Главы местной администрации г. Струнино о  согласовании переустройства и (или) </w:t>
      </w:r>
      <w:r w:rsidR="00480FF9">
        <w:t>перепланировки жилого помещения либо об отказе в согласовании перевода жилого помещения в нежилое помещение и нежилого помещения в жилое помещение (далее - проект постановления).</w:t>
      </w:r>
    </w:p>
    <w:p w:rsidR="006D0D6F" w:rsidRDefault="006D0D6F" w:rsidP="006D0D6F">
      <w:pPr>
        <w:ind w:firstLine="540"/>
        <w:jc w:val="both"/>
      </w:pPr>
      <w:r>
        <w:t>3.3.5. Проект постановления направляется на визирование:</w:t>
      </w:r>
    </w:p>
    <w:p w:rsidR="006D0D6F" w:rsidRDefault="006D0D6F" w:rsidP="006D0D6F">
      <w:pPr>
        <w:jc w:val="both"/>
      </w:pPr>
      <w:r>
        <w:t xml:space="preserve">- заведующему отделом </w:t>
      </w:r>
      <w:r w:rsidR="00252C78">
        <w:t>архитектуры и градостроительства</w:t>
      </w:r>
      <w:r>
        <w:t xml:space="preserve"> МУ «УЖН» г. Струнино (срок исполнения 1 день);</w:t>
      </w:r>
    </w:p>
    <w:p w:rsidR="006D0D6F" w:rsidRDefault="006D0D6F" w:rsidP="006D0D6F">
      <w:pPr>
        <w:jc w:val="both"/>
      </w:pPr>
      <w:r>
        <w:t>- заведующему юридическим отделом МУ «УЖН» г. Струнино (срок выполнения 3 дня);</w:t>
      </w:r>
    </w:p>
    <w:p w:rsidR="006D0D6F" w:rsidRDefault="006D0D6F" w:rsidP="006D0D6F">
      <w:pPr>
        <w:jc w:val="both"/>
      </w:pPr>
      <w:r>
        <w:t>- директору МУ «УЖН» г. Струнино (срок выполнения 1 день);</w:t>
      </w:r>
    </w:p>
    <w:p w:rsidR="006D0D6F" w:rsidRDefault="006D0D6F" w:rsidP="006D0D6F">
      <w:pPr>
        <w:jc w:val="both"/>
      </w:pPr>
      <w:r>
        <w:t>- первому заместителю Главы местной администрации (срок выполнения 1 день).</w:t>
      </w:r>
    </w:p>
    <w:p w:rsidR="006D0D6F" w:rsidRDefault="00480FF9" w:rsidP="006D0D6F">
      <w:pPr>
        <w:ind w:firstLine="708"/>
        <w:jc w:val="both"/>
      </w:pPr>
      <w:r>
        <w:t>Завизированный проект постановления</w:t>
      </w:r>
      <w:r w:rsidR="006D0D6F">
        <w:t xml:space="preserve"> поступает для подписания Главе местной администрации г. Струнино не позднее, чем за два дня до истечения установленного срока рассмотрения заявления.</w:t>
      </w:r>
    </w:p>
    <w:p w:rsidR="00480FF9" w:rsidRDefault="006D0D6F" w:rsidP="006D0D6F">
      <w:pPr>
        <w:ind w:firstLine="540"/>
        <w:jc w:val="both"/>
      </w:pPr>
      <w:r>
        <w:t xml:space="preserve">3.3.6. После подписания Главой местной администрации г. Струнино </w:t>
      </w:r>
      <w:r w:rsidR="00480FF9">
        <w:t>проекта постановления</w:t>
      </w:r>
      <w:r>
        <w:t xml:space="preserve">, </w:t>
      </w:r>
      <w:r w:rsidR="00480FF9">
        <w:t xml:space="preserve">специалист организационно-кадрового отдела МУ «УЖН» г. Струнино, </w:t>
      </w:r>
      <w:r>
        <w:t>ответственный за регистрацию документов, регистрирует постановление</w:t>
      </w:r>
      <w:r w:rsidR="006C525B" w:rsidRPr="006C525B">
        <w:t xml:space="preserve"> </w:t>
      </w:r>
      <w:r w:rsidR="006C525B">
        <w:t>в журнале регистрации</w:t>
      </w:r>
      <w:r>
        <w:t xml:space="preserve">, скрепляет печатью подпись Главы местной администрации и передает документы в отдел </w:t>
      </w:r>
      <w:r w:rsidR="00252C78">
        <w:t>архитектуры и градостроительства</w:t>
      </w:r>
      <w:r>
        <w:t xml:space="preserve"> МУ «УЖН» г. Струнино. </w:t>
      </w:r>
    </w:p>
    <w:p w:rsidR="006C525B" w:rsidRDefault="006C525B" w:rsidP="006C525B">
      <w:pPr>
        <w:pStyle w:val="a8"/>
        <w:spacing w:before="0" w:beforeAutospacing="0" w:after="0" w:afterAutospacing="0"/>
        <w:ind w:firstLine="540"/>
        <w:jc w:val="both"/>
      </w:pPr>
      <w:r>
        <w:t xml:space="preserve">3.3.7. Служащие отдела </w:t>
      </w:r>
      <w:r w:rsidR="00252C78">
        <w:t>архитектуры и градостроительства</w:t>
      </w:r>
      <w:r>
        <w:t xml:space="preserve"> МУ «УЖН» г. Струнино не позднее чем через три рабочих дня со дня принятия решения о переводе или об отказе в переводе жилого помещения в нежилое помещение и нежилого помещения в жилое помещение готовят заявителю уведомление о переводе или об отказе </w:t>
      </w:r>
      <w:r w:rsidR="00FC1CC2">
        <w:t>в переводе указанного помещения</w:t>
      </w:r>
      <w:r w:rsidR="00FC1CC2" w:rsidRPr="00FC1CC2">
        <w:t xml:space="preserve"> (</w:t>
      </w:r>
      <w:r w:rsidR="00FC1CC2">
        <w:t>приложение № 3).</w:t>
      </w:r>
      <w:r>
        <w:t xml:space="preserve"> </w:t>
      </w:r>
    </w:p>
    <w:p w:rsidR="006C525B" w:rsidRDefault="006D0D6F" w:rsidP="006D0D6F">
      <w:pPr>
        <w:ind w:firstLine="540"/>
        <w:jc w:val="both"/>
      </w:pPr>
      <w:r>
        <w:t>3.3.</w:t>
      </w:r>
      <w:r w:rsidR="006C525B">
        <w:t>8</w:t>
      </w:r>
      <w:r>
        <w:t xml:space="preserve">. Результатом административной процедуры является </w:t>
      </w:r>
      <w:r w:rsidR="001879B5">
        <w:t>получение постановления</w:t>
      </w:r>
      <w:r>
        <w:t xml:space="preserve"> Главы местной администрации г. Струнино о </w:t>
      </w:r>
      <w:r w:rsidR="006C525B">
        <w:t>переводе или об отказе в переводе жилого помещения в нежилое помещение и нежилого помещения в жилое помещение, а также уведомление о принятом решении.</w:t>
      </w:r>
    </w:p>
    <w:p w:rsidR="006D0D6F" w:rsidRDefault="006D0D6F" w:rsidP="006D0D6F">
      <w:pPr>
        <w:ind w:firstLine="540"/>
        <w:jc w:val="both"/>
      </w:pPr>
      <w:r>
        <w:t xml:space="preserve">Максимальный срок </w:t>
      </w:r>
      <w:r w:rsidR="001879B5">
        <w:t>исполнения административной процедуры</w:t>
      </w:r>
      <w:r>
        <w:t xml:space="preserve"> – 30 дней.</w:t>
      </w:r>
    </w:p>
    <w:p w:rsidR="006D0D6F" w:rsidRDefault="006D0D6F" w:rsidP="006D0D6F">
      <w:pPr>
        <w:ind w:firstLine="540"/>
        <w:jc w:val="both"/>
      </w:pPr>
    </w:p>
    <w:p w:rsidR="006D0D6F" w:rsidRDefault="006D0D6F" w:rsidP="006D0D6F">
      <w:pPr>
        <w:ind w:firstLine="540"/>
        <w:jc w:val="both"/>
      </w:pPr>
      <w:r>
        <w:t>3.</w:t>
      </w:r>
      <w:r w:rsidR="006C525B">
        <w:t xml:space="preserve">4. </w:t>
      </w:r>
      <w:r>
        <w:t>Административная процедура «Выдача документов»</w:t>
      </w:r>
    </w:p>
    <w:p w:rsidR="006D0D6F" w:rsidRDefault="006D0D6F" w:rsidP="006C525B">
      <w:pPr>
        <w:ind w:firstLine="540"/>
        <w:jc w:val="both"/>
      </w:pPr>
      <w:r>
        <w:t>3.</w:t>
      </w:r>
      <w:r w:rsidR="006C525B">
        <w:t>4</w:t>
      </w:r>
      <w:r>
        <w:t xml:space="preserve">.1. Основанием для начала </w:t>
      </w:r>
      <w:r w:rsidR="001879B5">
        <w:t>административного действия являе</w:t>
      </w:r>
      <w:r>
        <w:t xml:space="preserve">тся </w:t>
      </w:r>
      <w:r w:rsidR="001879B5">
        <w:t xml:space="preserve">получение </w:t>
      </w:r>
      <w:r>
        <w:t xml:space="preserve">постановления Главы местной администрации г. Струнино </w:t>
      </w:r>
      <w:r w:rsidR="006C525B">
        <w:t>о переводе или об отказе в переводе жилого помещения в нежилое помещение и нежилого помещения в жилое помещение, а также уведомление о принятом решении.</w:t>
      </w:r>
    </w:p>
    <w:p w:rsidR="006D0D6F" w:rsidRDefault="006D0D6F" w:rsidP="006D0D6F">
      <w:pPr>
        <w:ind w:firstLine="708"/>
        <w:jc w:val="both"/>
      </w:pPr>
      <w:r>
        <w:t>3.</w:t>
      </w:r>
      <w:r w:rsidR="006C525B">
        <w:t>4</w:t>
      </w:r>
      <w:r>
        <w:t>.2. При получении зарегистрированного постановления специалист отдел</w:t>
      </w:r>
      <w:r w:rsidR="00F64645">
        <w:t>а</w:t>
      </w:r>
      <w:r>
        <w:t xml:space="preserve"> </w:t>
      </w:r>
      <w:r w:rsidR="00252C78">
        <w:t>архитектуры и градостроительства</w:t>
      </w:r>
      <w:r>
        <w:t xml:space="preserve"> МУ «УЖН» г. Струнино оповещает заявителя по </w:t>
      </w:r>
      <w:r>
        <w:lastRenderedPageBreak/>
        <w:t>телефону о необходимости забрать документы или обеспечивает направление их по почте (письмом с уведомлением о вручении).</w:t>
      </w:r>
    </w:p>
    <w:p w:rsidR="00835E08" w:rsidRDefault="00835E08" w:rsidP="00835E08">
      <w:pPr>
        <w:autoSpaceDE w:val="0"/>
        <w:autoSpaceDN w:val="0"/>
        <w:adjustRightInd w:val="0"/>
        <w:ind w:firstLine="540"/>
        <w:jc w:val="both"/>
      </w:pPr>
      <w:r>
        <w:t>Максимальный срок выполнения действия - не более 1 часа с момента поступления подписанных документов в отдел .</w:t>
      </w:r>
    </w:p>
    <w:p w:rsidR="005B724F" w:rsidRDefault="006D0D6F" w:rsidP="006D0D6F">
      <w:pPr>
        <w:ind w:firstLine="708"/>
        <w:jc w:val="both"/>
      </w:pPr>
      <w:r>
        <w:t>3.</w:t>
      </w:r>
      <w:r w:rsidR="006C525B">
        <w:t>4</w:t>
      </w:r>
      <w:r>
        <w:t xml:space="preserve">.3. При получении документов заявителем лично специалист отдела </w:t>
      </w:r>
      <w:r w:rsidR="00252C78">
        <w:t>архитектуры и градостроительства</w:t>
      </w:r>
      <w:r>
        <w:t xml:space="preserve"> МУ «УЖН» г. Струнино</w:t>
      </w:r>
      <w:r w:rsidR="00835E08">
        <w:t>:</w:t>
      </w:r>
      <w:r>
        <w:t xml:space="preserve"> </w:t>
      </w:r>
    </w:p>
    <w:p w:rsidR="006D0D6F" w:rsidRDefault="005B724F" w:rsidP="005B724F">
      <w:pPr>
        <w:jc w:val="both"/>
      </w:pPr>
      <w:r>
        <w:t xml:space="preserve">         - знакомит заявителя с выдаваемыми документами.</w:t>
      </w:r>
    </w:p>
    <w:p w:rsidR="00835E08" w:rsidRDefault="00835E08" w:rsidP="00835E08">
      <w:pPr>
        <w:autoSpaceDE w:val="0"/>
        <w:autoSpaceDN w:val="0"/>
        <w:adjustRightInd w:val="0"/>
        <w:ind w:firstLine="540"/>
        <w:jc w:val="both"/>
      </w:pPr>
      <w:r>
        <w:t>- выдает застройщику два экземпляра постановления Главы местной администрации г. Струнино, два экземпляра уведомления о принятом решении лично (при личном обращении заявителя)</w:t>
      </w:r>
      <w:r w:rsidR="005B724F">
        <w:t>,</w:t>
      </w:r>
      <w:r>
        <w:t xml:space="preserve"> </w:t>
      </w:r>
    </w:p>
    <w:p w:rsidR="00835E08" w:rsidRDefault="00835E08" w:rsidP="00835E08">
      <w:pPr>
        <w:autoSpaceDE w:val="0"/>
        <w:autoSpaceDN w:val="0"/>
        <w:adjustRightInd w:val="0"/>
        <w:ind w:firstLine="540"/>
        <w:jc w:val="both"/>
      </w:pPr>
      <w:r>
        <w:t>-  либо обеспечивает отправку документов поч</w:t>
      </w:r>
      <w:r w:rsidR="005B724F">
        <w:t>той с уведомлением о получении;</w:t>
      </w:r>
    </w:p>
    <w:p w:rsidR="00835E08" w:rsidRDefault="00835E08" w:rsidP="00835E08">
      <w:pPr>
        <w:autoSpaceDE w:val="0"/>
        <w:autoSpaceDN w:val="0"/>
        <w:adjustRightInd w:val="0"/>
        <w:ind w:firstLine="540"/>
        <w:jc w:val="both"/>
      </w:pPr>
      <w:r>
        <w:t>- выдает оригиналы документов в соответствии с распиской в получении документов.</w:t>
      </w:r>
    </w:p>
    <w:p w:rsidR="006D0D6F" w:rsidRDefault="006D0D6F" w:rsidP="006D0D6F">
      <w:pPr>
        <w:autoSpaceDE w:val="0"/>
        <w:autoSpaceDN w:val="0"/>
        <w:adjustRightInd w:val="0"/>
        <w:ind w:firstLine="540"/>
        <w:jc w:val="both"/>
      </w:pPr>
      <w:r>
        <w:t xml:space="preserve">- помещает документы в соответствующее дело. </w:t>
      </w:r>
    </w:p>
    <w:p w:rsidR="006D0D6F" w:rsidRDefault="006D0D6F" w:rsidP="006D0D6F">
      <w:pPr>
        <w:autoSpaceDE w:val="0"/>
        <w:autoSpaceDN w:val="0"/>
        <w:adjustRightInd w:val="0"/>
        <w:ind w:firstLine="540"/>
        <w:jc w:val="both"/>
      </w:pPr>
      <w:r>
        <w:t>Хранение указанных документов осуществляется в соответствии с номенклатурой дел, утвержденной Главой местной администрации г. Струнино.</w:t>
      </w:r>
    </w:p>
    <w:p w:rsidR="00A467CC" w:rsidRDefault="006D0D6F" w:rsidP="00A467CC">
      <w:pPr>
        <w:ind w:firstLine="540"/>
        <w:jc w:val="both"/>
      </w:pPr>
      <w:r>
        <w:t>3.</w:t>
      </w:r>
      <w:r w:rsidR="006C525B">
        <w:t>4</w:t>
      </w:r>
      <w:r>
        <w:t>.4. Результатом административной процедуры являются выдача заявителю постановления Главы местной администрации</w:t>
      </w:r>
      <w:r w:rsidR="00A467CC">
        <w:t xml:space="preserve"> г. Струнино о переводе или об отказе в переводе жилого помещения в нежилое помещение и нежилого помещения в жилое помещение, а также уведомление о принятом решении.</w:t>
      </w:r>
    </w:p>
    <w:p w:rsidR="00835E08" w:rsidRDefault="00835E08" w:rsidP="00835E08">
      <w:pPr>
        <w:autoSpaceDE w:val="0"/>
        <w:autoSpaceDN w:val="0"/>
        <w:adjustRightInd w:val="0"/>
        <w:ind w:firstLine="540"/>
        <w:jc w:val="both"/>
      </w:pPr>
      <w:r>
        <w:t>Максимальный срок выполнения действия - не более 40 минут с момента обращения за</w:t>
      </w:r>
      <w:r w:rsidR="00F64645">
        <w:t>явителя</w:t>
      </w:r>
      <w:r>
        <w:t xml:space="preserve"> в отдел </w:t>
      </w:r>
      <w:r w:rsidR="00252C78">
        <w:t>архитектуры и градостроительства</w:t>
      </w:r>
      <w:r>
        <w:t xml:space="preserve"> МУ «УЖН» г. Струнино.</w:t>
      </w:r>
    </w:p>
    <w:p w:rsidR="00835E08" w:rsidRDefault="00835E08" w:rsidP="00A467CC">
      <w:pPr>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pPr>
    </w:p>
    <w:p w:rsidR="006D0D6F" w:rsidRDefault="006D0D6F" w:rsidP="006D0D6F">
      <w:pPr>
        <w:autoSpaceDE w:val="0"/>
        <w:autoSpaceDN w:val="0"/>
        <w:adjustRightInd w:val="0"/>
        <w:jc w:val="center"/>
        <w:outlineLvl w:val="1"/>
      </w:pPr>
      <w:r>
        <w:t>4. Порядок и формы контроля  за предоставлением</w:t>
      </w:r>
    </w:p>
    <w:p w:rsidR="006D0D6F" w:rsidRDefault="005B724F" w:rsidP="006D0D6F">
      <w:pPr>
        <w:autoSpaceDE w:val="0"/>
        <w:autoSpaceDN w:val="0"/>
        <w:adjustRightInd w:val="0"/>
        <w:jc w:val="center"/>
      </w:pPr>
      <w:r>
        <w:t>муниципальной услуги</w:t>
      </w:r>
    </w:p>
    <w:p w:rsidR="006D0D6F" w:rsidRDefault="006D0D6F" w:rsidP="006D0D6F">
      <w:pPr>
        <w:autoSpaceDE w:val="0"/>
        <w:autoSpaceDN w:val="0"/>
        <w:adjustRightInd w:val="0"/>
      </w:pPr>
    </w:p>
    <w:p w:rsidR="006D0D6F" w:rsidRDefault="006D0D6F" w:rsidP="006D0D6F">
      <w:pPr>
        <w:autoSpaceDE w:val="0"/>
        <w:autoSpaceDN w:val="0"/>
        <w:adjustRightInd w:val="0"/>
        <w:ind w:firstLine="540"/>
        <w:jc w:val="both"/>
      </w:pPr>
      <w:r>
        <w:t>4.1. Текущий контроль за полнотой и качеством предоставления муниципальной услуги  осуществляется должностным лицом, ответственным за организацию работы по предоставлению муниципальной услуги, и включает в себя проведение проверок, выявление и устранение нарушений прав заявителей, рассмотрение обращений заявителей и принятие по ним решений.</w:t>
      </w:r>
    </w:p>
    <w:p w:rsidR="006D0D6F" w:rsidRDefault="006D0D6F" w:rsidP="006D0D6F">
      <w:pPr>
        <w:autoSpaceDE w:val="0"/>
        <w:autoSpaceDN w:val="0"/>
        <w:adjustRightInd w:val="0"/>
        <w:ind w:firstLine="540"/>
        <w:jc w:val="both"/>
      </w:pPr>
      <w:r>
        <w:t xml:space="preserve">4.2. В ходе проверок проверяется соблюдение и исполнение положений настоящего Регламента, полнота и качество предоставления муниципальной услуги.  </w:t>
      </w:r>
    </w:p>
    <w:p w:rsidR="006D0D6F" w:rsidRDefault="006D0D6F" w:rsidP="006D0D6F">
      <w:pPr>
        <w:autoSpaceDE w:val="0"/>
        <w:autoSpaceDN w:val="0"/>
        <w:adjustRightInd w:val="0"/>
        <w:ind w:firstLine="540"/>
        <w:jc w:val="both"/>
      </w:pPr>
      <w:r>
        <w:t>4.3. Периодичность проведения проверок устанавливается Главой местной администрации г. Струнино и может носить плановый характер (на основании планов работы) и внеплановый характер (по конкретным обращениям заинтересованных лиц).</w:t>
      </w:r>
    </w:p>
    <w:p w:rsidR="006D0D6F" w:rsidRDefault="006D0D6F" w:rsidP="006D0D6F">
      <w:pPr>
        <w:autoSpaceDE w:val="0"/>
        <w:autoSpaceDN w:val="0"/>
        <w:adjustRightInd w:val="0"/>
        <w:ind w:firstLine="540"/>
        <w:jc w:val="both"/>
      </w:pPr>
      <w:r>
        <w:t>Плановые проверки должны проводиться не реже 1 раза в год.</w:t>
      </w:r>
    </w:p>
    <w:p w:rsidR="006D0D6F" w:rsidRDefault="006D0D6F" w:rsidP="006D0D6F">
      <w:pPr>
        <w:autoSpaceDE w:val="0"/>
        <w:autoSpaceDN w:val="0"/>
        <w:adjustRightInd w:val="0"/>
        <w:ind w:firstLine="540"/>
        <w:jc w:val="both"/>
      </w:pPr>
      <w:r>
        <w:t>4.4.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6D0D6F" w:rsidRDefault="006D0D6F" w:rsidP="006D0D6F">
      <w:pPr>
        <w:autoSpaceDE w:val="0"/>
        <w:autoSpaceDN w:val="0"/>
        <w:adjustRightInd w:val="0"/>
        <w:ind w:firstLine="540"/>
        <w:jc w:val="both"/>
      </w:pPr>
      <w:r>
        <w:t>4.5. По результатам проведенных проверок в случае выявления нарушений принимаются меры в соответствии с действующим законодательством.</w:t>
      </w:r>
    </w:p>
    <w:p w:rsidR="006D0D6F" w:rsidRDefault="006D0D6F" w:rsidP="006D0D6F">
      <w:pPr>
        <w:autoSpaceDE w:val="0"/>
        <w:autoSpaceDN w:val="0"/>
        <w:adjustRightInd w:val="0"/>
        <w:ind w:firstLine="540"/>
        <w:jc w:val="both"/>
      </w:pPr>
      <w:r>
        <w:t xml:space="preserve">4.6. Служащие отдела </w:t>
      </w:r>
      <w:r w:rsidR="00074746">
        <w:t>архитектуры и градостроительства</w:t>
      </w:r>
      <w:r>
        <w:t xml:space="preserve"> МУ «УЖН» г. Струнино несут персональную ответственность за предоставление муниципальной услуги, которая закрепляется в их должностных регламентах в соответствии с требованиями законодательства.</w:t>
      </w:r>
    </w:p>
    <w:p w:rsidR="006D0D6F" w:rsidRDefault="006D0D6F" w:rsidP="006D0D6F">
      <w:pPr>
        <w:autoSpaceDE w:val="0"/>
        <w:autoSpaceDN w:val="0"/>
        <w:adjustRightInd w:val="0"/>
        <w:ind w:firstLine="540"/>
        <w:jc w:val="both"/>
      </w:pPr>
      <w:r>
        <w:t>4.7. Граждане, их объединения и организации могут принимать участие в опросах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w:t>
      </w:r>
    </w:p>
    <w:p w:rsidR="006D0D6F" w:rsidRDefault="006D0D6F" w:rsidP="006D0D6F">
      <w:pPr>
        <w:autoSpaceDE w:val="0"/>
        <w:autoSpaceDN w:val="0"/>
        <w:adjustRightInd w:val="0"/>
      </w:pPr>
    </w:p>
    <w:p w:rsidR="006D0D6F" w:rsidRDefault="006D0D6F" w:rsidP="006D0D6F">
      <w:pPr>
        <w:autoSpaceDE w:val="0"/>
        <w:autoSpaceDN w:val="0"/>
        <w:adjustRightInd w:val="0"/>
      </w:pPr>
    </w:p>
    <w:p w:rsidR="006D0D6F" w:rsidRDefault="006D0D6F" w:rsidP="006D0D6F">
      <w:pPr>
        <w:autoSpaceDE w:val="0"/>
        <w:autoSpaceDN w:val="0"/>
        <w:adjustRightInd w:val="0"/>
      </w:pPr>
    </w:p>
    <w:p w:rsidR="006D0D6F" w:rsidRDefault="006D0D6F" w:rsidP="006D0D6F">
      <w:pPr>
        <w:autoSpaceDE w:val="0"/>
        <w:autoSpaceDN w:val="0"/>
        <w:adjustRightInd w:val="0"/>
      </w:pPr>
    </w:p>
    <w:p w:rsidR="006D0D6F" w:rsidRDefault="006D0D6F" w:rsidP="006D0D6F">
      <w:pPr>
        <w:autoSpaceDE w:val="0"/>
        <w:autoSpaceDN w:val="0"/>
        <w:adjustRightInd w:val="0"/>
        <w:jc w:val="center"/>
        <w:outlineLvl w:val="1"/>
      </w:pPr>
      <w:r>
        <w:t>5. Порядок обжалования действий (бездействия) должностных</w:t>
      </w:r>
    </w:p>
    <w:p w:rsidR="006D0D6F" w:rsidRPr="00507CE3" w:rsidRDefault="006D0D6F" w:rsidP="006D0D6F">
      <w:pPr>
        <w:autoSpaceDE w:val="0"/>
        <w:autoSpaceDN w:val="0"/>
        <w:adjustRightInd w:val="0"/>
        <w:jc w:val="center"/>
      </w:pPr>
      <w:r>
        <w:t>лиц, а также принимаемы</w:t>
      </w:r>
      <w:r w:rsidR="00507CE3">
        <w:t>х ими решений при предоставлении</w:t>
      </w:r>
    </w:p>
    <w:p w:rsidR="006D0D6F" w:rsidRDefault="006D0D6F" w:rsidP="006D0D6F">
      <w:pPr>
        <w:autoSpaceDE w:val="0"/>
        <w:autoSpaceDN w:val="0"/>
        <w:adjustRightInd w:val="0"/>
        <w:jc w:val="center"/>
      </w:pPr>
      <w:r>
        <w:t>муниципальной услуги</w:t>
      </w:r>
    </w:p>
    <w:p w:rsidR="006D0D6F" w:rsidRDefault="006D0D6F" w:rsidP="006D0D6F">
      <w:pPr>
        <w:autoSpaceDE w:val="0"/>
        <w:autoSpaceDN w:val="0"/>
        <w:adjustRightInd w:val="0"/>
      </w:pPr>
    </w:p>
    <w:p w:rsidR="006D0D6F" w:rsidRDefault="006D0D6F" w:rsidP="006D0D6F">
      <w:pPr>
        <w:autoSpaceDE w:val="0"/>
        <w:autoSpaceDN w:val="0"/>
        <w:adjustRightInd w:val="0"/>
        <w:ind w:firstLine="540"/>
        <w:jc w:val="both"/>
      </w:pPr>
      <w:r>
        <w:t xml:space="preserve">5.1. Заинтересованные лица имеют право на обжалование действий (бездействия) и решений, принятых в ходе предоставления муниципальной услуги: </w:t>
      </w:r>
    </w:p>
    <w:p w:rsidR="006D0D6F" w:rsidRDefault="006D0D6F" w:rsidP="006D0D6F">
      <w:pPr>
        <w:autoSpaceDE w:val="0"/>
        <w:autoSpaceDN w:val="0"/>
        <w:adjustRightInd w:val="0"/>
        <w:ind w:firstLine="540"/>
        <w:jc w:val="both"/>
      </w:pPr>
      <w:r>
        <w:t>1) в досудебном (внесудебном) порядке:</w:t>
      </w:r>
    </w:p>
    <w:p w:rsidR="006D0D6F" w:rsidRDefault="006D0D6F" w:rsidP="00074746">
      <w:pPr>
        <w:autoSpaceDE w:val="0"/>
        <w:autoSpaceDN w:val="0"/>
        <w:adjustRightInd w:val="0"/>
        <w:ind w:left="708"/>
        <w:jc w:val="both"/>
      </w:pPr>
      <w:r>
        <w:t xml:space="preserve">-  служащих отдела </w:t>
      </w:r>
      <w:r w:rsidR="00074746">
        <w:t>архитектуры и градостроительства</w:t>
      </w:r>
      <w:r>
        <w:t xml:space="preserve"> МУ «УЖН» г. Струнино </w:t>
      </w:r>
      <w:r w:rsidR="00507CE3">
        <w:t xml:space="preserve">                                                                                    –   </w:t>
      </w:r>
      <w:r>
        <w:t>директору МУ «УЖН» г. Струнино;</w:t>
      </w:r>
    </w:p>
    <w:p w:rsidR="006D0D6F" w:rsidRDefault="006D0D6F" w:rsidP="006D0D6F">
      <w:pPr>
        <w:autoSpaceDE w:val="0"/>
        <w:autoSpaceDN w:val="0"/>
        <w:adjustRightInd w:val="0"/>
        <w:ind w:firstLine="540"/>
        <w:jc w:val="both"/>
      </w:pPr>
      <w:r>
        <w:t>-  директора МУ «УЖН» г. Струнино - Главе местной администрации г. Струнино;</w:t>
      </w:r>
    </w:p>
    <w:p w:rsidR="006D0D6F" w:rsidRDefault="006D0D6F" w:rsidP="006D0D6F">
      <w:pPr>
        <w:autoSpaceDE w:val="0"/>
        <w:autoSpaceDN w:val="0"/>
        <w:adjustRightInd w:val="0"/>
        <w:ind w:firstLine="540"/>
        <w:jc w:val="both"/>
      </w:pPr>
      <w:r>
        <w:t>2) в судебном порядке в соответствии с законодательством Российской Федерации.</w:t>
      </w:r>
    </w:p>
    <w:p w:rsidR="006D0D6F" w:rsidRDefault="006D0D6F" w:rsidP="006D0D6F">
      <w:pPr>
        <w:autoSpaceDE w:val="0"/>
        <w:autoSpaceDN w:val="0"/>
        <w:adjustRightInd w:val="0"/>
        <w:ind w:firstLine="540"/>
        <w:jc w:val="both"/>
      </w:pPr>
      <w:r>
        <w:t>5.2. Заинтересованные лица имеют право на получение информации и документов, необходимых для обоснования и рассмотрения жалобы.</w:t>
      </w:r>
    </w:p>
    <w:p w:rsidR="006D0D6F" w:rsidRDefault="006D0D6F" w:rsidP="006D0D6F">
      <w:pPr>
        <w:autoSpaceDE w:val="0"/>
        <w:autoSpaceDN w:val="0"/>
        <w:adjustRightInd w:val="0"/>
        <w:ind w:firstLine="540"/>
        <w:jc w:val="both"/>
      </w:pPr>
      <w:r>
        <w:t>5.3. Основанием для начала досудебного (внесудебного) обжалования является личное устное или письменное обращение заинтересованного лица в МУ «Управление жизнеобеспечения населения» г. Струнино или администрацию г. Струнино с жалобой.</w:t>
      </w:r>
    </w:p>
    <w:p w:rsidR="006D0D6F" w:rsidRDefault="006D0D6F" w:rsidP="006D0D6F">
      <w:pPr>
        <w:autoSpaceDE w:val="0"/>
        <w:autoSpaceDN w:val="0"/>
        <w:adjustRightInd w:val="0"/>
        <w:ind w:firstLine="540"/>
        <w:jc w:val="both"/>
      </w:pPr>
      <w:r>
        <w:t>5.4.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6D0D6F" w:rsidRDefault="006D0D6F" w:rsidP="006D0D6F">
      <w:pPr>
        <w:autoSpaceDE w:val="0"/>
        <w:autoSpaceDN w:val="0"/>
        <w:adjustRightInd w:val="0"/>
        <w:ind w:firstLine="540"/>
        <w:jc w:val="both"/>
      </w:pPr>
      <w:r>
        <w:t>5.5. Обращения граждан рассматриваются в соответствии с требованиями Федерального закона от 02.05.2006 N 59-ФЗ "О порядке рассмотрения обращений граждан Российской Федерации".</w:t>
      </w:r>
    </w:p>
    <w:p w:rsidR="006D0D6F" w:rsidRDefault="006D0D6F" w:rsidP="006D0D6F">
      <w:pPr>
        <w:autoSpaceDE w:val="0"/>
        <w:autoSpaceDN w:val="0"/>
        <w:adjustRightInd w:val="0"/>
        <w:ind w:firstLine="540"/>
        <w:jc w:val="both"/>
      </w:pPr>
      <w:r>
        <w:t>5.6. Результатом досудебного (внесудебного) обжалования является объективное, всестороннее и своевременное рассмотрение обращений заинтересованных лиц, достижение по взаимному согласию договоренности (в случае личного устного обращения) или подготовка мотивированного ответа (в случае письменного обращения).</w:t>
      </w:r>
    </w:p>
    <w:p w:rsidR="006D0D6F" w:rsidRDefault="006D0D6F" w:rsidP="006D0D6F">
      <w:pPr>
        <w:autoSpaceDE w:val="0"/>
        <w:autoSpaceDN w:val="0"/>
        <w:adjustRightInd w:val="0"/>
        <w:ind w:firstLine="540"/>
        <w:jc w:val="both"/>
      </w:pPr>
      <w:r>
        <w:t>5.7. Должностные лица администрации г. Струнино и МУ «УЖН» г. Струнино ведут личный прием заинтересованных лиц в установленные для приема дни и время или в соответствии с режимом работы администрации г. Струнино и МУ «УЖН» г. Струнино.</w:t>
      </w: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D0D6F" w:rsidRDefault="006D0D6F" w:rsidP="006D0D6F">
      <w:pPr>
        <w:autoSpaceDE w:val="0"/>
        <w:autoSpaceDN w:val="0"/>
        <w:adjustRightInd w:val="0"/>
        <w:ind w:firstLine="540"/>
        <w:jc w:val="both"/>
      </w:pPr>
    </w:p>
    <w:p w:rsidR="00651615" w:rsidRDefault="00651615" w:rsidP="006D0D6F">
      <w:pPr>
        <w:autoSpaceDE w:val="0"/>
        <w:autoSpaceDN w:val="0"/>
        <w:adjustRightInd w:val="0"/>
      </w:pPr>
    </w:p>
    <w:p w:rsidR="00651615" w:rsidRDefault="00651615" w:rsidP="006D0D6F">
      <w:pPr>
        <w:autoSpaceDE w:val="0"/>
        <w:autoSpaceDN w:val="0"/>
        <w:adjustRightInd w:val="0"/>
      </w:pPr>
    </w:p>
    <w:p w:rsidR="00651615" w:rsidRDefault="00651615" w:rsidP="006D0D6F">
      <w:pPr>
        <w:autoSpaceDE w:val="0"/>
        <w:autoSpaceDN w:val="0"/>
        <w:adjustRightInd w:val="0"/>
      </w:pPr>
    </w:p>
    <w:p w:rsidR="006D0D6F" w:rsidRDefault="006D0D6F" w:rsidP="006D0D6F">
      <w:pPr>
        <w:autoSpaceDE w:val="0"/>
        <w:autoSpaceDN w:val="0"/>
        <w:adjustRightInd w:val="0"/>
        <w:jc w:val="right"/>
        <w:outlineLvl w:val="1"/>
        <w:rPr>
          <w:sz w:val="20"/>
          <w:szCs w:val="20"/>
        </w:rPr>
      </w:pPr>
      <w:r>
        <w:rPr>
          <w:sz w:val="20"/>
          <w:szCs w:val="20"/>
        </w:rPr>
        <w:t xml:space="preserve"> приложение № 1</w:t>
      </w:r>
    </w:p>
    <w:p w:rsidR="006D0D6F" w:rsidRDefault="006D0D6F" w:rsidP="006D0D6F">
      <w:pPr>
        <w:autoSpaceDE w:val="0"/>
        <w:autoSpaceDN w:val="0"/>
        <w:adjustRightInd w:val="0"/>
        <w:jc w:val="right"/>
        <w:outlineLvl w:val="1"/>
        <w:rPr>
          <w:sz w:val="20"/>
          <w:szCs w:val="20"/>
        </w:rPr>
      </w:pPr>
      <w:r>
        <w:rPr>
          <w:sz w:val="20"/>
          <w:szCs w:val="20"/>
        </w:rPr>
        <w:t xml:space="preserve"> к административному регламенту </w:t>
      </w:r>
    </w:p>
    <w:p w:rsidR="006D0D6F" w:rsidRDefault="00074746" w:rsidP="006D0D6F">
      <w:pPr>
        <w:autoSpaceDE w:val="0"/>
        <w:autoSpaceDN w:val="0"/>
        <w:adjustRightInd w:val="0"/>
        <w:jc w:val="right"/>
        <w:outlineLvl w:val="1"/>
        <w:rPr>
          <w:sz w:val="20"/>
          <w:szCs w:val="20"/>
        </w:rPr>
      </w:pPr>
      <w:r>
        <w:rPr>
          <w:sz w:val="20"/>
          <w:szCs w:val="20"/>
        </w:rPr>
        <w:t xml:space="preserve"> предоставление </w:t>
      </w:r>
      <w:r w:rsidR="006D0D6F">
        <w:rPr>
          <w:sz w:val="20"/>
          <w:szCs w:val="20"/>
        </w:rPr>
        <w:t xml:space="preserve">муниципальной услуги          </w:t>
      </w:r>
    </w:p>
    <w:p w:rsidR="00BC4296" w:rsidRDefault="006D0D6F" w:rsidP="006D0D6F">
      <w:pPr>
        <w:autoSpaceDE w:val="0"/>
        <w:autoSpaceDN w:val="0"/>
        <w:adjustRightInd w:val="0"/>
        <w:jc w:val="right"/>
        <w:outlineLvl w:val="1"/>
        <w:rPr>
          <w:sz w:val="20"/>
          <w:szCs w:val="20"/>
        </w:rPr>
      </w:pPr>
      <w:r>
        <w:rPr>
          <w:sz w:val="20"/>
          <w:szCs w:val="20"/>
        </w:rPr>
        <w:t>«</w:t>
      </w:r>
      <w:r w:rsidR="00507CE3">
        <w:rPr>
          <w:sz w:val="20"/>
          <w:szCs w:val="20"/>
        </w:rPr>
        <w:t>Перевод жил</w:t>
      </w:r>
      <w:r w:rsidR="00074746">
        <w:rPr>
          <w:sz w:val="20"/>
          <w:szCs w:val="20"/>
        </w:rPr>
        <w:t>ого</w:t>
      </w:r>
      <w:r w:rsidR="00507CE3">
        <w:rPr>
          <w:sz w:val="20"/>
          <w:szCs w:val="20"/>
        </w:rPr>
        <w:t xml:space="preserve"> помещени</w:t>
      </w:r>
      <w:r w:rsidR="00074746">
        <w:rPr>
          <w:sz w:val="20"/>
          <w:szCs w:val="20"/>
        </w:rPr>
        <w:t>я</w:t>
      </w:r>
      <w:r w:rsidR="00507CE3">
        <w:rPr>
          <w:sz w:val="20"/>
          <w:szCs w:val="20"/>
        </w:rPr>
        <w:t xml:space="preserve"> </w:t>
      </w:r>
    </w:p>
    <w:p w:rsidR="006D0D6F" w:rsidRDefault="00507CE3" w:rsidP="00BC4296">
      <w:pPr>
        <w:autoSpaceDE w:val="0"/>
        <w:autoSpaceDN w:val="0"/>
        <w:adjustRightInd w:val="0"/>
        <w:jc w:val="right"/>
        <w:outlineLvl w:val="1"/>
        <w:rPr>
          <w:sz w:val="20"/>
          <w:szCs w:val="20"/>
        </w:rPr>
      </w:pPr>
      <w:r>
        <w:rPr>
          <w:sz w:val="20"/>
          <w:szCs w:val="20"/>
        </w:rPr>
        <w:t>в нежил</w:t>
      </w:r>
      <w:r w:rsidR="00074746">
        <w:rPr>
          <w:sz w:val="20"/>
          <w:szCs w:val="20"/>
        </w:rPr>
        <w:t>ое</w:t>
      </w:r>
      <w:r w:rsidR="00BC4296">
        <w:rPr>
          <w:sz w:val="20"/>
          <w:szCs w:val="20"/>
        </w:rPr>
        <w:t xml:space="preserve"> </w:t>
      </w:r>
      <w:r>
        <w:rPr>
          <w:sz w:val="20"/>
          <w:szCs w:val="20"/>
        </w:rPr>
        <w:t>и нежил</w:t>
      </w:r>
      <w:r w:rsidR="00074746">
        <w:rPr>
          <w:sz w:val="20"/>
          <w:szCs w:val="20"/>
        </w:rPr>
        <w:t>ого</w:t>
      </w:r>
      <w:r>
        <w:rPr>
          <w:sz w:val="20"/>
          <w:szCs w:val="20"/>
        </w:rPr>
        <w:t xml:space="preserve"> в жил</w:t>
      </w:r>
      <w:r w:rsidR="00074746">
        <w:rPr>
          <w:sz w:val="20"/>
          <w:szCs w:val="20"/>
        </w:rPr>
        <w:t>ое</w:t>
      </w:r>
      <w:r>
        <w:rPr>
          <w:sz w:val="20"/>
          <w:szCs w:val="20"/>
        </w:rPr>
        <w:t>»</w:t>
      </w:r>
    </w:p>
    <w:p w:rsidR="006D0D6F" w:rsidRDefault="006D0D6F" w:rsidP="006D0D6F">
      <w:pPr>
        <w:autoSpaceDE w:val="0"/>
        <w:autoSpaceDN w:val="0"/>
        <w:adjustRightInd w:val="0"/>
        <w:jc w:val="right"/>
        <w:rPr>
          <w:sz w:val="20"/>
          <w:szCs w:val="20"/>
        </w:rPr>
      </w:pPr>
    </w:p>
    <w:p w:rsidR="006D0D6F" w:rsidRDefault="006D0D6F" w:rsidP="006D0D6F">
      <w:pPr>
        <w:pStyle w:val="ConsPlusNonformat"/>
        <w:widowControl/>
        <w:jc w:val="center"/>
      </w:pPr>
      <w:r>
        <w:t>БЛОК-СХЕМА</w:t>
      </w:r>
    </w:p>
    <w:p w:rsidR="006D0D6F" w:rsidRDefault="006D0D6F" w:rsidP="006D0D6F">
      <w:pPr>
        <w:pStyle w:val="ConsPlusNonformat"/>
        <w:widowControl/>
        <w:jc w:val="center"/>
      </w:pPr>
      <w:r>
        <w:t>ПОСЛЕДОВАТЕЛЬНОСТИ АДМИНИСТРАТИВНЫХ ПРОЦЕДУР</w:t>
      </w:r>
    </w:p>
    <w:p w:rsidR="006D0D6F" w:rsidRDefault="006D0D6F" w:rsidP="006D0D6F">
      <w:pPr>
        <w:pStyle w:val="ConsPlusNonformat"/>
        <w:widowControl/>
        <w:jc w:val="center"/>
      </w:pPr>
      <w:r>
        <w:t xml:space="preserve">ПРИ ПРЕДОСТАВЛЕНИИ </w:t>
      </w:r>
      <w:r w:rsidR="00074746">
        <w:t>МУНИЦ</w:t>
      </w:r>
      <w:r>
        <w:t xml:space="preserve">ИПАЛЬНОЙ УСЛУГИ </w:t>
      </w:r>
    </w:p>
    <w:p w:rsidR="006D0D6F" w:rsidRDefault="006D0D6F" w:rsidP="006D0D6F">
      <w:pPr>
        <w:pStyle w:val="ConsPlusNonformat"/>
        <w:widowControl/>
        <w:jc w:val="center"/>
      </w:pPr>
      <w:r>
        <w:t>«</w:t>
      </w:r>
      <w:r w:rsidR="00BC4296">
        <w:t>П</w:t>
      </w:r>
      <w:r w:rsidR="002C578C">
        <w:t>РЕВОД ЖИЛ</w:t>
      </w:r>
      <w:r w:rsidR="00074746">
        <w:t>ОГО</w:t>
      </w:r>
      <w:r w:rsidR="002C578C">
        <w:t xml:space="preserve"> ПОМЕЩЕНИ</w:t>
      </w:r>
      <w:r w:rsidR="00074746">
        <w:t xml:space="preserve">Я </w:t>
      </w:r>
      <w:r w:rsidR="002C578C">
        <w:t>В НЕЖИЛ</w:t>
      </w:r>
      <w:r w:rsidR="00074746">
        <w:t>ОЕ</w:t>
      </w:r>
      <w:r w:rsidR="00BC4296">
        <w:t xml:space="preserve"> </w:t>
      </w:r>
      <w:r w:rsidR="002C578C">
        <w:t>И НЕЖИЛ</w:t>
      </w:r>
      <w:r w:rsidR="00074746">
        <w:t xml:space="preserve">ОГО В </w:t>
      </w:r>
      <w:r w:rsidR="00E916AE">
        <w:t>ЖИЛ</w:t>
      </w:r>
      <w:r w:rsidR="00074746">
        <w:t>ОЕ</w:t>
      </w:r>
      <w:r w:rsidR="00E916AE">
        <w:t>»</w:t>
      </w:r>
    </w:p>
    <w:p w:rsidR="006D0D6F" w:rsidRDefault="006D0D6F" w:rsidP="006D0D6F">
      <w:pPr>
        <w:pStyle w:val="ConsPlusNonformat"/>
        <w:widowContro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D0D6F">
        <w:tc>
          <w:tcPr>
            <w:tcW w:w="9571"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6D0D6F" w:rsidRDefault="006D0D6F">
            <w:pPr>
              <w:pStyle w:val="ConsPlusNonformat"/>
              <w:widowControl/>
              <w:jc w:val="center"/>
            </w:pPr>
            <w:r>
              <w:t xml:space="preserve">Застройщик лично обращается в отдел </w:t>
            </w:r>
            <w:r w:rsidR="00356710">
              <w:t>архитектуры и градостоительства</w:t>
            </w:r>
            <w:r>
              <w:t xml:space="preserve"> МУ «УЖН» г.</w:t>
            </w:r>
            <w:r w:rsidR="002C578C">
              <w:t xml:space="preserve"> Струнино с  заявлением на имя Г</w:t>
            </w:r>
            <w:r>
              <w:t xml:space="preserve">лавы местной администрации </w:t>
            </w:r>
          </w:p>
          <w:p w:rsidR="006D0D6F" w:rsidRDefault="006D0D6F">
            <w:pPr>
              <w:pStyle w:val="ConsPlusNonformat"/>
              <w:widowControl/>
              <w:jc w:val="center"/>
            </w:pPr>
            <w:r>
              <w:t>города Струнино и комплектом необходимых документов</w:t>
            </w:r>
          </w:p>
          <w:p w:rsidR="006D0D6F" w:rsidRDefault="006D0D6F">
            <w:pPr>
              <w:pStyle w:val="ConsPlusNonformat"/>
              <w:widowControl/>
              <w:jc w:val="center"/>
            </w:pPr>
          </w:p>
        </w:tc>
      </w:tr>
    </w:tbl>
    <w:p w:rsidR="006D0D6F" w:rsidRDefault="00F35225" w:rsidP="006D0D6F">
      <w:pPr>
        <w:pStyle w:val="ConsPlusNonformat"/>
        <w:widowControl/>
        <w:jc w:val="center"/>
      </w:pPr>
      <w:r>
        <w:rPr>
          <w:noProof/>
        </w:rPr>
        <mc:AlternateContent>
          <mc:Choice Requires="wpc">
            <w:drawing>
              <wp:inline distT="0" distB="0" distL="0" distR="0">
                <wp:extent cx="558165" cy="339090"/>
                <wp:effectExtent l="0" t="9525" r="3810" b="3810"/>
                <wp:docPr id="167" name="Полотно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169"/>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0D846FB" id="Полотно 167"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1;height:3390;visibility:visible;mso-wrap-style:square">
                  <v:fill o:detectmouseclick="t"/>
                  <v:path o:connecttype="none"/>
                </v:shape>
                <v:line id="Line 169"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w10:anchorlock/>
              </v:group>
            </w:pict>
          </mc:Fallback>
        </mc:AlternateConten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6D0D6F">
        <w:trPr>
          <w:trHeight w:val="649"/>
        </w:trPr>
        <w:tc>
          <w:tcPr>
            <w:tcW w:w="9667"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6D0D6F" w:rsidRDefault="006D0D6F">
            <w:pPr>
              <w:pStyle w:val="ConsPlusNonformat"/>
              <w:widowControl/>
              <w:jc w:val="center"/>
            </w:pPr>
            <w:r>
              <w:t xml:space="preserve">Прием зарегистрированных документов  </w:t>
            </w:r>
          </w:p>
          <w:p w:rsidR="006D0D6F" w:rsidRDefault="006D0D6F">
            <w:pPr>
              <w:pStyle w:val="ConsPlusNonformat"/>
              <w:widowControl/>
              <w:jc w:val="center"/>
            </w:pPr>
            <w:r>
              <w:t>с визой Главы местной администрации г. Струнино</w:t>
            </w:r>
          </w:p>
        </w:tc>
      </w:tr>
    </w:tbl>
    <w:p w:rsidR="006D0D6F" w:rsidRDefault="00F35225" w:rsidP="006D0D6F">
      <w:pPr>
        <w:pStyle w:val="ConsPlusNonformat"/>
        <w:widowControl/>
        <w:jc w:val="center"/>
      </w:pPr>
      <w:r>
        <w:rPr>
          <w:noProof/>
        </w:rPr>
        <mc:AlternateContent>
          <mc:Choice Requires="wpc">
            <w:drawing>
              <wp:inline distT="0" distB="0" distL="0" distR="0">
                <wp:extent cx="558165" cy="339090"/>
                <wp:effectExtent l="0" t="9525" r="3810" b="3810"/>
                <wp:docPr id="164" name="Полотно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166"/>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0C66103" id="Полотно 164"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">
                <v:shape id="_x0000_s1027" type="#_x0000_t75" style="position:absolute;width:5581;height:3390;visibility:visible;mso-wrap-style:square">
                  <v:fill o:detectmouseclick="t"/>
                  <v:path o:connecttype="none"/>
                </v:shape>
                <v:line id="Line 166"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D0D6F">
        <w:tc>
          <w:tcPr>
            <w:tcW w:w="9571"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6D0D6F" w:rsidRDefault="006D0D6F">
            <w:pPr>
              <w:pStyle w:val="ConsPlusNonformat"/>
              <w:widowControl/>
              <w:jc w:val="center"/>
            </w:pPr>
            <w:r>
              <w:t xml:space="preserve">Рассмотрение документов, предъявленных заявителем, на их соответствие действующему законодательству и оформление документов по результатам рассмотрения </w:t>
            </w:r>
          </w:p>
          <w:p w:rsidR="006D0D6F" w:rsidRDefault="006D0D6F">
            <w:pPr>
              <w:pStyle w:val="ConsPlusNonformat"/>
              <w:widowControl/>
              <w:jc w:val="center"/>
            </w:pPr>
          </w:p>
        </w:tc>
      </w:tr>
    </w:tbl>
    <w:p w:rsidR="006D0D6F" w:rsidRDefault="006D0D6F" w:rsidP="006D0D6F">
      <w:pPr>
        <w:pStyle w:val="ConsPlusNonformat"/>
        <w:widowControl/>
      </w:pPr>
      <w:r>
        <w:t xml:space="preserve">                 </w:t>
      </w:r>
      <w:r w:rsidR="00F35225">
        <w:rPr>
          <w:noProof/>
        </w:rPr>
        <mc:AlternateContent>
          <mc:Choice Requires="wpc">
            <w:drawing>
              <wp:inline distT="0" distB="0" distL="0" distR="0">
                <wp:extent cx="558165" cy="339090"/>
                <wp:effectExtent l="0" t="9525" r="3810" b="3810"/>
                <wp:docPr id="161" name="Полотно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163"/>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AEAF32" id="Полотно 161"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">
                <v:shape id="_x0000_s1027" type="#_x0000_t75" style="position:absolute;width:5581;height:3390;visibility:visible;mso-wrap-style:square">
                  <v:fill o:detectmouseclick="t"/>
                  <v:path o:connecttype="none"/>
                </v:shape>
                <v:line id="Line 163"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w10:anchorlock/>
              </v:group>
            </w:pict>
          </mc:Fallback>
        </mc:AlternateContent>
      </w:r>
      <w:r>
        <w:t xml:space="preserve">                              </w:t>
      </w:r>
      <w:r w:rsidR="00F35225">
        <w:rPr>
          <w:noProof/>
        </w:rPr>
        <mc:AlternateContent>
          <mc:Choice Requires="wpc">
            <w:drawing>
              <wp:inline distT="0" distB="0" distL="0" distR="0">
                <wp:extent cx="558165" cy="339090"/>
                <wp:effectExtent l="0" t="9525" r="3810" b="3810"/>
                <wp:docPr id="158" name="Полотно 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160"/>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FE86119" id="Полотно 158"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">
                <v:shape id="_x0000_s1027" type="#_x0000_t75" style="position:absolute;width:5581;height:3390;visibility:visible;mso-wrap-style:square">
                  <v:fill o:detectmouseclick="t"/>
                  <v:path o:connecttype="none"/>
                </v:shape>
                <v:line id="Line 160"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w10:anchorlock/>
              </v:group>
            </w:pict>
          </mc:Fallback>
        </mc:AlternateConten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D0D6F">
        <w:tc>
          <w:tcPr>
            <w:tcW w:w="4785"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D878CD" w:rsidRDefault="00D878CD" w:rsidP="00D878CD">
            <w:pPr>
              <w:pStyle w:val="ConsPlusNonformat"/>
              <w:widowControl/>
              <w:jc w:val="center"/>
            </w:pPr>
            <w:r>
              <w:t>Подготовка проекта постановления об отказе в согласовании перевода жилого помещения в нежилое помещение и нежилого помещения в жилое помещение и передача на подпись Главе местной администрации г. Струнино. Подготовка уведомления об отказе в переводе указанного помещения, визирование Главой местной администрации</w:t>
            </w:r>
          </w:p>
          <w:p w:rsidR="006D0D6F" w:rsidRDefault="006D0D6F">
            <w:pPr>
              <w:pStyle w:val="ConsPlusNonformat"/>
              <w:widowControl/>
            </w:pPr>
          </w:p>
        </w:tc>
        <w:tc>
          <w:tcPr>
            <w:tcW w:w="4786"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D878CD" w:rsidRDefault="00D878CD" w:rsidP="00D878CD">
            <w:pPr>
              <w:pStyle w:val="ConsPlusNonformat"/>
              <w:widowControl/>
              <w:jc w:val="center"/>
            </w:pPr>
            <w:r>
              <w:t>Подготовка проекта постановления о согласовании перевода жилого помещения в нежилое помещение и нежилого помещения в жилое помещение и передача на подпись Главе местной администрации г. Струнино. Подготовка уведомления о  переводе указанного помещения, визирование Главой местной администрации</w:t>
            </w:r>
          </w:p>
          <w:p w:rsidR="006D0D6F" w:rsidRDefault="006D0D6F">
            <w:pPr>
              <w:pStyle w:val="ConsPlusNonformat"/>
              <w:widowControl/>
              <w:jc w:val="center"/>
            </w:pPr>
          </w:p>
        </w:tc>
      </w:tr>
    </w:tbl>
    <w:p w:rsidR="006D0D6F" w:rsidRDefault="006D0D6F" w:rsidP="006D0D6F">
      <w:pPr>
        <w:pStyle w:val="ConsPlusNonformat"/>
        <w:widowControl/>
      </w:pPr>
      <w:r>
        <w:t xml:space="preserve">                   </w:t>
      </w:r>
      <w:r w:rsidR="00F35225">
        <w:rPr>
          <w:noProof/>
        </w:rPr>
        <mc:AlternateContent>
          <mc:Choice Requires="wpc">
            <w:drawing>
              <wp:inline distT="0" distB="0" distL="0" distR="0">
                <wp:extent cx="558165" cy="339090"/>
                <wp:effectExtent l="0" t="9525" r="3810" b="3810"/>
                <wp:docPr id="155" name="Полотно 1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157"/>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1686557" id="Полотно 155"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">
                <v:shape id="_x0000_s1027" type="#_x0000_t75" style="position:absolute;width:5581;height:3390;visibility:visible;mso-wrap-style:square">
                  <v:fill o:detectmouseclick="t"/>
                  <v:path o:connecttype="none"/>
                </v:shape>
                <v:line id="Line 157"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w10:anchorlock/>
              </v:group>
            </w:pict>
          </mc:Fallback>
        </mc:AlternateContent>
      </w:r>
      <w:r>
        <w:t xml:space="preserve">                            </w:t>
      </w:r>
      <w:r w:rsidR="00F35225">
        <w:rPr>
          <w:noProof/>
        </w:rPr>
        <mc:AlternateContent>
          <mc:Choice Requires="wpc">
            <w:drawing>
              <wp:inline distT="0" distB="0" distL="0" distR="0">
                <wp:extent cx="558165" cy="339090"/>
                <wp:effectExtent l="0" t="9525" r="3810" b="3810"/>
                <wp:docPr id="152" name="Полотно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154"/>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069E52B" id="Полотно 152"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">
                <v:shape id="_x0000_s1027" type="#_x0000_t75" style="position:absolute;width:5581;height:3390;visibility:visible;mso-wrap-style:square">
                  <v:fill o:detectmouseclick="t"/>
                  <v:path o:connecttype="none"/>
                </v:shape>
                <v:line id="Line 154"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D0D6F">
        <w:tc>
          <w:tcPr>
            <w:tcW w:w="4785"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pPr>
          </w:p>
          <w:p w:rsidR="006D0D6F" w:rsidRDefault="006D0D6F" w:rsidP="00D878CD">
            <w:pPr>
              <w:pStyle w:val="ConsPlusNonformat"/>
              <w:widowControl/>
              <w:jc w:val="center"/>
            </w:pPr>
            <w:r>
              <w:t xml:space="preserve">Выдача постановления </w:t>
            </w:r>
            <w:r w:rsidR="00D878CD">
              <w:t xml:space="preserve">и уведомления </w:t>
            </w:r>
            <w:r>
              <w:t>об отказе, подписанное Главой местной администрации, застройщику лично или отправка их почтой</w:t>
            </w:r>
          </w:p>
        </w:tc>
        <w:tc>
          <w:tcPr>
            <w:tcW w:w="4786" w:type="dxa"/>
            <w:tcBorders>
              <w:top w:val="single" w:sz="4" w:space="0" w:color="auto"/>
              <w:left w:val="single" w:sz="4" w:space="0" w:color="auto"/>
              <w:bottom w:val="single" w:sz="4" w:space="0" w:color="auto"/>
              <w:right w:val="single" w:sz="4" w:space="0" w:color="auto"/>
            </w:tcBorders>
          </w:tcPr>
          <w:p w:rsidR="00D878CD" w:rsidRDefault="00D878CD" w:rsidP="00D878CD">
            <w:pPr>
              <w:pStyle w:val="ConsPlusNonformat"/>
              <w:widowControl/>
              <w:jc w:val="center"/>
            </w:pPr>
          </w:p>
          <w:p w:rsidR="00D878CD" w:rsidRDefault="00D878CD" w:rsidP="00D878CD">
            <w:pPr>
              <w:pStyle w:val="ConsPlusNonformat"/>
              <w:widowControl/>
              <w:jc w:val="center"/>
            </w:pPr>
            <w:r>
              <w:t>Выдача постановления и уведомления о   переводе, подписанное Главой местной администрации, застройщику лично или отправка их почтой</w:t>
            </w:r>
          </w:p>
          <w:p w:rsidR="006D0D6F" w:rsidRDefault="006D0D6F" w:rsidP="00D878CD">
            <w:pPr>
              <w:pStyle w:val="ConsPlusNonformat"/>
              <w:widowControl/>
            </w:pPr>
          </w:p>
        </w:tc>
      </w:tr>
    </w:tbl>
    <w:p w:rsidR="006D0D6F" w:rsidRDefault="006D0D6F" w:rsidP="006D0D6F">
      <w:pPr>
        <w:pStyle w:val="ConsPlusNonformat"/>
        <w:widowControl/>
      </w:pPr>
    </w:p>
    <w:p w:rsidR="006D0D6F" w:rsidRDefault="006D0D6F" w:rsidP="006D0D6F">
      <w:pPr>
        <w:pStyle w:val="ConsPlusNonformat"/>
        <w:widowControl/>
      </w:pPr>
      <w:r>
        <w:t xml:space="preserve">                   </w:t>
      </w:r>
      <w:r w:rsidR="00F35225">
        <w:rPr>
          <w:noProof/>
        </w:rPr>
        <mc:AlternateContent>
          <mc:Choice Requires="wpc">
            <w:drawing>
              <wp:inline distT="0" distB="0" distL="0" distR="0">
                <wp:extent cx="558165" cy="339090"/>
                <wp:effectExtent l="0" t="9525" r="3810" b="3810"/>
                <wp:docPr id="149" name="Полотно 1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51"/>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FC64584" id="Полотно 149"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">
                <v:shape id="_x0000_s1027" type="#_x0000_t75" style="position:absolute;width:5581;height:3390;visibility:visible;mso-wrap-style:square">
                  <v:fill o:detectmouseclick="t"/>
                  <v:path o:connecttype="none"/>
                </v:shape>
                <v:line id="Line 151"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w10:anchorlock/>
              </v:group>
            </w:pict>
          </mc:Fallback>
        </mc:AlternateContent>
      </w:r>
      <w:r>
        <w:t xml:space="preserve">                            </w:t>
      </w:r>
      <w:r w:rsidR="00F35225">
        <w:rPr>
          <w:noProof/>
        </w:rPr>
        <mc:AlternateContent>
          <mc:Choice Requires="wpc">
            <w:drawing>
              <wp:inline distT="0" distB="0" distL="0" distR="0">
                <wp:extent cx="558165" cy="339090"/>
                <wp:effectExtent l="0" t="9525" r="3810" b="3810"/>
                <wp:docPr id="146" name="Полотно 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148"/>
                        <wps:cNvCnPr>
                          <a:cxnSpLocks noChangeShapeType="1"/>
                        </wps:cNvCnPr>
                        <wps:spPr bwMode="auto">
                          <a:xfrm>
                            <a:off x="228615" y="0"/>
                            <a:ext cx="0" cy="228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B8A6C9F" id="Полотно 146"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">
                <v:shape id="_x0000_s1027" type="#_x0000_t75" style="position:absolute;width:5581;height:3390;visibility:visible;mso-wrap-style:square">
                  <v:fill o:detectmouseclick="t"/>
                  <v:path o:connecttype="none"/>
                </v:shape>
                <v:line id="Line 148" o:spid="_x0000_s1028" style="position:absolute;visibility:visible;mso-wrap-style:square" from="2286,0" to="2286,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6D0D6F">
        <w:tc>
          <w:tcPr>
            <w:tcW w:w="9571" w:type="dxa"/>
            <w:tcBorders>
              <w:top w:val="single" w:sz="4" w:space="0" w:color="auto"/>
              <w:left w:val="single" w:sz="4" w:space="0" w:color="auto"/>
              <w:bottom w:val="single" w:sz="4" w:space="0" w:color="auto"/>
              <w:right w:val="single" w:sz="4" w:space="0" w:color="auto"/>
            </w:tcBorders>
          </w:tcPr>
          <w:p w:rsidR="006D0D6F" w:rsidRDefault="006D0D6F">
            <w:pPr>
              <w:pStyle w:val="ConsPlusNonformat"/>
              <w:widowControl/>
              <w:jc w:val="center"/>
            </w:pPr>
          </w:p>
          <w:p w:rsidR="006D0D6F" w:rsidRDefault="006D0D6F">
            <w:pPr>
              <w:pStyle w:val="ConsPlusNonformat"/>
              <w:widowControl/>
              <w:jc w:val="center"/>
            </w:pPr>
            <w:r>
              <w:t>Оформление документов на хранение в порядке делопроизводства</w:t>
            </w:r>
          </w:p>
          <w:p w:rsidR="006D0D6F" w:rsidRDefault="006D0D6F">
            <w:pPr>
              <w:pStyle w:val="ConsPlusNonformat"/>
              <w:widowControl/>
              <w:jc w:val="center"/>
            </w:pPr>
          </w:p>
        </w:tc>
      </w:tr>
    </w:tbl>
    <w:p w:rsidR="006D0D6F" w:rsidRDefault="006D0D6F" w:rsidP="006D0D6F">
      <w:pPr>
        <w:pStyle w:val="ConsPlusNonformat"/>
        <w:widowControl/>
      </w:pPr>
      <w:r>
        <w:t xml:space="preserve">                                      </w:t>
      </w:r>
      <w:r w:rsidR="00F35225">
        <w:rPr>
          <w:noProof/>
        </w:rPr>
        <mc:AlternateContent>
          <mc:Choice Requires="wpc">
            <w:drawing>
              <wp:inline distT="0" distB="0" distL="0" distR="0">
                <wp:extent cx="558165" cy="339090"/>
                <wp:effectExtent l="0" t="0" r="3810" b="3810"/>
                <wp:docPr id="144" name="Полотно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EDF94C0" id="Полотно 144" o:spid="_x0000_s1026" editas="canvas" style="width:43.95pt;height:26.7pt;mso-position-horizontal-relative:char;mso-position-vertical-relative:line" coordsize="5581,3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">
                <v:shape id="_x0000_s1027" type="#_x0000_t75" style="position:absolute;width:5581;height:3390;visibility:visible;mso-wrap-style:square">
                  <v:fill o:detectmouseclick="t"/>
                  <v:path o:connecttype="none"/>
                </v:shape>
                <w10:anchorlock/>
              </v:group>
            </w:pict>
          </mc:Fallback>
        </mc:AlternateContent>
      </w:r>
    </w:p>
    <w:p w:rsidR="00356710" w:rsidRDefault="00356710" w:rsidP="006D0D6F">
      <w:pPr>
        <w:pStyle w:val="ConsPlusNonformat"/>
        <w:widowControl/>
      </w:pPr>
    </w:p>
    <w:p w:rsidR="00356710" w:rsidRDefault="00356710" w:rsidP="006D0D6F">
      <w:pPr>
        <w:pStyle w:val="ConsPlusNonformat"/>
        <w:widowControl/>
      </w:pPr>
    </w:p>
    <w:p w:rsidR="00356710" w:rsidRDefault="00356710" w:rsidP="006D0D6F">
      <w:pPr>
        <w:pStyle w:val="ConsPlusNonformat"/>
        <w:widowControl/>
      </w:pPr>
    </w:p>
    <w:p w:rsidR="00D878CD" w:rsidRDefault="00D878CD" w:rsidP="00D878CD">
      <w:pPr>
        <w:autoSpaceDE w:val="0"/>
        <w:autoSpaceDN w:val="0"/>
        <w:adjustRightInd w:val="0"/>
        <w:jc w:val="right"/>
        <w:outlineLvl w:val="1"/>
        <w:rPr>
          <w:sz w:val="20"/>
          <w:szCs w:val="20"/>
        </w:rPr>
      </w:pPr>
      <w:r>
        <w:rPr>
          <w:sz w:val="20"/>
          <w:szCs w:val="20"/>
        </w:rPr>
        <w:t>приложение № 2</w:t>
      </w:r>
    </w:p>
    <w:p w:rsidR="00356710" w:rsidRDefault="00356710" w:rsidP="00356710">
      <w:pPr>
        <w:autoSpaceDE w:val="0"/>
        <w:autoSpaceDN w:val="0"/>
        <w:adjustRightInd w:val="0"/>
        <w:jc w:val="right"/>
        <w:outlineLvl w:val="1"/>
        <w:rPr>
          <w:sz w:val="20"/>
          <w:szCs w:val="20"/>
        </w:rPr>
      </w:pPr>
      <w:r>
        <w:rPr>
          <w:sz w:val="20"/>
          <w:szCs w:val="20"/>
        </w:rPr>
        <w:t xml:space="preserve">к административному регламенту </w:t>
      </w:r>
    </w:p>
    <w:p w:rsidR="00356710" w:rsidRDefault="00356710" w:rsidP="00356710">
      <w:pPr>
        <w:autoSpaceDE w:val="0"/>
        <w:autoSpaceDN w:val="0"/>
        <w:adjustRightInd w:val="0"/>
        <w:jc w:val="right"/>
        <w:outlineLvl w:val="1"/>
        <w:rPr>
          <w:sz w:val="20"/>
          <w:szCs w:val="20"/>
        </w:rPr>
      </w:pPr>
      <w:r>
        <w:rPr>
          <w:sz w:val="20"/>
          <w:szCs w:val="20"/>
        </w:rPr>
        <w:t xml:space="preserve"> предоставление муниципальной услуги          </w:t>
      </w:r>
    </w:p>
    <w:p w:rsidR="00356710" w:rsidRDefault="00356710" w:rsidP="00356710">
      <w:pPr>
        <w:autoSpaceDE w:val="0"/>
        <w:autoSpaceDN w:val="0"/>
        <w:adjustRightInd w:val="0"/>
        <w:jc w:val="right"/>
        <w:outlineLvl w:val="1"/>
        <w:rPr>
          <w:sz w:val="20"/>
          <w:szCs w:val="20"/>
        </w:rPr>
      </w:pPr>
      <w:r>
        <w:rPr>
          <w:sz w:val="20"/>
          <w:szCs w:val="20"/>
        </w:rPr>
        <w:t xml:space="preserve">«Перевод жилого помещения </w:t>
      </w:r>
    </w:p>
    <w:p w:rsidR="00356710" w:rsidRDefault="00356710" w:rsidP="00356710">
      <w:pPr>
        <w:autoSpaceDE w:val="0"/>
        <w:autoSpaceDN w:val="0"/>
        <w:adjustRightInd w:val="0"/>
        <w:jc w:val="right"/>
        <w:outlineLvl w:val="1"/>
        <w:rPr>
          <w:sz w:val="20"/>
          <w:szCs w:val="20"/>
        </w:rPr>
      </w:pPr>
      <w:r>
        <w:rPr>
          <w:sz w:val="20"/>
          <w:szCs w:val="20"/>
        </w:rPr>
        <w:t>в нежилое и нежилого в жилое»</w:t>
      </w:r>
    </w:p>
    <w:p w:rsidR="00C3058A" w:rsidRPr="00E916AE" w:rsidRDefault="00C3058A" w:rsidP="00D878CD">
      <w:pPr>
        <w:autoSpaceDE w:val="0"/>
        <w:autoSpaceDN w:val="0"/>
        <w:adjustRightInd w:val="0"/>
        <w:jc w:val="right"/>
        <w:outlineLvl w:val="1"/>
        <w:rPr>
          <w:sz w:val="20"/>
          <w:szCs w:val="20"/>
        </w:rPr>
      </w:pPr>
    </w:p>
    <w:p w:rsidR="00C3058A" w:rsidRPr="00E916AE" w:rsidRDefault="00C3058A" w:rsidP="00D878CD">
      <w:pPr>
        <w:autoSpaceDE w:val="0"/>
        <w:autoSpaceDN w:val="0"/>
        <w:adjustRightInd w:val="0"/>
        <w:jc w:val="right"/>
        <w:outlineLvl w:val="1"/>
        <w:rPr>
          <w:sz w:val="20"/>
          <w:szCs w:val="20"/>
        </w:rPr>
      </w:pPr>
    </w:p>
    <w:p w:rsidR="00C3058A" w:rsidRPr="00C3058A" w:rsidRDefault="00C3058A" w:rsidP="00C3058A">
      <w:pPr>
        <w:autoSpaceDE w:val="0"/>
        <w:autoSpaceDN w:val="0"/>
        <w:adjustRightInd w:val="0"/>
        <w:jc w:val="center"/>
        <w:outlineLvl w:val="1"/>
        <w:rPr>
          <w:sz w:val="20"/>
          <w:szCs w:val="20"/>
        </w:rPr>
      </w:pPr>
      <w:r>
        <w:t xml:space="preserve">                                                                    </w:t>
      </w:r>
      <w:r w:rsidRPr="00C3058A">
        <w:t xml:space="preserve">кому </w:t>
      </w:r>
      <w:r>
        <w:rPr>
          <w:sz w:val="20"/>
          <w:szCs w:val="20"/>
        </w:rPr>
        <w:t xml:space="preserve">      _________________________________________</w:t>
      </w:r>
    </w:p>
    <w:p w:rsidR="00F077AC" w:rsidRPr="00F077AC" w:rsidRDefault="00F077AC" w:rsidP="00D878CD">
      <w:pPr>
        <w:autoSpaceDE w:val="0"/>
        <w:autoSpaceDN w:val="0"/>
        <w:adjustRightInd w:val="0"/>
        <w:jc w:val="right"/>
        <w:outlineLvl w:val="1"/>
        <w:rPr>
          <w:sz w:val="20"/>
          <w:szCs w:val="20"/>
          <w:lang w:val="en-US"/>
        </w:rPr>
      </w:pPr>
    </w:p>
    <w:p w:rsidR="00C3058A" w:rsidRDefault="00C3058A" w:rsidP="00C3058A">
      <w:pPr>
        <w:ind w:left="4248"/>
        <w:jc w:val="both"/>
        <w:rPr>
          <w:u w:val="single"/>
        </w:rPr>
      </w:pPr>
      <w:r>
        <w:t xml:space="preserve">от  </w:t>
      </w:r>
      <w:r>
        <w:rPr>
          <w:u w:val="single"/>
        </w:rPr>
        <w:tab/>
      </w:r>
      <w:r>
        <w:rPr>
          <w:u w:val="single"/>
        </w:rPr>
        <w:tab/>
      </w:r>
      <w:r>
        <w:rPr>
          <w:u w:val="single"/>
        </w:rPr>
        <w:tab/>
      </w:r>
      <w:r>
        <w:rPr>
          <w:u w:val="single"/>
        </w:rPr>
        <w:tab/>
      </w:r>
      <w:r>
        <w:rPr>
          <w:u w:val="single"/>
        </w:rPr>
        <w:tab/>
      </w:r>
      <w:r>
        <w:rPr>
          <w:u w:val="single"/>
        </w:rPr>
        <w:tab/>
        <w:t>______</w:t>
      </w:r>
    </w:p>
    <w:p w:rsidR="00C3058A" w:rsidRDefault="00C3058A" w:rsidP="00C3058A">
      <w:pPr>
        <w:ind w:left="5760"/>
        <w:rPr>
          <w:sz w:val="16"/>
          <w:szCs w:val="16"/>
        </w:rPr>
      </w:pPr>
      <w:r>
        <w:rPr>
          <w:sz w:val="16"/>
          <w:szCs w:val="16"/>
        </w:rPr>
        <w:t>(Ф.И.О. гражданина, паспортные данные  или</w:t>
      </w:r>
    </w:p>
    <w:p w:rsidR="00C3058A" w:rsidRDefault="00C3058A" w:rsidP="00C3058A">
      <w:pPr>
        <w:ind w:left="4248" w:firstLine="72"/>
      </w:pPr>
      <w:r>
        <w:t xml:space="preserve">       __________________________________________  </w:t>
      </w:r>
      <w:r>
        <w:tab/>
        <w:t xml:space="preserve"> </w:t>
      </w:r>
      <w:r>
        <w:rPr>
          <w:sz w:val="16"/>
          <w:szCs w:val="16"/>
        </w:rPr>
        <w:t>наименование организации, должность,  Ф.И.О. руководителя)</w:t>
      </w:r>
    </w:p>
    <w:p w:rsidR="00C3058A" w:rsidRPr="004403AE" w:rsidRDefault="00C3058A" w:rsidP="00C3058A">
      <w:pPr>
        <w:ind w:left="4320"/>
        <w:rPr>
          <w:u w:val="single"/>
        </w:rPr>
      </w:pPr>
      <w:r>
        <w:t xml:space="preserve">        _________________________________________                                        _________________________________________</w:t>
      </w:r>
    </w:p>
    <w:p w:rsidR="00C3058A" w:rsidRDefault="00C3058A" w:rsidP="00C3058A">
      <w:r>
        <w:tab/>
      </w:r>
      <w:r>
        <w:tab/>
      </w:r>
      <w:r>
        <w:tab/>
      </w:r>
      <w:r>
        <w:tab/>
      </w:r>
      <w:r>
        <w:tab/>
      </w:r>
      <w:r>
        <w:tab/>
      </w:r>
      <w:r>
        <w:tab/>
      </w:r>
      <w:r>
        <w:tab/>
      </w:r>
      <w:r>
        <w:rPr>
          <w:sz w:val="16"/>
          <w:szCs w:val="16"/>
        </w:rPr>
        <w:t>(адрес проживания и регистрации)</w:t>
      </w:r>
    </w:p>
    <w:p w:rsidR="00C3058A" w:rsidRPr="004403AE" w:rsidRDefault="00C3058A" w:rsidP="00C3058A">
      <w:pPr>
        <w:ind w:left="4320"/>
      </w:pPr>
      <w:r>
        <w:t xml:space="preserve">________________________________________ </w:t>
      </w:r>
      <w:r>
        <w:tab/>
      </w:r>
    </w:p>
    <w:p w:rsidR="00C3058A" w:rsidRDefault="00C3058A" w:rsidP="00C3058A">
      <w:pPr>
        <w:ind w:left="4820" w:hanging="5891"/>
      </w:pPr>
      <w:r>
        <w:t xml:space="preserve">                                                                                         _________________________________________</w:t>
      </w:r>
    </w:p>
    <w:p w:rsidR="00C3058A" w:rsidRDefault="00C3058A" w:rsidP="00C3058A">
      <w:pPr>
        <w:ind w:hanging="1354"/>
        <w:rPr>
          <w:sz w:val="16"/>
          <w:szCs w:val="16"/>
        </w:rPr>
      </w:pPr>
      <w:r>
        <w:tab/>
      </w:r>
      <w:r>
        <w:tab/>
      </w:r>
      <w:r>
        <w:tab/>
      </w:r>
      <w:r>
        <w:tab/>
      </w:r>
      <w:r>
        <w:tab/>
      </w:r>
      <w:r>
        <w:tab/>
      </w:r>
      <w:r>
        <w:tab/>
      </w:r>
      <w:r>
        <w:tab/>
        <w:t xml:space="preserve">            </w:t>
      </w:r>
      <w:r>
        <w:rPr>
          <w:sz w:val="16"/>
          <w:szCs w:val="16"/>
        </w:rPr>
        <w:t xml:space="preserve"> (контактный телефон)</w:t>
      </w:r>
    </w:p>
    <w:p w:rsidR="00C3058A" w:rsidRDefault="00C3058A" w:rsidP="00C3058A">
      <w:pPr>
        <w:ind w:hanging="1354"/>
        <w:rPr>
          <w:sz w:val="16"/>
          <w:szCs w:val="16"/>
        </w:rPr>
      </w:pPr>
    </w:p>
    <w:p w:rsidR="00C3058A" w:rsidRPr="004403AE" w:rsidRDefault="00C3058A" w:rsidP="00C3058A">
      <w:pPr>
        <w:ind w:hanging="1354"/>
        <w:rPr>
          <w:sz w:val="16"/>
          <w:szCs w:val="16"/>
        </w:rPr>
      </w:pPr>
    </w:p>
    <w:p w:rsidR="00C3058A" w:rsidRDefault="00C3058A" w:rsidP="00C3058A">
      <w:pPr>
        <w:ind w:firstLine="720"/>
        <w:rPr>
          <w:b/>
          <w:bCs/>
        </w:rPr>
      </w:pPr>
      <w:r>
        <w:tab/>
      </w:r>
      <w:r>
        <w:tab/>
      </w:r>
      <w:r>
        <w:tab/>
        <w:t xml:space="preserve">                </w:t>
      </w:r>
      <w:r>
        <w:rPr>
          <w:b/>
          <w:bCs/>
        </w:rPr>
        <w:t>ЗАЯВЛЕНИЕ</w:t>
      </w:r>
    </w:p>
    <w:p w:rsidR="00C3058A" w:rsidRDefault="00C3058A" w:rsidP="00C3058A">
      <w:pPr>
        <w:jc w:val="both"/>
      </w:pPr>
      <w:r>
        <w:tab/>
        <w:t>Прошу  произвести перевод   жилого  помещения, расположенного по адресу:</w:t>
      </w:r>
    </w:p>
    <w:p w:rsidR="00C3058A" w:rsidRPr="004403AE" w:rsidRDefault="00C3058A" w:rsidP="00C3058A">
      <w:pPr>
        <w:jc w:val="both"/>
      </w:pPr>
      <w:r>
        <w:t>_____________________________________________________________________________</w:t>
      </w:r>
      <w:r>
        <w:tab/>
      </w:r>
      <w:r>
        <w:tab/>
      </w:r>
    </w:p>
    <w:p w:rsidR="00C3058A" w:rsidRDefault="00C3058A" w:rsidP="00C3058A">
      <w:pPr>
        <w:jc w:val="both"/>
      </w:pPr>
      <w:r>
        <w:t>_____________________________________________________________________________</w:t>
      </w:r>
    </w:p>
    <w:p w:rsidR="00C3058A" w:rsidRDefault="00C3058A" w:rsidP="00C3058A">
      <w:pPr>
        <w:jc w:val="both"/>
      </w:pPr>
    </w:p>
    <w:p w:rsidR="00C3058A" w:rsidRDefault="00C3058A" w:rsidP="00C3058A">
      <w:pPr>
        <w:jc w:val="both"/>
      </w:pPr>
      <w:r>
        <w:t xml:space="preserve">в нежилое помещение для использования </w:t>
      </w:r>
    </w:p>
    <w:p w:rsidR="00C3058A" w:rsidRDefault="00C3058A" w:rsidP="00C3058A">
      <w:pPr>
        <w:jc w:val="both"/>
      </w:pPr>
      <w:r>
        <w:t>_____________________________________________________________________________</w:t>
      </w:r>
    </w:p>
    <w:p w:rsidR="00C3058A" w:rsidRDefault="00C3058A" w:rsidP="00C3058A">
      <w:pPr>
        <w:jc w:val="both"/>
        <w:rPr>
          <w:sz w:val="18"/>
          <w:szCs w:val="18"/>
        </w:rPr>
      </w:pPr>
      <w:r>
        <w:rPr>
          <w:sz w:val="18"/>
          <w:szCs w:val="18"/>
        </w:rPr>
        <w:tab/>
      </w:r>
      <w:r>
        <w:rPr>
          <w:sz w:val="18"/>
          <w:szCs w:val="18"/>
        </w:rPr>
        <w:tab/>
      </w:r>
      <w:r>
        <w:rPr>
          <w:sz w:val="18"/>
          <w:szCs w:val="18"/>
        </w:rPr>
        <w:tab/>
        <w:t>(указывается  планируемое назначение переводимого помещения)</w:t>
      </w:r>
    </w:p>
    <w:p w:rsidR="00C3058A" w:rsidRDefault="00C3058A" w:rsidP="00C3058A">
      <w:pPr>
        <w:jc w:val="both"/>
        <w:rPr>
          <w:sz w:val="18"/>
          <w:szCs w:val="18"/>
        </w:rPr>
      </w:pPr>
    </w:p>
    <w:p w:rsidR="00C3058A" w:rsidRPr="004403AE" w:rsidRDefault="00C3058A" w:rsidP="00C3058A">
      <w:pPr>
        <w:rPr>
          <w:b/>
          <w:bCs/>
        </w:rPr>
      </w:pPr>
      <w:r>
        <w:rPr>
          <w:b/>
          <w:bCs/>
        </w:rPr>
        <w:t>К заявлению прилагаются:</w:t>
      </w:r>
    </w:p>
    <w:p w:rsidR="00C3058A" w:rsidRDefault="00C3058A" w:rsidP="00C3058A">
      <w:pPr>
        <w:rPr>
          <w:bCs/>
        </w:rPr>
      </w:pPr>
      <w:r>
        <w:rPr>
          <w:bCs/>
        </w:rPr>
        <w:t>1)____________________________________________________________________________</w:t>
      </w:r>
    </w:p>
    <w:p w:rsidR="00C3058A" w:rsidRDefault="00C3058A" w:rsidP="00C3058A">
      <w:pPr>
        <w:rPr>
          <w:bCs/>
        </w:rPr>
      </w:pPr>
      <w:r>
        <w:rPr>
          <w:bCs/>
        </w:rPr>
        <w:t>2)___________________________________________________________________________</w:t>
      </w:r>
    </w:p>
    <w:p w:rsidR="00C3058A" w:rsidRDefault="00C3058A" w:rsidP="00C3058A">
      <w:pPr>
        <w:rPr>
          <w:bCs/>
        </w:rPr>
      </w:pPr>
      <w:r>
        <w:rPr>
          <w:bCs/>
        </w:rPr>
        <w:t>3)____________________________________________________________________________</w:t>
      </w:r>
    </w:p>
    <w:p w:rsidR="00C3058A" w:rsidRDefault="00C3058A" w:rsidP="00C3058A">
      <w:pPr>
        <w:rPr>
          <w:bCs/>
        </w:rPr>
      </w:pPr>
      <w:r>
        <w:rPr>
          <w:bCs/>
        </w:rPr>
        <w:t>4)____________________________________________________________________________</w:t>
      </w:r>
    </w:p>
    <w:p w:rsidR="00C3058A" w:rsidRDefault="00C3058A" w:rsidP="00C3058A">
      <w:pPr>
        <w:rPr>
          <w:bCs/>
        </w:rPr>
      </w:pPr>
      <w:r>
        <w:rPr>
          <w:bCs/>
        </w:rPr>
        <w:t>5)____________________________________________________________________________</w:t>
      </w:r>
    </w:p>
    <w:p w:rsidR="00C3058A" w:rsidRPr="004403AE" w:rsidRDefault="00C3058A" w:rsidP="00C3058A">
      <w:pPr>
        <w:rPr>
          <w:bCs/>
        </w:rPr>
      </w:pPr>
    </w:p>
    <w:p w:rsidR="00C3058A" w:rsidRDefault="00C3058A" w:rsidP="00C3058A">
      <w:r>
        <w:t>_______________________</w:t>
      </w:r>
      <w:r>
        <w:tab/>
      </w:r>
      <w:r>
        <w:tab/>
      </w:r>
      <w:r>
        <w:tab/>
      </w:r>
      <w:r>
        <w:tab/>
      </w:r>
      <w:r>
        <w:tab/>
        <w:t>__________________________</w:t>
      </w:r>
    </w:p>
    <w:p w:rsidR="00C3058A" w:rsidRDefault="00C3058A" w:rsidP="00C3058A">
      <w:pPr>
        <w:rPr>
          <w:sz w:val="16"/>
          <w:szCs w:val="16"/>
        </w:rPr>
      </w:pPr>
      <w:r>
        <w:rPr>
          <w:sz w:val="16"/>
          <w:szCs w:val="16"/>
        </w:rPr>
        <w:t xml:space="preserve">                     (Ф.И.О)</w:t>
      </w:r>
      <w:r>
        <w:tab/>
      </w:r>
      <w:r>
        <w:tab/>
      </w:r>
      <w:r>
        <w:tab/>
      </w:r>
      <w:r>
        <w:tab/>
      </w:r>
      <w:r>
        <w:tab/>
      </w:r>
      <w:r>
        <w:tab/>
      </w:r>
      <w:r>
        <w:tab/>
      </w:r>
      <w:r>
        <w:tab/>
        <w:t xml:space="preserve">  </w:t>
      </w:r>
      <w:r>
        <w:rPr>
          <w:sz w:val="16"/>
          <w:szCs w:val="16"/>
        </w:rPr>
        <w:t xml:space="preserve">                       подпись</w:t>
      </w:r>
    </w:p>
    <w:p w:rsidR="00C3058A" w:rsidRDefault="00C3058A" w:rsidP="00C3058A">
      <w:pPr>
        <w:rPr>
          <w:sz w:val="16"/>
          <w:szCs w:val="16"/>
        </w:rPr>
      </w:pPr>
    </w:p>
    <w:p w:rsidR="00C3058A" w:rsidRDefault="00C3058A" w:rsidP="00C3058A"/>
    <w:p w:rsidR="00C3058A" w:rsidRDefault="00C3058A" w:rsidP="00C3058A">
      <w:r>
        <w:tab/>
      </w:r>
      <w:r>
        <w:tab/>
      </w:r>
      <w:r>
        <w:tab/>
      </w:r>
      <w:r>
        <w:tab/>
      </w:r>
      <w:r>
        <w:tab/>
      </w:r>
      <w:r>
        <w:tab/>
      </w:r>
      <w:r>
        <w:tab/>
      </w:r>
      <w:r>
        <w:tab/>
      </w:r>
      <w:r>
        <w:tab/>
        <w:t>“____”__________20  __г.</w:t>
      </w:r>
    </w:p>
    <w:p w:rsidR="00A32C99" w:rsidRDefault="00A32C99"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C3058A" w:rsidRDefault="00C3058A" w:rsidP="00D878CD">
      <w:pPr>
        <w:autoSpaceDE w:val="0"/>
        <w:autoSpaceDN w:val="0"/>
        <w:adjustRightInd w:val="0"/>
        <w:jc w:val="right"/>
        <w:outlineLvl w:val="1"/>
        <w:rPr>
          <w:sz w:val="20"/>
          <w:szCs w:val="20"/>
        </w:rPr>
      </w:pPr>
    </w:p>
    <w:p w:rsidR="00356710" w:rsidRDefault="00356710" w:rsidP="00D878CD">
      <w:pPr>
        <w:autoSpaceDE w:val="0"/>
        <w:autoSpaceDN w:val="0"/>
        <w:adjustRightInd w:val="0"/>
        <w:jc w:val="right"/>
        <w:outlineLvl w:val="1"/>
        <w:rPr>
          <w:sz w:val="20"/>
          <w:szCs w:val="20"/>
        </w:rPr>
      </w:pPr>
    </w:p>
    <w:p w:rsidR="00356710" w:rsidRDefault="00356710" w:rsidP="00D878CD">
      <w:pPr>
        <w:autoSpaceDE w:val="0"/>
        <w:autoSpaceDN w:val="0"/>
        <w:adjustRightInd w:val="0"/>
        <w:jc w:val="right"/>
        <w:outlineLvl w:val="1"/>
        <w:rPr>
          <w:sz w:val="20"/>
          <w:szCs w:val="20"/>
        </w:rPr>
      </w:pPr>
    </w:p>
    <w:p w:rsidR="00356710" w:rsidRDefault="00356710" w:rsidP="00D878CD">
      <w:pPr>
        <w:autoSpaceDE w:val="0"/>
        <w:autoSpaceDN w:val="0"/>
        <w:adjustRightInd w:val="0"/>
        <w:jc w:val="right"/>
        <w:outlineLvl w:val="1"/>
        <w:rPr>
          <w:sz w:val="20"/>
          <w:szCs w:val="20"/>
        </w:rPr>
      </w:pPr>
    </w:p>
    <w:p w:rsidR="00356710" w:rsidRDefault="00356710" w:rsidP="00D878CD">
      <w:pPr>
        <w:autoSpaceDE w:val="0"/>
        <w:autoSpaceDN w:val="0"/>
        <w:adjustRightInd w:val="0"/>
        <w:jc w:val="right"/>
        <w:outlineLvl w:val="1"/>
        <w:rPr>
          <w:sz w:val="20"/>
          <w:szCs w:val="20"/>
        </w:rPr>
      </w:pPr>
    </w:p>
    <w:p w:rsidR="00356710" w:rsidRDefault="00356710" w:rsidP="00D878CD">
      <w:pPr>
        <w:autoSpaceDE w:val="0"/>
        <w:autoSpaceDN w:val="0"/>
        <w:adjustRightInd w:val="0"/>
        <w:jc w:val="right"/>
        <w:outlineLvl w:val="1"/>
        <w:rPr>
          <w:sz w:val="20"/>
          <w:szCs w:val="20"/>
        </w:rPr>
      </w:pPr>
    </w:p>
    <w:p w:rsidR="00C3058A" w:rsidRDefault="00C3058A" w:rsidP="00C3058A">
      <w:pPr>
        <w:autoSpaceDE w:val="0"/>
        <w:autoSpaceDN w:val="0"/>
        <w:adjustRightInd w:val="0"/>
        <w:jc w:val="center"/>
        <w:outlineLvl w:val="1"/>
      </w:pPr>
      <w:r>
        <w:t xml:space="preserve">                                                                   </w:t>
      </w:r>
    </w:p>
    <w:p w:rsidR="00C3058A" w:rsidRPr="00C3058A" w:rsidRDefault="00C3058A" w:rsidP="00C3058A">
      <w:pPr>
        <w:autoSpaceDE w:val="0"/>
        <w:autoSpaceDN w:val="0"/>
        <w:adjustRightInd w:val="0"/>
        <w:jc w:val="center"/>
        <w:outlineLvl w:val="1"/>
        <w:rPr>
          <w:sz w:val="20"/>
          <w:szCs w:val="20"/>
        </w:rPr>
      </w:pPr>
      <w:r>
        <w:t xml:space="preserve">                                                               </w:t>
      </w:r>
      <w:r w:rsidRPr="00C3058A">
        <w:t xml:space="preserve">кому </w:t>
      </w:r>
      <w:r>
        <w:rPr>
          <w:sz w:val="20"/>
          <w:szCs w:val="20"/>
        </w:rPr>
        <w:t xml:space="preserve">      _________________________________________</w:t>
      </w:r>
    </w:p>
    <w:p w:rsidR="00C3058A" w:rsidRDefault="00C3058A" w:rsidP="00C3058A">
      <w:pPr>
        <w:ind w:left="4536"/>
        <w:jc w:val="both"/>
      </w:pPr>
    </w:p>
    <w:p w:rsidR="00C3058A" w:rsidRDefault="00C3058A" w:rsidP="00C3058A">
      <w:pPr>
        <w:ind w:left="4536"/>
        <w:jc w:val="both"/>
      </w:pPr>
    </w:p>
    <w:p w:rsidR="00C3058A" w:rsidRDefault="00C3058A" w:rsidP="00C3058A">
      <w:pPr>
        <w:ind w:left="3540"/>
        <w:jc w:val="both"/>
        <w:rPr>
          <w:u w:val="single"/>
        </w:rPr>
      </w:pPr>
      <w:r>
        <w:t xml:space="preserve">         от  </w:t>
      </w:r>
      <w:r>
        <w:rPr>
          <w:u w:val="single"/>
        </w:rPr>
        <w:tab/>
      </w:r>
      <w:r>
        <w:rPr>
          <w:u w:val="single"/>
        </w:rPr>
        <w:tab/>
      </w:r>
      <w:r>
        <w:rPr>
          <w:u w:val="single"/>
        </w:rPr>
        <w:tab/>
      </w:r>
      <w:r>
        <w:rPr>
          <w:u w:val="single"/>
        </w:rPr>
        <w:tab/>
      </w:r>
      <w:r>
        <w:rPr>
          <w:u w:val="single"/>
        </w:rPr>
        <w:tab/>
      </w:r>
      <w:r>
        <w:rPr>
          <w:u w:val="single"/>
        </w:rPr>
        <w:tab/>
      </w:r>
      <w:r>
        <w:rPr>
          <w:u w:val="single"/>
        </w:rPr>
        <w:tab/>
      </w:r>
    </w:p>
    <w:p w:rsidR="00C3058A" w:rsidRDefault="00C3058A" w:rsidP="00C3058A">
      <w:pPr>
        <w:ind w:left="5760"/>
        <w:rPr>
          <w:sz w:val="16"/>
          <w:szCs w:val="16"/>
        </w:rPr>
      </w:pPr>
      <w:r>
        <w:rPr>
          <w:sz w:val="16"/>
          <w:szCs w:val="16"/>
        </w:rPr>
        <w:t>(Ф.И.О. гражданина, паспортные данные  или</w:t>
      </w:r>
    </w:p>
    <w:p w:rsidR="00C3058A" w:rsidRDefault="00C3058A" w:rsidP="00C3058A">
      <w:pPr>
        <w:ind w:left="4248" w:firstLine="72"/>
        <w:rPr>
          <w:sz w:val="16"/>
          <w:szCs w:val="16"/>
        </w:rPr>
      </w:pPr>
      <w:r>
        <w:t xml:space="preserve">       __________________________________________ </w:t>
      </w:r>
      <w:r>
        <w:tab/>
      </w:r>
      <w:r>
        <w:rPr>
          <w:sz w:val="16"/>
          <w:szCs w:val="16"/>
        </w:rPr>
        <w:t xml:space="preserve">  наименование организации, должность,  Ф.И.О. руководителя)</w:t>
      </w:r>
    </w:p>
    <w:p w:rsidR="00C3058A" w:rsidRDefault="00C3058A" w:rsidP="00C3058A">
      <w:pPr>
        <w:ind w:left="4320"/>
      </w:pPr>
      <w:r>
        <w:t xml:space="preserve">        _________________________________________ </w:t>
      </w:r>
    </w:p>
    <w:p w:rsidR="00C3058A" w:rsidRPr="004403AE" w:rsidRDefault="00C3058A" w:rsidP="00C3058A">
      <w:pPr>
        <w:ind w:left="4320"/>
        <w:rPr>
          <w:u w:val="single"/>
        </w:rPr>
      </w:pPr>
      <w:r>
        <w:t xml:space="preserve">                                           _________________________________________</w:t>
      </w:r>
    </w:p>
    <w:p w:rsidR="00C3058A" w:rsidRDefault="00C3058A" w:rsidP="00C3058A">
      <w:r>
        <w:tab/>
      </w:r>
      <w:r>
        <w:tab/>
      </w:r>
      <w:r>
        <w:tab/>
      </w:r>
      <w:r>
        <w:tab/>
      </w:r>
      <w:r>
        <w:tab/>
      </w:r>
      <w:r>
        <w:tab/>
      </w:r>
      <w:r>
        <w:tab/>
      </w:r>
      <w:r>
        <w:tab/>
      </w:r>
      <w:r>
        <w:rPr>
          <w:sz w:val="16"/>
          <w:szCs w:val="16"/>
        </w:rPr>
        <w:t>(адрес проживания и регистрации)</w:t>
      </w:r>
    </w:p>
    <w:p w:rsidR="00C3058A" w:rsidRDefault="00C3058A" w:rsidP="00C3058A">
      <w:pPr>
        <w:ind w:left="4320"/>
      </w:pPr>
      <w:r>
        <w:t>_________________________________________</w:t>
      </w:r>
    </w:p>
    <w:p w:rsidR="00C3058A" w:rsidRDefault="00C3058A" w:rsidP="00C3058A">
      <w:pPr>
        <w:ind w:left="5040" w:hanging="1354"/>
        <w:rPr>
          <w:sz w:val="16"/>
          <w:szCs w:val="16"/>
        </w:rPr>
      </w:pPr>
      <w:r>
        <w:t xml:space="preserve">   </w:t>
      </w:r>
      <w:r>
        <w:tab/>
      </w:r>
    </w:p>
    <w:p w:rsidR="00C3058A" w:rsidRDefault="00C3058A" w:rsidP="00C3058A">
      <w:pPr>
        <w:ind w:left="4820" w:hanging="5891"/>
      </w:pPr>
      <w:r>
        <w:t xml:space="preserve">                                                                                          _________________________________________</w:t>
      </w:r>
    </w:p>
    <w:p w:rsidR="00C3058A" w:rsidRDefault="00C3058A" w:rsidP="00C3058A">
      <w:pPr>
        <w:ind w:hanging="1354"/>
        <w:rPr>
          <w:sz w:val="16"/>
          <w:szCs w:val="16"/>
        </w:rPr>
      </w:pPr>
      <w:r>
        <w:tab/>
      </w:r>
      <w:r>
        <w:tab/>
      </w:r>
      <w:r>
        <w:tab/>
      </w:r>
      <w:r>
        <w:tab/>
      </w:r>
      <w:r>
        <w:tab/>
      </w:r>
      <w:r>
        <w:tab/>
      </w:r>
      <w:r>
        <w:tab/>
      </w:r>
      <w:r>
        <w:tab/>
        <w:t xml:space="preserve">            </w:t>
      </w:r>
      <w:r>
        <w:rPr>
          <w:sz w:val="16"/>
          <w:szCs w:val="16"/>
        </w:rPr>
        <w:t xml:space="preserve"> (контактный телефон)</w:t>
      </w:r>
    </w:p>
    <w:p w:rsidR="00C3058A" w:rsidRDefault="00C3058A" w:rsidP="00C3058A"/>
    <w:p w:rsidR="00C3058A" w:rsidRPr="004403AE" w:rsidRDefault="00C3058A" w:rsidP="00C3058A">
      <w:pPr>
        <w:ind w:firstLine="720"/>
        <w:rPr>
          <w:b/>
          <w:bCs/>
        </w:rPr>
      </w:pPr>
      <w:r>
        <w:tab/>
      </w:r>
      <w:r>
        <w:tab/>
      </w:r>
      <w:r>
        <w:tab/>
        <w:t xml:space="preserve">                </w:t>
      </w:r>
      <w:r>
        <w:rPr>
          <w:b/>
          <w:bCs/>
        </w:rPr>
        <w:t>ЗАЯВЛЕНИЕ</w:t>
      </w:r>
    </w:p>
    <w:p w:rsidR="00C3058A" w:rsidRDefault="00C3058A" w:rsidP="00C3058A">
      <w:pPr>
        <w:jc w:val="both"/>
      </w:pPr>
      <w:r>
        <w:tab/>
        <w:t>Прошу  произвести перевод   нежилого  помещения, расположенного по адресу:</w:t>
      </w:r>
    </w:p>
    <w:p w:rsidR="00C3058A" w:rsidRDefault="00C3058A" w:rsidP="00C3058A">
      <w:pPr>
        <w:jc w:val="both"/>
      </w:pPr>
      <w:r>
        <w:t>_____________________________________________________________________________</w:t>
      </w:r>
    </w:p>
    <w:p w:rsidR="00C3058A" w:rsidRDefault="00C3058A" w:rsidP="00C3058A">
      <w:pPr>
        <w:jc w:val="both"/>
        <w:rPr>
          <w:sz w:val="18"/>
          <w:szCs w:val="18"/>
        </w:rPr>
      </w:pPr>
      <w:r>
        <w:tab/>
      </w:r>
      <w:r>
        <w:tab/>
      </w:r>
    </w:p>
    <w:p w:rsidR="00C3058A" w:rsidRDefault="00C3058A" w:rsidP="00C3058A">
      <w:pPr>
        <w:jc w:val="both"/>
      </w:pPr>
      <w:r>
        <w:t>_____________________________________________________________________________</w:t>
      </w:r>
    </w:p>
    <w:p w:rsidR="00C3058A" w:rsidRDefault="00C3058A" w:rsidP="00C3058A">
      <w:pPr>
        <w:jc w:val="both"/>
      </w:pPr>
    </w:p>
    <w:p w:rsidR="00C3058A" w:rsidRDefault="00C3058A" w:rsidP="00C3058A">
      <w:pPr>
        <w:jc w:val="both"/>
      </w:pPr>
      <w:r>
        <w:t>в жилое помещение.</w:t>
      </w:r>
    </w:p>
    <w:p w:rsidR="00C3058A" w:rsidRPr="004403AE" w:rsidRDefault="00C3058A" w:rsidP="00C3058A">
      <w:pPr>
        <w:jc w:val="both"/>
      </w:pPr>
    </w:p>
    <w:p w:rsidR="00C3058A" w:rsidRPr="004403AE" w:rsidRDefault="00C3058A" w:rsidP="00C3058A">
      <w:pPr>
        <w:rPr>
          <w:b/>
          <w:bCs/>
        </w:rPr>
      </w:pPr>
      <w:r>
        <w:rPr>
          <w:b/>
          <w:bCs/>
        </w:rPr>
        <w:t>К заявлению прилагаются:</w:t>
      </w:r>
    </w:p>
    <w:p w:rsidR="00C3058A" w:rsidRDefault="00C3058A" w:rsidP="00C3058A">
      <w:pPr>
        <w:rPr>
          <w:bCs/>
        </w:rPr>
      </w:pPr>
      <w:r>
        <w:rPr>
          <w:bCs/>
        </w:rPr>
        <w:t>1)____________________________________________________________________________</w:t>
      </w:r>
    </w:p>
    <w:p w:rsidR="00C3058A" w:rsidRDefault="00C3058A" w:rsidP="00C3058A">
      <w:pPr>
        <w:rPr>
          <w:bCs/>
        </w:rPr>
      </w:pPr>
      <w:r>
        <w:rPr>
          <w:bCs/>
        </w:rPr>
        <w:t>2)____________________________________________________________________________</w:t>
      </w:r>
    </w:p>
    <w:p w:rsidR="00C3058A" w:rsidRDefault="00C3058A" w:rsidP="00C3058A">
      <w:pPr>
        <w:rPr>
          <w:bCs/>
        </w:rPr>
      </w:pPr>
      <w:r>
        <w:rPr>
          <w:bCs/>
        </w:rPr>
        <w:t>3)____________________________________________________________________________</w:t>
      </w:r>
    </w:p>
    <w:p w:rsidR="00C3058A" w:rsidRDefault="00C3058A" w:rsidP="00C3058A">
      <w:pPr>
        <w:rPr>
          <w:bCs/>
        </w:rPr>
      </w:pPr>
      <w:r>
        <w:rPr>
          <w:bCs/>
        </w:rPr>
        <w:t>4)____________________________________________________________________________</w:t>
      </w:r>
    </w:p>
    <w:p w:rsidR="00C3058A" w:rsidRDefault="00C3058A" w:rsidP="00C3058A">
      <w:pPr>
        <w:rPr>
          <w:bCs/>
        </w:rPr>
      </w:pPr>
      <w:r>
        <w:rPr>
          <w:bCs/>
        </w:rPr>
        <w:t>5)____________________________________________________________________________</w:t>
      </w:r>
    </w:p>
    <w:p w:rsidR="00C3058A" w:rsidRPr="004403AE" w:rsidRDefault="00C3058A" w:rsidP="00C3058A">
      <w:pPr>
        <w:rPr>
          <w:bCs/>
        </w:rPr>
      </w:pPr>
    </w:p>
    <w:p w:rsidR="00C3058A" w:rsidRDefault="00C3058A" w:rsidP="00C3058A">
      <w:r>
        <w:t>_______________________</w:t>
      </w:r>
      <w:r>
        <w:tab/>
      </w:r>
      <w:r>
        <w:tab/>
      </w:r>
      <w:r>
        <w:tab/>
      </w:r>
      <w:r>
        <w:tab/>
      </w:r>
      <w:r>
        <w:tab/>
        <w:t>__________________________</w:t>
      </w:r>
    </w:p>
    <w:p w:rsidR="00C3058A" w:rsidRDefault="00C3058A" w:rsidP="00C3058A">
      <w:pPr>
        <w:rPr>
          <w:sz w:val="16"/>
          <w:szCs w:val="16"/>
        </w:rPr>
      </w:pPr>
      <w:r>
        <w:rPr>
          <w:sz w:val="16"/>
          <w:szCs w:val="16"/>
        </w:rPr>
        <w:t xml:space="preserve">                          (Ф.И.О)</w:t>
      </w:r>
      <w:r>
        <w:tab/>
      </w:r>
      <w:r>
        <w:tab/>
      </w:r>
      <w:r>
        <w:tab/>
      </w:r>
      <w:r>
        <w:tab/>
      </w:r>
      <w:r>
        <w:tab/>
      </w:r>
      <w:r>
        <w:tab/>
      </w:r>
      <w:r>
        <w:tab/>
      </w:r>
      <w:r>
        <w:rPr>
          <w:sz w:val="16"/>
          <w:szCs w:val="16"/>
        </w:rPr>
        <w:t xml:space="preserve">             подпись</w:t>
      </w:r>
    </w:p>
    <w:p w:rsidR="00C3058A" w:rsidRDefault="00C3058A" w:rsidP="00C3058A"/>
    <w:p w:rsidR="00C3058A" w:rsidRDefault="00C3058A" w:rsidP="00C3058A"/>
    <w:p w:rsidR="00C3058A" w:rsidRDefault="00C3058A" w:rsidP="00C3058A">
      <w:pPr>
        <w:rPr>
          <w:lang w:val="en-US"/>
        </w:rPr>
      </w:pPr>
      <w:r>
        <w:tab/>
      </w:r>
      <w:r>
        <w:tab/>
      </w:r>
      <w:r>
        <w:tab/>
      </w:r>
      <w:r>
        <w:tab/>
      </w:r>
      <w:r>
        <w:tab/>
      </w:r>
      <w:r>
        <w:tab/>
      </w:r>
      <w:r>
        <w:tab/>
      </w:r>
      <w:r>
        <w:tab/>
      </w:r>
      <w:r>
        <w:tab/>
        <w:t>“____”__________200__г.</w:t>
      </w: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C3058A">
      <w:pPr>
        <w:rPr>
          <w:lang w:val="en-US"/>
        </w:rPr>
      </w:pPr>
    </w:p>
    <w:p w:rsidR="0051588F" w:rsidRDefault="0051588F" w:rsidP="0051588F">
      <w:pPr>
        <w:pStyle w:val="ConsPlusNonformat"/>
        <w:widowControl/>
        <w:jc w:val="both"/>
      </w:pPr>
    </w:p>
    <w:p w:rsidR="0051588F" w:rsidRDefault="0051588F" w:rsidP="0051588F">
      <w:pPr>
        <w:autoSpaceDE w:val="0"/>
        <w:autoSpaceDN w:val="0"/>
        <w:adjustRightInd w:val="0"/>
        <w:jc w:val="right"/>
        <w:outlineLvl w:val="1"/>
        <w:rPr>
          <w:sz w:val="20"/>
          <w:szCs w:val="20"/>
        </w:rPr>
      </w:pPr>
      <w:r>
        <w:rPr>
          <w:sz w:val="20"/>
          <w:szCs w:val="20"/>
        </w:rPr>
        <w:t>приложение № 3</w:t>
      </w:r>
    </w:p>
    <w:p w:rsidR="00356710" w:rsidRDefault="00356710" w:rsidP="00356710">
      <w:pPr>
        <w:autoSpaceDE w:val="0"/>
        <w:autoSpaceDN w:val="0"/>
        <w:adjustRightInd w:val="0"/>
        <w:jc w:val="right"/>
        <w:outlineLvl w:val="1"/>
        <w:rPr>
          <w:sz w:val="20"/>
          <w:szCs w:val="20"/>
        </w:rPr>
      </w:pPr>
      <w:r>
        <w:rPr>
          <w:sz w:val="20"/>
          <w:szCs w:val="20"/>
        </w:rPr>
        <w:t xml:space="preserve">к административному регламенту </w:t>
      </w:r>
    </w:p>
    <w:p w:rsidR="00356710" w:rsidRDefault="00356710" w:rsidP="00356710">
      <w:pPr>
        <w:autoSpaceDE w:val="0"/>
        <w:autoSpaceDN w:val="0"/>
        <w:adjustRightInd w:val="0"/>
        <w:jc w:val="right"/>
        <w:outlineLvl w:val="1"/>
        <w:rPr>
          <w:sz w:val="20"/>
          <w:szCs w:val="20"/>
        </w:rPr>
      </w:pPr>
      <w:r>
        <w:rPr>
          <w:sz w:val="20"/>
          <w:szCs w:val="20"/>
        </w:rPr>
        <w:t xml:space="preserve"> предоставление муниципальной услуги          </w:t>
      </w:r>
    </w:p>
    <w:p w:rsidR="00356710" w:rsidRDefault="00356710" w:rsidP="00356710">
      <w:pPr>
        <w:autoSpaceDE w:val="0"/>
        <w:autoSpaceDN w:val="0"/>
        <w:adjustRightInd w:val="0"/>
        <w:jc w:val="right"/>
        <w:outlineLvl w:val="1"/>
        <w:rPr>
          <w:sz w:val="20"/>
          <w:szCs w:val="20"/>
        </w:rPr>
      </w:pPr>
      <w:r>
        <w:rPr>
          <w:sz w:val="20"/>
          <w:szCs w:val="20"/>
        </w:rPr>
        <w:t xml:space="preserve">«Перевод жилого помещения </w:t>
      </w:r>
    </w:p>
    <w:p w:rsidR="00356710" w:rsidRDefault="00356710" w:rsidP="00356710">
      <w:pPr>
        <w:autoSpaceDE w:val="0"/>
        <w:autoSpaceDN w:val="0"/>
        <w:adjustRightInd w:val="0"/>
        <w:jc w:val="right"/>
        <w:outlineLvl w:val="1"/>
        <w:rPr>
          <w:sz w:val="20"/>
          <w:szCs w:val="20"/>
        </w:rPr>
      </w:pPr>
      <w:r>
        <w:rPr>
          <w:sz w:val="20"/>
          <w:szCs w:val="20"/>
        </w:rPr>
        <w:t>в нежилое и нежилого в жилое»</w:t>
      </w:r>
    </w:p>
    <w:p w:rsidR="00FC1CC2" w:rsidRPr="00E916AE" w:rsidRDefault="00FC1CC2" w:rsidP="0051588F">
      <w:pPr>
        <w:autoSpaceDE w:val="0"/>
        <w:autoSpaceDN w:val="0"/>
        <w:adjustRightInd w:val="0"/>
        <w:jc w:val="right"/>
        <w:outlineLvl w:val="1"/>
        <w:rPr>
          <w:sz w:val="20"/>
          <w:szCs w:val="20"/>
        </w:rPr>
      </w:pPr>
    </w:p>
    <w:p w:rsidR="00FC1CC2" w:rsidRDefault="00FC1CC2" w:rsidP="00FC1CC2">
      <w:pPr>
        <w:ind w:left="5245"/>
      </w:pPr>
    </w:p>
    <w:p w:rsidR="00FC1CC2" w:rsidRDefault="00FC1CC2" w:rsidP="00FC1CC2">
      <w:pPr>
        <w:pBdr>
          <w:top w:val="single" w:sz="4" w:space="1" w:color="auto"/>
        </w:pBdr>
        <w:ind w:left="5245"/>
        <w:jc w:val="center"/>
        <w:rPr>
          <w:sz w:val="16"/>
          <w:szCs w:val="16"/>
        </w:rPr>
      </w:pPr>
      <w:r>
        <w:rPr>
          <w:sz w:val="16"/>
          <w:szCs w:val="16"/>
        </w:rPr>
        <w:t>для граждан;</w:t>
      </w:r>
    </w:p>
    <w:p w:rsidR="00FC1CC2" w:rsidRDefault="00FC1CC2" w:rsidP="00FC1CC2">
      <w:pPr>
        <w:ind w:left="5245"/>
      </w:pPr>
    </w:p>
    <w:p w:rsidR="00FC1CC2" w:rsidRDefault="00FC1CC2" w:rsidP="00FC1CC2">
      <w:pPr>
        <w:pBdr>
          <w:top w:val="single" w:sz="4" w:space="1" w:color="auto"/>
        </w:pBdr>
        <w:ind w:left="5245"/>
        <w:jc w:val="center"/>
        <w:rPr>
          <w:sz w:val="16"/>
          <w:szCs w:val="16"/>
        </w:rPr>
      </w:pPr>
      <w:r>
        <w:rPr>
          <w:sz w:val="16"/>
          <w:szCs w:val="16"/>
        </w:rPr>
        <w:t xml:space="preserve">полное наименование организации – </w:t>
      </w:r>
    </w:p>
    <w:p w:rsidR="00FC1CC2" w:rsidRDefault="00FC1CC2" w:rsidP="00FC1CC2">
      <w:pPr>
        <w:ind w:left="5245"/>
        <w:rPr>
          <w:sz w:val="16"/>
          <w:szCs w:val="16"/>
        </w:rPr>
      </w:pPr>
    </w:p>
    <w:p w:rsidR="00FC1CC2" w:rsidRDefault="00FC1CC2" w:rsidP="00FC1CC2">
      <w:pPr>
        <w:pBdr>
          <w:top w:val="single" w:sz="4" w:space="1" w:color="auto"/>
        </w:pBdr>
        <w:ind w:left="5245"/>
        <w:jc w:val="center"/>
        <w:rPr>
          <w:sz w:val="16"/>
          <w:szCs w:val="16"/>
        </w:rPr>
      </w:pPr>
      <w:r>
        <w:rPr>
          <w:sz w:val="16"/>
          <w:szCs w:val="16"/>
        </w:rPr>
        <w:t>для юридических лиц)</w:t>
      </w:r>
    </w:p>
    <w:p w:rsidR="00FC1CC2" w:rsidRDefault="00FC1CC2" w:rsidP="00FC1CC2">
      <w:pPr>
        <w:spacing w:before="240"/>
        <w:ind w:left="5245"/>
      </w:pPr>
      <w:r>
        <w:t xml:space="preserve">Куда  </w:t>
      </w:r>
    </w:p>
    <w:p w:rsidR="00FC1CC2" w:rsidRDefault="00FC1CC2" w:rsidP="00FC1CC2">
      <w:pPr>
        <w:pBdr>
          <w:top w:val="single" w:sz="4" w:space="1" w:color="auto"/>
        </w:pBdr>
        <w:ind w:left="5868"/>
        <w:jc w:val="center"/>
        <w:rPr>
          <w:sz w:val="16"/>
          <w:szCs w:val="16"/>
        </w:rPr>
      </w:pPr>
      <w:r>
        <w:rPr>
          <w:sz w:val="16"/>
          <w:szCs w:val="16"/>
        </w:rPr>
        <w:t>(почтовый индекс и адрес</w:t>
      </w:r>
    </w:p>
    <w:p w:rsidR="00FC1CC2" w:rsidRDefault="00FC1CC2" w:rsidP="00FC1CC2">
      <w:pPr>
        <w:ind w:left="5245"/>
        <w:rPr>
          <w:sz w:val="16"/>
          <w:szCs w:val="16"/>
        </w:rPr>
      </w:pPr>
    </w:p>
    <w:p w:rsidR="00FC1CC2" w:rsidRDefault="00FC1CC2" w:rsidP="00FC1CC2">
      <w:pPr>
        <w:pBdr>
          <w:top w:val="single" w:sz="4" w:space="1" w:color="auto"/>
        </w:pBdr>
        <w:ind w:left="5245"/>
        <w:jc w:val="center"/>
        <w:rPr>
          <w:sz w:val="16"/>
          <w:szCs w:val="16"/>
        </w:rPr>
      </w:pPr>
      <w:r>
        <w:rPr>
          <w:sz w:val="16"/>
          <w:szCs w:val="16"/>
        </w:rPr>
        <w:t>заявителя согласно заявлению</w:t>
      </w:r>
    </w:p>
    <w:p w:rsidR="00FC1CC2" w:rsidRDefault="00FC1CC2" w:rsidP="00FC1CC2">
      <w:pPr>
        <w:ind w:left="5245"/>
        <w:rPr>
          <w:sz w:val="16"/>
          <w:szCs w:val="16"/>
        </w:rPr>
      </w:pPr>
    </w:p>
    <w:p w:rsidR="00FC1CC2" w:rsidRDefault="00FC1CC2" w:rsidP="00FC1CC2">
      <w:pPr>
        <w:pBdr>
          <w:top w:val="single" w:sz="4" w:space="1" w:color="auto"/>
        </w:pBdr>
        <w:ind w:left="5245"/>
        <w:jc w:val="center"/>
        <w:rPr>
          <w:sz w:val="16"/>
          <w:szCs w:val="16"/>
        </w:rPr>
      </w:pPr>
      <w:r>
        <w:rPr>
          <w:sz w:val="16"/>
          <w:szCs w:val="16"/>
        </w:rPr>
        <w:t>о переводе)</w:t>
      </w:r>
    </w:p>
    <w:p w:rsidR="00FC1CC2" w:rsidRDefault="00FC1CC2" w:rsidP="00FC1CC2">
      <w:pPr>
        <w:ind w:left="5245"/>
      </w:pPr>
    </w:p>
    <w:p w:rsidR="00FC1CC2" w:rsidRDefault="00FC1CC2" w:rsidP="00FC1CC2">
      <w:pPr>
        <w:pBdr>
          <w:top w:val="single" w:sz="4" w:space="1" w:color="auto"/>
        </w:pBdr>
        <w:ind w:left="5245"/>
        <w:rPr>
          <w:sz w:val="2"/>
          <w:szCs w:val="2"/>
        </w:rPr>
      </w:pPr>
    </w:p>
    <w:p w:rsidR="00FC1CC2" w:rsidRDefault="00FC1CC2" w:rsidP="00FC1CC2">
      <w:pPr>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FC1CC2" w:rsidRDefault="00FC1CC2" w:rsidP="00FC1CC2"/>
    <w:p w:rsidR="00FC1CC2" w:rsidRDefault="00FC1CC2" w:rsidP="00FC1CC2">
      <w:pPr>
        <w:pBdr>
          <w:top w:val="single" w:sz="4" w:space="1" w:color="auto"/>
        </w:pBdr>
        <w:jc w:val="center"/>
        <w:rPr>
          <w:sz w:val="16"/>
          <w:szCs w:val="16"/>
        </w:rPr>
      </w:pPr>
      <w:r>
        <w:rPr>
          <w:sz w:val="16"/>
          <w:szCs w:val="16"/>
        </w:rPr>
        <w:t>(полное наименование органа местного самоуправления,</w:t>
      </w:r>
    </w:p>
    <w:p w:rsidR="00FC1CC2" w:rsidRDefault="00FC1CC2" w:rsidP="00FC1CC2">
      <w:pPr>
        <w:tabs>
          <w:tab w:val="right" w:pos="10205"/>
        </w:tabs>
      </w:pPr>
      <w:r>
        <w:tab/>
        <w:t>,</w:t>
      </w:r>
    </w:p>
    <w:p w:rsidR="00FC1CC2" w:rsidRDefault="00FC1CC2" w:rsidP="00FC1CC2">
      <w:pPr>
        <w:pBdr>
          <w:top w:val="single" w:sz="4" w:space="1" w:color="auto"/>
        </w:pBdr>
        <w:ind w:right="113"/>
        <w:jc w:val="center"/>
        <w:rPr>
          <w:sz w:val="16"/>
          <w:szCs w:val="16"/>
        </w:rPr>
      </w:pPr>
      <w:r>
        <w:rPr>
          <w:sz w:val="16"/>
          <w:szCs w:val="16"/>
        </w:rPr>
        <w:t>осуществляющего перевод помещения)</w:t>
      </w:r>
    </w:p>
    <w:p w:rsidR="00FC1CC2" w:rsidRDefault="00FC1CC2" w:rsidP="00FC1CC2">
      <w:pPr>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FC1CC2" w:rsidRDefault="00FC1CC2" w:rsidP="00FC1CC2">
      <w:pPr>
        <w:pBdr>
          <w:top w:val="single" w:sz="4" w:space="1" w:color="auto"/>
        </w:pBdr>
        <w:ind w:left="6663" w:right="707"/>
        <w:rPr>
          <w:sz w:val="2"/>
          <w:szCs w:val="2"/>
        </w:rPr>
      </w:pPr>
    </w:p>
    <w:p w:rsidR="00FC1CC2" w:rsidRDefault="00FC1CC2" w:rsidP="00FC1CC2">
      <w:r>
        <w:t>находящегося по адресу:</w:t>
      </w:r>
    </w:p>
    <w:p w:rsidR="00FC1CC2" w:rsidRDefault="00FC1CC2" w:rsidP="00FC1CC2"/>
    <w:p w:rsidR="00FC1CC2" w:rsidRDefault="00FC1CC2" w:rsidP="00FC1CC2">
      <w:pPr>
        <w:pBdr>
          <w:top w:val="single" w:sz="4" w:space="1" w:color="auto"/>
        </w:pBdr>
        <w:jc w:val="center"/>
        <w:rPr>
          <w:sz w:val="16"/>
          <w:szCs w:val="16"/>
        </w:rPr>
      </w:pPr>
      <w:r>
        <w:rPr>
          <w:sz w:val="16"/>
          <w:szCs w:val="16"/>
        </w:rPr>
        <w:t>(наименование городского или сельского поселения)</w:t>
      </w:r>
    </w:p>
    <w:p w:rsidR="00FC1CC2" w:rsidRDefault="00FC1CC2" w:rsidP="00FC1CC2"/>
    <w:p w:rsidR="00FC1CC2" w:rsidRDefault="00FC1CC2" w:rsidP="00FC1CC2">
      <w:pPr>
        <w:pBdr>
          <w:top w:val="single" w:sz="4" w:space="1" w:color="auto"/>
        </w:pBdr>
        <w:jc w:val="cente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FC1CC2">
        <w:trPr>
          <w:cantSplit/>
        </w:trPr>
        <w:tc>
          <w:tcPr>
            <w:tcW w:w="532" w:type="dxa"/>
            <w:vAlign w:val="bottom"/>
          </w:tcPr>
          <w:p w:rsidR="00FC1CC2" w:rsidRDefault="00FC1CC2" w:rsidP="003A05D7">
            <w:r>
              <w:t>дом</w:t>
            </w:r>
          </w:p>
        </w:tc>
        <w:tc>
          <w:tcPr>
            <w:tcW w:w="624" w:type="dxa"/>
            <w:tcBorders>
              <w:top w:val="nil"/>
              <w:left w:val="nil"/>
              <w:bottom w:val="single" w:sz="4" w:space="0" w:color="auto"/>
              <w:right w:val="nil"/>
            </w:tcBorders>
            <w:vAlign w:val="bottom"/>
          </w:tcPr>
          <w:p w:rsidR="00FC1CC2" w:rsidRDefault="00FC1CC2" w:rsidP="003A05D7">
            <w:pPr>
              <w:jc w:val="center"/>
            </w:pPr>
          </w:p>
        </w:tc>
        <w:tc>
          <w:tcPr>
            <w:tcW w:w="198" w:type="dxa"/>
            <w:vAlign w:val="bottom"/>
          </w:tcPr>
          <w:p w:rsidR="00FC1CC2" w:rsidRDefault="00FC1CC2" w:rsidP="003A05D7">
            <w:r>
              <w:t>,</w:t>
            </w:r>
          </w:p>
        </w:tc>
        <w:tc>
          <w:tcPr>
            <w:tcW w:w="3119" w:type="dxa"/>
            <w:tcBorders>
              <w:top w:val="nil"/>
              <w:left w:val="nil"/>
              <w:bottom w:val="single" w:sz="4" w:space="0" w:color="auto"/>
              <w:right w:val="nil"/>
            </w:tcBorders>
            <w:vAlign w:val="bottom"/>
          </w:tcPr>
          <w:p w:rsidR="00FC1CC2" w:rsidRDefault="00FC1CC2" w:rsidP="003A05D7">
            <w:pPr>
              <w:jc w:val="center"/>
            </w:pPr>
            <w:r>
              <w:t>корпус (владение, строение)</w:t>
            </w:r>
          </w:p>
        </w:tc>
        <w:tc>
          <w:tcPr>
            <w:tcW w:w="567" w:type="dxa"/>
            <w:vAlign w:val="bottom"/>
          </w:tcPr>
          <w:p w:rsidR="00FC1CC2" w:rsidRDefault="00FC1CC2" w:rsidP="003A05D7">
            <w:r>
              <w:t>, кв.</w:t>
            </w:r>
          </w:p>
        </w:tc>
        <w:tc>
          <w:tcPr>
            <w:tcW w:w="624" w:type="dxa"/>
            <w:tcBorders>
              <w:top w:val="nil"/>
              <w:left w:val="nil"/>
              <w:bottom w:val="single" w:sz="4" w:space="0" w:color="auto"/>
              <w:right w:val="nil"/>
            </w:tcBorders>
            <w:vAlign w:val="bottom"/>
          </w:tcPr>
          <w:p w:rsidR="00FC1CC2" w:rsidRDefault="00FC1CC2" w:rsidP="003A05D7">
            <w:pPr>
              <w:jc w:val="center"/>
            </w:pPr>
          </w:p>
        </w:tc>
        <w:tc>
          <w:tcPr>
            <w:tcW w:w="198" w:type="dxa"/>
            <w:vAlign w:val="bottom"/>
          </w:tcPr>
          <w:p w:rsidR="00FC1CC2" w:rsidRDefault="00FC1CC2" w:rsidP="003A05D7">
            <w:r>
              <w:t>,</w:t>
            </w:r>
          </w:p>
        </w:tc>
        <w:tc>
          <w:tcPr>
            <w:tcW w:w="4366" w:type="dxa"/>
            <w:tcBorders>
              <w:top w:val="nil"/>
              <w:left w:val="nil"/>
              <w:bottom w:val="single" w:sz="4" w:space="0" w:color="auto"/>
              <w:right w:val="nil"/>
            </w:tcBorders>
            <w:vAlign w:val="bottom"/>
          </w:tcPr>
          <w:p w:rsidR="00FC1CC2" w:rsidRDefault="00FC1CC2" w:rsidP="003A05D7">
            <w:pPr>
              <w:jc w:val="right"/>
            </w:pPr>
            <w:r>
              <w:t>из жилого (нежилого) в нежилое (жилое)</w:t>
            </w:r>
          </w:p>
        </w:tc>
      </w:tr>
      <w:tr w:rsidR="00FC1CC2">
        <w:trPr>
          <w:cantSplit/>
        </w:trPr>
        <w:tc>
          <w:tcPr>
            <w:tcW w:w="532" w:type="dxa"/>
          </w:tcPr>
          <w:p w:rsidR="00FC1CC2" w:rsidRDefault="00FC1CC2" w:rsidP="003A05D7"/>
        </w:tc>
        <w:tc>
          <w:tcPr>
            <w:tcW w:w="624" w:type="dxa"/>
          </w:tcPr>
          <w:p w:rsidR="00FC1CC2" w:rsidRDefault="00FC1CC2" w:rsidP="003A05D7">
            <w:pPr>
              <w:jc w:val="center"/>
            </w:pPr>
          </w:p>
        </w:tc>
        <w:tc>
          <w:tcPr>
            <w:tcW w:w="198" w:type="dxa"/>
          </w:tcPr>
          <w:p w:rsidR="00FC1CC2" w:rsidRDefault="00FC1CC2" w:rsidP="003A05D7"/>
        </w:tc>
        <w:tc>
          <w:tcPr>
            <w:tcW w:w="3119" w:type="dxa"/>
          </w:tcPr>
          <w:p w:rsidR="00FC1CC2" w:rsidRDefault="00FC1CC2" w:rsidP="003A05D7">
            <w:pPr>
              <w:jc w:val="center"/>
              <w:rPr>
                <w:sz w:val="16"/>
                <w:szCs w:val="16"/>
              </w:rPr>
            </w:pPr>
            <w:r>
              <w:rPr>
                <w:sz w:val="16"/>
                <w:szCs w:val="16"/>
              </w:rPr>
              <w:t>(ненужное зачеркнуть)</w:t>
            </w:r>
          </w:p>
        </w:tc>
        <w:tc>
          <w:tcPr>
            <w:tcW w:w="567" w:type="dxa"/>
          </w:tcPr>
          <w:p w:rsidR="00FC1CC2" w:rsidRDefault="00FC1CC2" w:rsidP="003A05D7"/>
        </w:tc>
        <w:tc>
          <w:tcPr>
            <w:tcW w:w="624" w:type="dxa"/>
          </w:tcPr>
          <w:p w:rsidR="00FC1CC2" w:rsidRDefault="00FC1CC2" w:rsidP="003A05D7">
            <w:pPr>
              <w:jc w:val="center"/>
            </w:pPr>
          </w:p>
        </w:tc>
        <w:tc>
          <w:tcPr>
            <w:tcW w:w="198" w:type="dxa"/>
          </w:tcPr>
          <w:p w:rsidR="00FC1CC2" w:rsidRDefault="00FC1CC2" w:rsidP="003A05D7">
            <w:pPr>
              <w:jc w:val="center"/>
            </w:pPr>
          </w:p>
        </w:tc>
        <w:tc>
          <w:tcPr>
            <w:tcW w:w="4366" w:type="dxa"/>
          </w:tcPr>
          <w:p w:rsidR="00FC1CC2" w:rsidRDefault="00FC1CC2" w:rsidP="003A05D7">
            <w:pPr>
              <w:jc w:val="center"/>
              <w:rPr>
                <w:sz w:val="16"/>
                <w:szCs w:val="16"/>
              </w:rPr>
            </w:pPr>
            <w:r>
              <w:rPr>
                <w:sz w:val="16"/>
                <w:szCs w:val="16"/>
              </w:rPr>
              <w:t>(ненужное зачеркнуть)</w:t>
            </w:r>
          </w:p>
        </w:tc>
      </w:tr>
    </w:tbl>
    <w:p w:rsidR="00FC1CC2" w:rsidRDefault="00FC1CC2" w:rsidP="00FC1CC2">
      <w:r>
        <w:t xml:space="preserve">в целях использования помещения в качестве  </w:t>
      </w:r>
    </w:p>
    <w:p w:rsidR="00FC1CC2" w:rsidRDefault="00FC1CC2" w:rsidP="00FC1CC2">
      <w:pPr>
        <w:pBdr>
          <w:top w:val="single" w:sz="4" w:space="1" w:color="auto"/>
        </w:pBdr>
        <w:ind w:left="4763"/>
        <w:jc w:val="center"/>
        <w:rPr>
          <w:sz w:val="16"/>
          <w:szCs w:val="16"/>
        </w:rPr>
      </w:pPr>
      <w:r>
        <w:rPr>
          <w:sz w:val="16"/>
          <w:szCs w:val="16"/>
        </w:rPr>
        <w:t>(вид использования помещения в соответствии</w:t>
      </w:r>
    </w:p>
    <w:p w:rsidR="00FC1CC2" w:rsidRDefault="00FC1CC2" w:rsidP="00FC1CC2">
      <w:pPr>
        <w:tabs>
          <w:tab w:val="right" w:pos="10205"/>
        </w:tabs>
      </w:pPr>
      <w:r>
        <w:tab/>
        <w:t>,</w:t>
      </w:r>
    </w:p>
    <w:p w:rsidR="00FC1CC2" w:rsidRDefault="00FC1CC2" w:rsidP="00FC1CC2">
      <w:pPr>
        <w:pBdr>
          <w:top w:val="single" w:sz="4" w:space="1" w:color="auto"/>
        </w:pBdr>
        <w:spacing w:after="240"/>
        <w:ind w:right="113"/>
        <w:jc w:val="center"/>
        <w:rPr>
          <w:sz w:val="16"/>
          <w:szCs w:val="16"/>
        </w:rPr>
      </w:pPr>
      <w:r>
        <w:rPr>
          <w:sz w:val="16"/>
          <w:szCs w:val="16"/>
        </w:rPr>
        <w:t>с заявлением о переводе)</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FC1CC2">
        <w:trPr>
          <w:cantSplit/>
        </w:trPr>
        <w:tc>
          <w:tcPr>
            <w:tcW w:w="1063" w:type="dxa"/>
            <w:vAlign w:val="bottom"/>
          </w:tcPr>
          <w:p w:rsidR="00FC1CC2" w:rsidRDefault="00FC1CC2" w:rsidP="003A05D7">
            <w:r>
              <w:t>РЕШИЛ (</w:t>
            </w:r>
          </w:p>
        </w:tc>
        <w:tc>
          <w:tcPr>
            <w:tcW w:w="8959" w:type="dxa"/>
            <w:tcBorders>
              <w:top w:val="nil"/>
              <w:left w:val="nil"/>
              <w:bottom w:val="single" w:sz="4" w:space="0" w:color="auto"/>
              <w:right w:val="nil"/>
            </w:tcBorders>
            <w:vAlign w:val="bottom"/>
          </w:tcPr>
          <w:p w:rsidR="00FC1CC2" w:rsidRDefault="00FC1CC2" w:rsidP="003A05D7">
            <w:pPr>
              <w:jc w:val="center"/>
            </w:pPr>
          </w:p>
        </w:tc>
        <w:tc>
          <w:tcPr>
            <w:tcW w:w="212" w:type="dxa"/>
            <w:vAlign w:val="bottom"/>
          </w:tcPr>
          <w:p w:rsidR="00FC1CC2" w:rsidRDefault="00FC1CC2" w:rsidP="003A05D7">
            <w:pPr>
              <w:jc w:val="right"/>
            </w:pPr>
            <w:r>
              <w:t>):</w:t>
            </w:r>
          </w:p>
        </w:tc>
      </w:tr>
      <w:tr w:rsidR="00FC1CC2">
        <w:trPr>
          <w:cantSplit/>
        </w:trPr>
        <w:tc>
          <w:tcPr>
            <w:tcW w:w="1063" w:type="dxa"/>
          </w:tcPr>
          <w:p w:rsidR="00FC1CC2" w:rsidRDefault="00FC1CC2" w:rsidP="003A05D7">
            <w:pPr>
              <w:jc w:val="center"/>
            </w:pPr>
          </w:p>
        </w:tc>
        <w:tc>
          <w:tcPr>
            <w:tcW w:w="8959" w:type="dxa"/>
          </w:tcPr>
          <w:p w:rsidR="00FC1CC2" w:rsidRDefault="00FC1CC2" w:rsidP="003A05D7">
            <w:pPr>
              <w:jc w:val="center"/>
              <w:rPr>
                <w:sz w:val="16"/>
                <w:szCs w:val="16"/>
              </w:rPr>
            </w:pPr>
            <w:r>
              <w:rPr>
                <w:sz w:val="16"/>
                <w:szCs w:val="16"/>
              </w:rPr>
              <w:t>(наименование акта, дата его принятия и номер)</w:t>
            </w:r>
          </w:p>
        </w:tc>
        <w:tc>
          <w:tcPr>
            <w:tcW w:w="212" w:type="dxa"/>
          </w:tcPr>
          <w:p w:rsidR="00FC1CC2" w:rsidRDefault="00FC1CC2" w:rsidP="003A05D7">
            <w:pPr>
              <w:jc w:val="center"/>
            </w:pPr>
          </w:p>
        </w:tc>
      </w:tr>
    </w:tbl>
    <w:p w:rsidR="00FC1CC2" w:rsidRDefault="00FC1CC2" w:rsidP="00FC1CC2">
      <w:pPr>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FC1CC2">
        <w:tc>
          <w:tcPr>
            <w:tcW w:w="2296" w:type="dxa"/>
            <w:vAlign w:val="bottom"/>
          </w:tcPr>
          <w:p w:rsidR="00FC1CC2" w:rsidRDefault="00FC1CC2" w:rsidP="003A05D7">
            <w:pPr>
              <w:ind w:left="567"/>
            </w:pPr>
            <w:r>
              <w:t>а) перевести из</w:t>
            </w:r>
          </w:p>
        </w:tc>
        <w:tc>
          <w:tcPr>
            <w:tcW w:w="4026" w:type="dxa"/>
            <w:tcBorders>
              <w:top w:val="nil"/>
              <w:left w:val="nil"/>
              <w:bottom w:val="single" w:sz="4" w:space="0" w:color="auto"/>
              <w:right w:val="nil"/>
            </w:tcBorders>
            <w:vAlign w:val="bottom"/>
          </w:tcPr>
          <w:p w:rsidR="00FC1CC2" w:rsidRDefault="00FC1CC2" w:rsidP="003A05D7">
            <w:pPr>
              <w:jc w:val="center"/>
            </w:pPr>
            <w:r>
              <w:t>жилого (нежилого) в нежилое (жилое)</w:t>
            </w:r>
          </w:p>
        </w:tc>
        <w:tc>
          <w:tcPr>
            <w:tcW w:w="3912" w:type="dxa"/>
            <w:vAlign w:val="bottom"/>
          </w:tcPr>
          <w:p w:rsidR="00FC1CC2" w:rsidRDefault="00FC1CC2" w:rsidP="003A05D7">
            <w:r>
              <w:t xml:space="preserve"> без предварительных условий;</w:t>
            </w:r>
          </w:p>
        </w:tc>
      </w:tr>
      <w:tr w:rsidR="00FC1CC2">
        <w:trPr>
          <w:trHeight w:val="169"/>
        </w:trPr>
        <w:tc>
          <w:tcPr>
            <w:tcW w:w="2296" w:type="dxa"/>
            <w:vAlign w:val="bottom"/>
          </w:tcPr>
          <w:p w:rsidR="00FC1CC2" w:rsidRDefault="00FC1CC2" w:rsidP="003A05D7">
            <w:pPr>
              <w:ind w:left="567"/>
            </w:pPr>
          </w:p>
        </w:tc>
        <w:tc>
          <w:tcPr>
            <w:tcW w:w="4026" w:type="dxa"/>
            <w:vAlign w:val="bottom"/>
          </w:tcPr>
          <w:p w:rsidR="00FC1CC2" w:rsidRDefault="00FC1CC2" w:rsidP="003A05D7">
            <w:pPr>
              <w:jc w:val="center"/>
              <w:rPr>
                <w:sz w:val="16"/>
                <w:szCs w:val="16"/>
              </w:rPr>
            </w:pPr>
            <w:r>
              <w:rPr>
                <w:sz w:val="16"/>
                <w:szCs w:val="16"/>
              </w:rPr>
              <w:t>(ненужное зачеркнуть)</w:t>
            </w:r>
          </w:p>
        </w:tc>
        <w:tc>
          <w:tcPr>
            <w:tcW w:w="3912" w:type="dxa"/>
            <w:vAlign w:val="bottom"/>
          </w:tcPr>
          <w:p w:rsidR="00FC1CC2" w:rsidRDefault="00FC1CC2" w:rsidP="003A05D7"/>
        </w:tc>
      </w:tr>
    </w:tbl>
    <w:p w:rsidR="00FC1CC2" w:rsidRDefault="00FC1CC2" w:rsidP="0051588F">
      <w:pPr>
        <w:autoSpaceDE w:val="0"/>
        <w:autoSpaceDN w:val="0"/>
        <w:adjustRightInd w:val="0"/>
        <w:jc w:val="right"/>
        <w:outlineLvl w:val="1"/>
        <w:rPr>
          <w:sz w:val="20"/>
          <w:szCs w:val="20"/>
          <w:lang w:val="en-US"/>
        </w:rPr>
      </w:pPr>
    </w:p>
    <w:p w:rsidR="00FC1CC2" w:rsidRDefault="00FC1CC2" w:rsidP="00FC1CC2">
      <w:pPr>
        <w:pageBreakBefore/>
        <w:jc w:val="both"/>
      </w:pPr>
      <w:r>
        <w:t>б) перевести из жилого (нежилого) в нежилое (жилое) при условии проведения в установленном порядке следующих видов работ:</w:t>
      </w:r>
    </w:p>
    <w:p w:rsidR="00FC1CC2" w:rsidRDefault="00FC1CC2" w:rsidP="00FC1CC2"/>
    <w:p w:rsidR="00FC1CC2" w:rsidRDefault="00FC1CC2" w:rsidP="00FC1CC2">
      <w:pPr>
        <w:pBdr>
          <w:top w:val="single" w:sz="4" w:space="1" w:color="auto"/>
        </w:pBdr>
        <w:jc w:val="center"/>
        <w:rPr>
          <w:sz w:val="16"/>
          <w:szCs w:val="16"/>
        </w:rPr>
      </w:pPr>
      <w:r>
        <w:rPr>
          <w:sz w:val="16"/>
          <w:szCs w:val="16"/>
        </w:rPr>
        <w:t>(перечень работ по переустройству</w:t>
      </w:r>
    </w:p>
    <w:p w:rsidR="00FC1CC2" w:rsidRDefault="00FC1CC2" w:rsidP="00FC1CC2"/>
    <w:p w:rsidR="00FC1CC2" w:rsidRDefault="00FC1CC2" w:rsidP="00FC1CC2">
      <w:pPr>
        <w:pBdr>
          <w:top w:val="single" w:sz="4" w:space="1" w:color="auto"/>
        </w:pBdr>
        <w:jc w:val="center"/>
        <w:rPr>
          <w:sz w:val="16"/>
          <w:szCs w:val="16"/>
        </w:rPr>
      </w:pPr>
      <w:r>
        <w:rPr>
          <w:sz w:val="16"/>
          <w:szCs w:val="16"/>
        </w:rPr>
        <w:t>(перепланировке) помещения</w:t>
      </w:r>
    </w:p>
    <w:p w:rsidR="00FC1CC2" w:rsidRDefault="00FC1CC2" w:rsidP="00FC1CC2"/>
    <w:p w:rsidR="00FC1CC2" w:rsidRDefault="00FC1CC2" w:rsidP="00FC1CC2">
      <w:pPr>
        <w:pBdr>
          <w:top w:val="single" w:sz="4" w:space="0" w:color="auto"/>
        </w:pBdr>
        <w:jc w:val="center"/>
        <w:rPr>
          <w:sz w:val="16"/>
          <w:szCs w:val="16"/>
        </w:rPr>
      </w:pPr>
      <w:r>
        <w:rPr>
          <w:sz w:val="16"/>
          <w:szCs w:val="16"/>
        </w:rPr>
        <w:t>или иных необходимых работ по ремонту, реконструкции, реставрации помещения)</w:t>
      </w:r>
    </w:p>
    <w:p w:rsidR="00FC1CC2" w:rsidRDefault="00FC1CC2" w:rsidP="00FC1CC2">
      <w:pPr>
        <w:tabs>
          <w:tab w:val="right" w:pos="10205"/>
        </w:tabs>
      </w:pPr>
      <w:r>
        <w:tab/>
        <w:t>.</w:t>
      </w:r>
    </w:p>
    <w:p w:rsidR="00FC1CC2" w:rsidRDefault="00FC1CC2" w:rsidP="00FC1CC2">
      <w:pPr>
        <w:pBdr>
          <w:top w:val="single" w:sz="4" w:space="1" w:color="auto"/>
        </w:pBdr>
        <w:spacing w:after="240"/>
        <w:ind w:right="113"/>
        <w:rPr>
          <w:sz w:val="2"/>
          <w:szCs w:val="2"/>
        </w:rPr>
      </w:pPr>
    </w:p>
    <w:p w:rsidR="00FC1CC2" w:rsidRDefault="00FC1CC2" w:rsidP="00FC1CC2">
      <w:pPr>
        <w:ind w:firstLine="567"/>
        <w:jc w:val="both"/>
      </w:pPr>
      <w:r>
        <w:t>2. Отказать в переводе указанного помещения из жилого (нежилого) в нежилое (жилое)</w:t>
      </w:r>
      <w:r>
        <w:br/>
        <w:t xml:space="preserve">в связи с  </w:t>
      </w:r>
    </w:p>
    <w:p w:rsidR="00FC1CC2" w:rsidRDefault="00FC1CC2" w:rsidP="00FC1CC2">
      <w:pPr>
        <w:pBdr>
          <w:top w:val="single" w:sz="4" w:space="1" w:color="auto"/>
        </w:pBdr>
        <w:ind w:left="993"/>
        <w:jc w:val="center"/>
        <w:rPr>
          <w:sz w:val="16"/>
          <w:szCs w:val="16"/>
        </w:rPr>
      </w:pPr>
      <w:r>
        <w:rPr>
          <w:sz w:val="16"/>
          <w:szCs w:val="16"/>
        </w:rPr>
        <w:t>(основание(я), установленное частью 1 статьи 24 Жилищного кодекса Российской Федерации)</w:t>
      </w:r>
    </w:p>
    <w:p w:rsidR="00FC1CC2" w:rsidRDefault="00FC1CC2" w:rsidP="00FC1CC2"/>
    <w:p w:rsidR="00FC1CC2" w:rsidRDefault="00FC1CC2" w:rsidP="00FC1CC2">
      <w:pPr>
        <w:pBdr>
          <w:top w:val="single" w:sz="4" w:space="1" w:color="auto"/>
        </w:pBdr>
        <w:rPr>
          <w:sz w:val="2"/>
          <w:szCs w:val="2"/>
        </w:rPr>
      </w:pPr>
    </w:p>
    <w:p w:rsidR="00FC1CC2" w:rsidRDefault="00FC1CC2" w:rsidP="00FC1CC2"/>
    <w:p w:rsidR="00FC1CC2" w:rsidRDefault="00FC1CC2" w:rsidP="00FC1CC2">
      <w:pPr>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FC1CC2">
        <w:tc>
          <w:tcPr>
            <w:tcW w:w="4139" w:type="dxa"/>
            <w:tcBorders>
              <w:top w:val="nil"/>
              <w:left w:val="nil"/>
              <w:bottom w:val="single" w:sz="4" w:space="0" w:color="auto"/>
              <w:right w:val="nil"/>
            </w:tcBorders>
            <w:vAlign w:val="bottom"/>
          </w:tcPr>
          <w:p w:rsidR="00FC1CC2" w:rsidRDefault="00FC1CC2" w:rsidP="003A05D7">
            <w:pPr>
              <w:jc w:val="center"/>
            </w:pPr>
          </w:p>
        </w:tc>
        <w:tc>
          <w:tcPr>
            <w:tcW w:w="284" w:type="dxa"/>
            <w:vAlign w:val="bottom"/>
          </w:tcPr>
          <w:p w:rsidR="00FC1CC2" w:rsidRDefault="00FC1CC2" w:rsidP="003A05D7">
            <w:pPr>
              <w:jc w:val="center"/>
            </w:pPr>
          </w:p>
        </w:tc>
        <w:tc>
          <w:tcPr>
            <w:tcW w:w="1984" w:type="dxa"/>
            <w:tcBorders>
              <w:top w:val="nil"/>
              <w:left w:val="nil"/>
              <w:bottom w:val="single" w:sz="4" w:space="0" w:color="auto"/>
              <w:right w:val="nil"/>
            </w:tcBorders>
            <w:vAlign w:val="bottom"/>
          </w:tcPr>
          <w:p w:rsidR="00FC1CC2" w:rsidRDefault="00FC1CC2" w:rsidP="003A05D7">
            <w:pPr>
              <w:jc w:val="center"/>
            </w:pPr>
          </w:p>
        </w:tc>
        <w:tc>
          <w:tcPr>
            <w:tcW w:w="284" w:type="dxa"/>
            <w:vAlign w:val="bottom"/>
          </w:tcPr>
          <w:p w:rsidR="00FC1CC2" w:rsidRDefault="00FC1CC2" w:rsidP="003A05D7">
            <w:pPr>
              <w:jc w:val="center"/>
            </w:pPr>
          </w:p>
        </w:tc>
        <w:tc>
          <w:tcPr>
            <w:tcW w:w="3543" w:type="dxa"/>
            <w:tcBorders>
              <w:top w:val="nil"/>
              <w:left w:val="nil"/>
              <w:bottom w:val="single" w:sz="4" w:space="0" w:color="auto"/>
              <w:right w:val="nil"/>
            </w:tcBorders>
            <w:vAlign w:val="bottom"/>
          </w:tcPr>
          <w:p w:rsidR="00FC1CC2" w:rsidRDefault="00FC1CC2" w:rsidP="003A05D7">
            <w:pPr>
              <w:jc w:val="center"/>
            </w:pPr>
          </w:p>
        </w:tc>
      </w:tr>
      <w:tr w:rsidR="00FC1CC2">
        <w:tc>
          <w:tcPr>
            <w:tcW w:w="4139" w:type="dxa"/>
          </w:tcPr>
          <w:p w:rsidR="00FC1CC2" w:rsidRDefault="00FC1CC2" w:rsidP="003A05D7">
            <w:pPr>
              <w:jc w:val="center"/>
            </w:pPr>
            <w:r>
              <w:t>(должность лица,</w:t>
            </w:r>
            <w:r>
              <w:rPr>
                <w:lang w:val="en-US"/>
              </w:rPr>
              <w:t xml:space="preserve"> </w:t>
            </w:r>
            <w:r>
              <w:t>подписавшего уведомление)</w:t>
            </w:r>
          </w:p>
        </w:tc>
        <w:tc>
          <w:tcPr>
            <w:tcW w:w="284" w:type="dxa"/>
          </w:tcPr>
          <w:p w:rsidR="00FC1CC2" w:rsidRDefault="00FC1CC2" w:rsidP="003A05D7">
            <w:pPr>
              <w:jc w:val="center"/>
            </w:pPr>
          </w:p>
        </w:tc>
        <w:tc>
          <w:tcPr>
            <w:tcW w:w="1984" w:type="dxa"/>
          </w:tcPr>
          <w:p w:rsidR="00FC1CC2" w:rsidRDefault="00FC1CC2" w:rsidP="003A05D7">
            <w:pPr>
              <w:jc w:val="center"/>
            </w:pPr>
            <w:r>
              <w:t>(подпись)</w:t>
            </w:r>
          </w:p>
        </w:tc>
        <w:tc>
          <w:tcPr>
            <w:tcW w:w="284" w:type="dxa"/>
          </w:tcPr>
          <w:p w:rsidR="00FC1CC2" w:rsidRDefault="00FC1CC2" w:rsidP="003A05D7">
            <w:pPr>
              <w:jc w:val="center"/>
            </w:pPr>
          </w:p>
        </w:tc>
        <w:tc>
          <w:tcPr>
            <w:tcW w:w="3543" w:type="dxa"/>
          </w:tcPr>
          <w:p w:rsidR="00FC1CC2" w:rsidRDefault="00FC1CC2" w:rsidP="003A05D7">
            <w:pPr>
              <w:jc w:val="center"/>
            </w:pPr>
            <w:r>
              <w:t>(расшифровка подписи)</w:t>
            </w:r>
          </w:p>
        </w:tc>
      </w:tr>
    </w:tbl>
    <w:p w:rsidR="00FC1CC2" w:rsidRDefault="00FC1CC2" w:rsidP="00FC1CC2"/>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FC1CC2">
        <w:tc>
          <w:tcPr>
            <w:tcW w:w="170" w:type="dxa"/>
            <w:vAlign w:val="bottom"/>
          </w:tcPr>
          <w:p w:rsidR="00FC1CC2" w:rsidRDefault="00FC1CC2" w:rsidP="003A05D7">
            <w:r>
              <w:t>“</w:t>
            </w:r>
          </w:p>
        </w:tc>
        <w:tc>
          <w:tcPr>
            <w:tcW w:w="425" w:type="dxa"/>
            <w:tcBorders>
              <w:top w:val="nil"/>
              <w:left w:val="nil"/>
              <w:bottom w:val="single" w:sz="4" w:space="0" w:color="auto"/>
              <w:right w:val="nil"/>
            </w:tcBorders>
            <w:vAlign w:val="bottom"/>
          </w:tcPr>
          <w:p w:rsidR="00FC1CC2" w:rsidRDefault="00FC1CC2" w:rsidP="003A05D7">
            <w:pPr>
              <w:jc w:val="center"/>
            </w:pPr>
          </w:p>
        </w:tc>
        <w:tc>
          <w:tcPr>
            <w:tcW w:w="284" w:type="dxa"/>
            <w:vAlign w:val="bottom"/>
          </w:tcPr>
          <w:p w:rsidR="00FC1CC2" w:rsidRDefault="00FC1CC2" w:rsidP="003A05D7">
            <w:r>
              <w:t>”</w:t>
            </w:r>
          </w:p>
        </w:tc>
        <w:tc>
          <w:tcPr>
            <w:tcW w:w="1984" w:type="dxa"/>
            <w:tcBorders>
              <w:top w:val="nil"/>
              <w:left w:val="nil"/>
              <w:bottom w:val="single" w:sz="4" w:space="0" w:color="auto"/>
              <w:right w:val="nil"/>
            </w:tcBorders>
            <w:vAlign w:val="bottom"/>
          </w:tcPr>
          <w:p w:rsidR="00FC1CC2" w:rsidRDefault="00FC1CC2" w:rsidP="003A05D7">
            <w:pPr>
              <w:jc w:val="center"/>
            </w:pPr>
          </w:p>
        </w:tc>
        <w:tc>
          <w:tcPr>
            <w:tcW w:w="510" w:type="dxa"/>
            <w:vAlign w:val="bottom"/>
          </w:tcPr>
          <w:p w:rsidR="00FC1CC2" w:rsidRDefault="00FC1CC2" w:rsidP="003A05D7">
            <w:pPr>
              <w:jc w:val="right"/>
            </w:pPr>
            <w:r>
              <w:t>200</w:t>
            </w:r>
          </w:p>
        </w:tc>
        <w:tc>
          <w:tcPr>
            <w:tcW w:w="227" w:type="dxa"/>
            <w:tcBorders>
              <w:top w:val="nil"/>
              <w:left w:val="nil"/>
              <w:bottom w:val="single" w:sz="4" w:space="0" w:color="auto"/>
              <w:right w:val="nil"/>
            </w:tcBorders>
            <w:vAlign w:val="bottom"/>
          </w:tcPr>
          <w:p w:rsidR="00FC1CC2" w:rsidRDefault="00FC1CC2" w:rsidP="003A05D7"/>
        </w:tc>
        <w:tc>
          <w:tcPr>
            <w:tcW w:w="6634" w:type="dxa"/>
            <w:vAlign w:val="bottom"/>
          </w:tcPr>
          <w:p w:rsidR="00FC1CC2" w:rsidRDefault="00FC1CC2" w:rsidP="003A05D7">
            <w:r>
              <w:t xml:space="preserve"> г.</w:t>
            </w:r>
          </w:p>
        </w:tc>
      </w:tr>
    </w:tbl>
    <w:p w:rsidR="00FC1CC2" w:rsidRDefault="00FC1CC2" w:rsidP="00FC1CC2">
      <w:pPr>
        <w:spacing w:before="240"/>
      </w:pPr>
      <w:r>
        <w:t>М.П.</w:t>
      </w:r>
    </w:p>
    <w:p w:rsidR="00FC1CC2" w:rsidRDefault="00FC1CC2" w:rsidP="00FC1CC2"/>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Default="00FC1CC2" w:rsidP="0051588F">
      <w:pPr>
        <w:autoSpaceDE w:val="0"/>
        <w:autoSpaceDN w:val="0"/>
        <w:adjustRightInd w:val="0"/>
        <w:jc w:val="right"/>
        <w:outlineLvl w:val="1"/>
        <w:rPr>
          <w:sz w:val="20"/>
          <w:szCs w:val="20"/>
          <w:lang w:val="en-US"/>
        </w:rPr>
      </w:pPr>
    </w:p>
    <w:p w:rsidR="00FC1CC2" w:rsidRPr="00FC1CC2" w:rsidRDefault="00FC1CC2" w:rsidP="0051588F">
      <w:pPr>
        <w:autoSpaceDE w:val="0"/>
        <w:autoSpaceDN w:val="0"/>
        <w:adjustRightInd w:val="0"/>
        <w:jc w:val="right"/>
        <w:outlineLvl w:val="1"/>
        <w:rPr>
          <w:sz w:val="20"/>
          <w:szCs w:val="20"/>
          <w:lang w:val="en-US"/>
        </w:rPr>
      </w:pPr>
    </w:p>
    <w:p w:rsidR="0051588F" w:rsidRDefault="0051588F" w:rsidP="0051588F">
      <w:pPr>
        <w:pStyle w:val="ConsPlusNonformat"/>
        <w:widowControl/>
        <w:jc w:val="right"/>
      </w:pPr>
    </w:p>
    <w:p w:rsidR="006D0D6F" w:rsidRDefault="0051588F" w:rsidP="00D878CD">
      <w:pPr>
        <w:jc w:val="right"/>
      </w:pPr>
      <w:r>
        <w:t xml:space="preserve">                                 </w:t>
      </w:r>
    </w:p>
    <w:p w:rsidR="007F37E4" w:rsidRDefault="007F37E4">
      <w:pPr>
        <w:autoSpaceDE w:val="0"/>
        <w:autoSpaceDN w:val="0"/>
        <w:adjustRightInd w:val="0"/>
        <w:jc w:val="right"/>
      </w:pPr>
    </w:p>
    <w:sectPr w:rsidR="007F37E4" w:rsidSect="005A3150">
      <w:headerReference w:type="even" r:id="rId13"/>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CFC" w:rsidRDefault="00B16CFC">
      <w:r>
        <w:separator/>
      </w:r>
    </w:p>
  </w:endnote>
  <w:endnote w:type="continuationSeparator" w:id="0">
    <w:p w:rsidR="00B16CFC" w:rsidRDefault="00B1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CFC" w:rsidRDefault="00B16CFC">
      <w:r>
        <w:separator/>
      </w:r>
    </w:p>
  </w:footnote>
  <w:footnote w:type="continuationSeparator" w:id="0">
    <w:p w:rsidR="00B16CFC" w:rsidRDefault="00B16C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D0" w:rsidRDefault="00E248D0" w:rsidP="00151A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48D0" w:rsidRDefault="00E248D0" w:rsidP="00C22A5E">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D0" w:rsidRDefault="00E248D0" w:rsidP="00151A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35225">
      <w:rPr>
        <w:rStyle w:val="a7"/>
        <w:noProof/>
      </w:rPr>
      <w:t>1</w:t>
    </w:r>
    <w:r>
      <w:rPr>
        <w:rStyle w:val="a7"/>
      </w:rPr>
      <w:fldChar w:fldCharType="end"/>
    </w:r>
  </w:p>
  <w:p w:rsidR="00E248D0" w:rsidRDefault="00E248D0" w:rsidP="00C22A5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E4"/>
    <w:rsid w:val="00000382"/>
    <w:rsid w:val="00003A3F"/>
    <w:rsid w:val="0002605A"/>
    <w:rsid w:val="00027D64"/>
    <w:rsid w:val="00032CB7"/>
    <w:rsid w:val="00037DB4"/>
    <w:rsid w:val="00074746"/>
    <w:rsid w:val="00084975"/>
    <w:rsid w:val="00093821"/>
    <w:rsid w:val="000C37D8"/>
    <w:rsid w:val="000E0D6E"/>
    <w:rsid w:val="00120BB3"/>
    <w:rsid w:val="001310AC"/>
    <w:rsid w:val="0014323A"/>
    <w:rsid w:val="001447B6"/>
    <w:rsid w:val="00151A40"/>
    <w:rsid w:val="001524EB"/>
    <w:rsid w:val="00153A24"/>
    <w:rsid w:val="0015536E"/>
    <w:rsid w:val="00162496"/>
    <w:rsid w:val="001879B5"/>
    <w:rsid w:val="00192782"/>
    <w:rsid w:val="001A5955"/>
    <w:rsid w:val="001A6ECF"/>
    <w:rsid w:val="001C0B04"/>
    <w:rsid w:val="001D2939"/>
    <w:rsid w:val="001D64F3"/>
    <w:rsid w:val="001F132A"/>
    <w:rsid w:val="00204473"/>
    <w:rsid w:val="002048EF"/>
    <w:rsid w:val="00221FA0"/>
    <w:rsid w:val="00232E24"/>
    <w:rsid w:val="0023783C"/>
    <w:rsid w:val="00252C78"/>
    <w:rsid w:val="00261F25"/>
    <w:rsid w:val="002739CB"/>
    <w:rsid w:val="002970AF"/>
    <w:rsid w:val="002C578C"/>
    <w:rsid w:val="002D090E"/>
    <w:rsid w:val="002D60D5"/>
    <w:rsid w:val="003006AF"/>
    <w:rsid w:val="00335C77"/>
    <w:rsid w:val="00340D72"/>
    <w:rsid w:val="00356710"/>
    <w:rsid w:val="00364E45"/>
    <w:rsid w:val="00372393"/>
    <w:rsid w:val="003A05D7"/>
    <w:rsid w:val="003C502B"/>
    <w:rsid w:val="003F65BE"/>
    <w:rsid w:val="004078FA"/>
    <w:rsid w:val="00424BA2"/>
    <w:rsid w:val="00426EAA"/>
    <w:rsid w:val="00446446"/>
    <w:rsid w:val="0046256A"/>
    <w:rsid w:val="0048011D"/>
    <w:rsid w:val="00480FF9"/>
    <w:rsid w:val="0049363B"/>
    <w:rsid w:val="004975C4"/>
    <w:rsid w:val="004B64C7"/>
    <w:rsid w:val="004F111B"/>
    <w:rsid w:val="00507CE3"/>
    <w:rsid w:val="00513475"/>
    <w:rsid w:val="0051552E"/>
    <w:rsid w:val="0051588F"/>
    <w:rsid w:val="005159AD"/>
    <w:rsid w:val="0053035B"/>
    <w:rsid w:val="00546A30"/>
    <w:rsid w:val="00552935"/>
    <w:rsid w:val="00573D59"/>
    <w:rsid w:val="00577CCC"/>
    <w:rsid w:val="00592D59"/>
    <w:rsid w:val="00595C62"/>
    <w:rsid w:val="00595D30"/>
    <w:rsid w:val="005A3150"/>
    <w:rsid w:val="005B724F"/>
    <w:rsid w:val="005C3923"/>
    <w:rsid w:val="0061074E"/>
    <w:rsid w:val="006141CE"/>
    <w:rsid w:val="00622D08"/>
    <w:rsid w:val="006338C6"/>
    <w:rsid w:val="00651615"/>
    <w:rsid w:val="00686F27"/>
    <w:rsid w:val="006A422C"/>
    <w:rsid w:val="006A50EA"/>
    <w:rsid w:val="006A626E"/>
    <w:rsid w:val="006A7042"/>
    <w:rsid w:val="006B2170"/>
    <w:rsid w:val="006C03E8"/>
    <w:rsid w:val="006C525B"/>
    <w:rsid w:val="006C650D"/>
    <w:rsid w:val="006D0D6F"/>
    <w:rsid w:val="006D1EA4"/>
    <w:rsid w:val="006E6205"/>
    <w:rsid w:val="006F54D6"/>
    <w:rsid w:val="0070593F"/>
    <w:rsid w:val="00707386"/>
    <w:rsid w:val="0071073D"/>
    <w:rsid w:val="00740CC8"/>
    <w:rsid w:val="00746B59"/>
    <w:rsid w:val="0075236E"/>
    <w:rsid w:val="00797B33"/>
    <w:rsid w:val="007B6538"/>
    <w:rsid w:val="007C674F"/>
    <w:rsid w:val="007C77CE"/>
    <w:rsid w:val="007E206A"/>
    <w:rsid w:val="007F37E4"/>
    <w:rsid w:val="007F7BFB"/>
    <w:rsid w:val="00805446"/>
    <w:rsid w:val="00817664"/>
    <w:rsid w:val="00823373"/>
    <w:rsid w:val="008344C8"/>
    <w:rsid w:val="00835E08"/>
    <w:rsid w:val="00852796"/>
    <w:rsid w:val="00862452"/>
    <w:rsid w:val="0087340D"/>
    <w:rsid w:val="0087395C"/>
    <w:rsid w:val="00875DB8"/>
    <w:rsid w:val="008855D1"/>
    <w:rsid w:val="008867D3"/>
    <w:rsid w:val="008870E2"/>
    <w:rsid w:val="00893376"/>
    <w:rsid w:val="008A0947"/>
    <w:rsid w:val="008A253B"/>
    <w:rsid w:val="008A63F8"/>
    <w:rsid w:val="008B5CF0"/>
    <w:rsid w:val="008C0A07"/>
    <w:rsid w:val="008C36FE"/>
    <w:rsid w:val="008C6881"/>
    <w:rsid w:val="008D390E"/>
    <w:rsid w:val="008E3C4F"/>
    <w:rsid w:val="008E52A4"/>
    <w:rsid w:val="0092314D"/>
    <w:rsid w:val="00936446"/>
    <w:rsid w:val="00941B28"/>
    <w:rsid w:val="009536D5"/>
    <w:rsid w:val="0097713F"/>
    <w:rsid w:val="00995006"/>
    <w:rsid w:val="009B391A"/>
    <w:rsid w:val="009C51A9"/>
    <w:rsid w:val="009F4943"/>
    <w:rsid w:val="00A20980"/>
    <w:rsid w:val="00A23908"/>
    <w:rsid w:val="00A32C99"/>
    <w:rsid w:val="00A467CC"/>
    <w:rsid w:val="00A5477C"/>
    <w:rsid w:val="00AA357F"/>
    <w:rsid w:val="00AB54AF"/>
    <w:rsid w:val="00AF0462"/>
    <w:rsid w:val="00AF1965"/>
    <w:rsid w:val="00AF58E9"/>
    <w:rsid w:val="00B06650"/>
    <w:rsid w:val="00B16CFC"/>
    <w:rsid w:val="00B35E57"/>
    <w:rsid w:val="00B73E0E"/>
    <w:rsid w:val="00B75CD4"/>
    <w:rsid w:val="00BA4407"/>
    <w:rsid w:val="00BB112E"/>
    <w:rsid w:val="00BB333A"/>
    <w:rsid w:val="00BC4296"/>
    <w:rsid w:val="00BE713F"/>
    <w:rsid w:val="00BF14BB"/>
    <w:rsid w:val="00BF1AED"/>
    <w:rsid w:val="00BF1CF9"/>
    <w:rsid w:val="00BF4912"/>
    <w:rsid w:val="00C22A5E"/>
    <w:rsid w:val="00C3058A"/>
    <w:rsid w:val="00C37AE9"/>
    <w:rsid w:val="00C41369"/>
    <w:rsid w:val="00C4660E"/>
    <w:rsid w:val="00C775B7"/>
    <w:rsid w:val="00CA0DF5"/>
    <w:rsid w:val="00CB2A82"/>
    <w:rsid w:val="00CD4106"/>
    <w:rsid w:val="00CF6B50"/>
    <w:rsid w:val="00D02A58"/>
    <w:rsid w:val="00D40966"/>
    <w:rsid w:val="00D607B9"/>
    <w:rsid w:val="00D666E2"/>
    <w:rsid w:val="00D8617B"/>
    <w:rsid w:val="00D878CD"/>
    <w:rsid w:val="00D97BC0"/>
    <w:rsid w:val="00D97FF9"/>
    <w:rsid w:val="00DB48FC"/>
    <w:rsid w:val="00DC3636"/>
    <w:rsid w:val="00DC75C7"/>
    <w:rsid w:val="00DE6D55"/>
    <w:rsid w:val="00DF0C90"/>
    <w:rsid w:val="00E10867"/>
    <w:rsid w:val="00E20C04"/>
    <w:rsid w:val="00E248D0"/>
    <w:rsid w:val="00E40794"/>
    <w:rsid w:val="00E44536"/>
    <w:rsid w:val="00E74EAB"/>
    <w:rsid w:val="00E850B3"/>
    <w:rsid w:val="00E85948"/>
    <w:rsid w:val="00E916AE"/>
    <w:rsid w:val="00E94E2E"/>
    <w:rsid w:val="00EB543B"/>
    <w:rsid w:val="00EB6589"/>
    <w:rsid w:val="00EC6315"/>
    <w:rsid w:val="00ED36E4"/>
    <w:rsid w:val="00EF0C2F"/>
    <w:rsid w:val="00EF63F4"/>
    <w:rsid w:val="00F06B0E"/>
    <w:rsid w:val="00F077AC"/>
    <w:rsid w:val="00F118C2"/>
    <w:rsid w:val="00F308CF"/>
    <w:rsid w:val="00F35225"/>
    <w:rsid w:val="00F64645"/>
    <w:rsid w:val="00FB129E"/>
    <w:rsid w:val="00FC1CC2"/>
    <w:rsid w:val="00FD4550"/>
    <w:rsid w:val="00FD4B9E"/>
    <w:rsid w:val="00FD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17B4CE-9077-44DF-A355-F9C6DC49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710"/>
    <w:rPr>
      <w:sz w:val="24"/>
      <w:szCs w:val="24"/>
    </w:rPr>
  </w:style>
  <w:style w:type="paragraph" w:styleId="1">
    <w:name w:val="heading 1"/>
    <w:basedOn w:val="a"/>
    <w:next w:val="a"/>
    <w:qFormat/>
    <w:rsid w:val="00D8617B"/>
    <w:pPr>
      <w:keepNext/>
      <w:outlineLvl w:val="0"/>
    </w:pPr>
    <w:rPr>
      <w:b/>
      <w:sz w:val="28"/>
      <w:szCs w:val="20"/>
    </w:rPr>
  </w:style>
  <w:style w:type="paragraph" w:styleId="3">
    <w:name w:val="heading 3"/>
    <w:basedOn w:val="a"/>
    <w:next w:val="a"/>
    <w:qFormat/>
    <w:rsid w:val="00D8617B"/>
    <w:pPr>
      <w:keepNext/>
      <w:jc w:val="both"/>
      <w:outlineLvl w:val="2"/>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nformat">
    <w:name w:val="ConsPlusNonformat"/>
    <w:rsid w:val="007F37E4"/>
    <w:pPr>
      <w:widowControl w:val="0"/>
      <w:autoSpaceDE w:val="0"/>
      <w:autoSpaceDN w:val="0"/>
      <w:adjustRightInd w:val="0"/>
    </w:pPr>
    <w:rPr>
      <w:rFonts w:ascii="Courier New" w:hAnsi="Courier New" w:cs="Courier New"/>
    </w:rPr>
  </w:style>
  <w:style w:type="paragraph" w:customStyle="1" w:styleId="ConsPlusTitle">
    <w:name w:val="ConsPlusTitle"/>
    <w:rsid w:val="007F37E4"/>
    <w:pPr>
      <w:widowControl w:val="0"/>
      <w:autoSpaceDE w:val="0"/>
      <w:autoSpaceDN w:val="0"/>
      <w:adjustRightInd w:val="0"/>
    </w:pPr>
    <w:rPr>
      <w:b/>
      <w:bCs/>
      <w:sz w:val="24"/>
      <w:szCs w:val="24"/>
    </w:rPr>
  </w:style>
  <w:style w:type="paragraph" w:styleId="a3">
    <w:name w:val="Balloon Text"/>
    <w:basedOn w:val="a"/>
    <w:semiHidden/>
    <w:rsid w:val="00C41369"/>
    <w:rPr>
      <w:rFonts w:ascii="Tahoma" w:hAnsi="Tahoma" w:cs="Tahoma"/>
      <w:sz w:val="16"/>
      <w:szCs w:val="16"/>
    </w:rPr>
  </w:style>
  <w:style w:type="table" w:styleId="a4">
    <w:name w:val="Table Grid"/>
    <w:basedOn w:val="a1"/>
    <w:rsid w:val="00CA0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D8617B"/>
    <w:pPr>
      <w:ind w:firstLine="567"/>
      <w:jc w:val="both"/>
    </w:pPr>
    <w:rPr>
      <w:szCs w:val="20"/>
    </w:rPr>
  </w:style>
  <w:style w:type="paragraph" w:styleId="2">
    <w:name w:val="Body Text Indent 2"/>
    <w:basedOn w:val="a"/>
    <w:rsid w:val="00D8617B"/>
    <w:pPr>
      <w:ind w:firstLine="567"/>
    </w:pPr>
    <w:rPr>
      <w:szCs w:val="20"/>
    </w:rPr>
  </w:style>
  <w:style w:type="paragraph" w:customStyle="1" w:styleId="Normal">
    <w:name w:val="Normal"/>
    <w:rsid w:val="00D8617B"/>
  </w:style>
  <w:style w:type="paragraph" w:styleId="a6">
    <w:name w:val="header"/>
    <w:basedOn w:val="a"/>
    <w:rsid w:val="00C22A5E"/>
    <w:pPr>
      <w:tabs>
        <w:tab w:val="center" w:pos="4677"/>
        <w:tab w:val="right" w:pos="9355"/>
      </w:tabs>
    </w:pPr>
  </w:style>
  <w:style w:type="character" w:styleId="a7">
    <w:name w:val="page number"/>
    <w:basedOn w:val="a0"/>
    <w:rsid w:val="00C22A5E"/>
  </w:style>
  <w:style w:type="paragraph" w:styleId="a8">
    <w:name w:val="Normal (Web)"/>
    <w:basedOn w:val="a"/>
    <w:rsid w:val="00EB543B"/>
    <w:pPr>
      <w:spacing w:before="100" w:beforeAutospacing="1" w:after="100" w:afterAutospacing="1"/>
    </w:pPr>
  </w:style>
  <w:style w:type="paragraph" w:customStyle="1" w:styleId="ConsPlusNormal">
    <w:name w:val="ConsPlusNormal"/>
    <w:rsid w:val="00BB333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17988">
      <w:bodyDiv w:val="1"/>
      <w:marLeft w:val="0"/>
      <w:marRight w:val="0"/>
      <w:marTop w:val="0"/>
      <w:marBottom w:val="0"/>
      <w:divBdr>
        <w:top w:val="none" w:sz="0" w:space="0" w:color="auto"/>
        <w:left w:val="none" w:sz="0" w:space="0" w:color="auto"/>
        <w:bottom w:val="none" w:sz="0" w:space="0" w:color="auto"/>
        <w:right w:val="none" w:sz="0" w:space="0" w:color="auto"/>
      </w:divBdr>
    </w:div>
    <w:div w:id="870723390">
      <w:bodyDiv w:val="1"/>
      <w:marLeft w:val="0"/>
      <w:marRight w:val="0"/>
      <w:marTop w:val="0"/>
      <w:marBottom w:val="0"/>
      <w:divBdr>
        <w:top w:val="none" w:sz="0" w:space="0" w:color="auto"/>
        <w:left w:val="none" w:sz="0" w:space="0" w:color="auto"/>
        <w:bottom w:val="none" w:sz="0" w:space="0" w:color="auto"/>
        <w:right w:val="none" w:sz="0" w:space="0" w:color="auto"/>
      </w:divBdr>
    </w:div>
    <w:div w:id="1728721355">
      <w:bodyDiv w:val="1"/>
      <w:marLeft w:val="0"/>
      <w:marRight w:val="0"/>
      <w:marTop w:val="0"/>
      <w:marBottom w:val="0"/>
      <w:divBdr>
        <w:top w:val="none" w:sz="0" w:space="0" w:color="auto"/>
        <w:left w:val="none" w:sz="0" w:space="0" w:color="auto"/>
        <w:bottom w:val="none" w:sz="0" w:space="0" w:color="auto"/>
        <w:right w:val="none" w:sz="0" w:space="0" w:color="auto"/>
      </w:divBdr>
    </w:div>
    <w:div w:id="1876775144">
      <w:bodyDiv w:val="1"/>
      <w:marLeft w:val="0"/>
      <w:marRight w:val="0"/>
      <w:marTop w:val="0"/>
      <w:marBottom w:val="0"/>
      <w:divBdr>
        <w:top w:val="none" w:sz="0" w:space="0" w:color="auto"/>
        <w:left w:val="none" w:sz="0" w:space="0" w:color="auto"/>
        <w:bottom w:val="none" w:sz="0" w:space="0" w:color="auto"/>
        <w:right w:val="none" w:sz="0" w:space="0" w:color="auto"/>
      </w:divBdr>
    </w:div>
    <w:div w:id="1942028591">
      <w:bodyDiv w:val="1"/>
      <w:marLeft w:val="0"/>
      <w:marRight w:val="0"/>
      <w:marTop w:val="0"/>
      <w:marBottom w:val="0"/>
      <w:divBdr>
        <w:top w:val="none" w:sz="0" w:space="0" w:color="auto"/>
        <w:left w:val="none" w:sz="0" w:space="0" w:color="auto"/>
        <w:bottom w:val="none" w:sz="0" w:space="0" w:color="auto"/>
        <w:right w:val="none" w:sz="0" w:space="0" w:color="auto"/>
      </w:divBdr>
    </w:div>
    <w:div w:id="201067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F29E95F496F44583A4BAC938034A5C2C94FC100641AB2313FB7AF3486B118FD73D534C29D3C50CE530J"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75F29E95F496F44583A4BAC938034A5C2C94FD110645AB2313FB7AF3486B118FD73D534C29D3C402E534J" TargetMode="External"/><Relationship Id="rId12" Type="http://schemas.openxmlformats.org/officeDocument/2006/relationships/hyperlink" Target="consultantplus://offline/ref=75F29E95F496F44583A4A4C42E6F14562F9CA0180149A2754AA421AE1F621BD890720A0E6DDEC50A562C81E837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5F29E95F496F44583A4BAC938034A5C2C94FF1C0345AB2313FB7AF3486B118FD73D534C29D3C508E537J" TargetMode="External"/><Relationship Id="rId11" Type="http://schemas.openxmlformats.org/officeDocument/2006/relationships/hyperlink" Target="consultantplus://offline/ref=75F29E95F496F44583A4A4C42E6F14562F9CA0180145A2764DA421AE1F621BD890720A0E6DDEC50A562886E83EJ"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75F29E95F496F44583A4BAC938034A5C2C94FD110D42AB2313FB7AF3486B118FD73D534C29D3C403E534J" TargetMode="External"/><Relationship Id="rId4" Type="http://schemas.openxmlformats.org/officeDocument/2006/relationships/footnotes" Target="footnotes.xml"/><Relationship Id="rId9" Type="http://schemas.openxmlformats.org/officeDocument/2006/relationships/hyperlink" Target="consultantplus://offline/ref=75F29E95F496F44583A4BAC938034A5C2C96F8130D41AB2313FB7AF348E63B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5005</Words>
  <Characters>28532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АДМИНИСТРАЦИЯ ВЛАДИМИРСКОЙ ОБЛАСТИ</vt:lpstr>
    </vt:vector>
  </TitlesOfParts>
  <Company/>
  <LinksUpToDate>false</LinksUpToDate>
  <CharactersWithSpaces>33471</CharactersWithSpaces>
  <SharedDoc>false</SharedDoc>
  <HLinks>
    <vt:vector size="42" baseType="variant">
      <vt:variant>
        <vt:i4>1179654</vt:i4>
      </vt:variant>
      <vt:variant>
        <vt:i4>18</vt:i4>
      </vt:variant>
      <vt:variant>
        <vt:i4>0</vt:i4>
      </vt:variant>
      <vt:variant>
        <vt:i4>5</vt:i4>
      </vt:variant>
      <vt:variant>
        <vt:lpwstr>consultantplus://offline/ref=75F29E95F496F44583A4A4C42E6F14562F9CA0180149A2754AA421AE1F621BD890720A0E6DDEC50A562C81E837J</vt:lpwstr>
      </vt:variant>
      <vt:variant>
        <vt:lpwstr/>
      </vt:variant>
      <vt:variant>
        <vt:i4>1179650</vt:i4>
      </vt:variant>
      <vt:variant>
        <vt:i4>15</vt:i4>
      </vt:variant>
      <vt:variant>
        <vt:i4>0</vt:i4>
      </vt:variant>
      <vt:variant>
        <vt:i4>5</vt:i4>
      </vt:variant>
      <vt:variant>
        <vt:lpwstr>consultantplus://offline/ref=75F29E95F496F44583A4A4C42E6F14562F9CA0180145A2764DA421AE1F621BD890720A0E6DDEC50A562886E83EJ</vt:lpwstr>
      </vt:variant>
      <vt:variant>
        <vt:lpwstr/>
      </vt:variant>
      <vt:variant>
        <vt:i4>2818151</vt:i4>
      </vt:variant>
      <vt:variant>
        <vt:i4>12</vt:i4>
      </vt:variant>
      <vt:variant>
        <vt:i4>0</vt:i4>
      </vt:variant>
      <vt:variant>
        <vt:i4>5</vt:i4>
      </vt:variant>
      <vt:variant>
        <vt:lpwstr>consultantplus://offline/ref=75F29E95F496F44583A4BAC938034A5C2C94FD110D42AB2313FB7AF3486B118FD73D534C29D3C403E534J</vt:lpwstr>
      </vt:variant>
      <vt:variant>
        <vt:lpwstr/>
      </vt:variant>
      <vt:variant>
        <vt:i4>4653142</vt:i4>
      </vt:variant>
      <vt:variant>
        <vt:i4>9</vt:i4>
      </vt:variant>
      <vt:variant>
        <vt:i4>0</vt:i4>
      </vt:variant>
      <vt:variant>
        <vt:i4>5</vt:i4>
      </vt:variant>
      <vt:variant>
        <vt:lpwstr>consultantplus://offline/ref=75F29E95F496F44583A4BAC938034A5C2C96F8130D41AB2313FB7AF348E63BJ</vt:lpwstr>
      </vt:variant>
      <vt:variant>
        <vt:lpwstr/>
      </vt:variant>
      <vt:variant>
        <vt:i4>2818149</vt:i4>
      </vt:variant>
      <vt:variant>
        <vt:i4>6</vt:i4>
      </vt:variant>
      <vt:variant>
        <vt:i4>0</vt:i4>
      </vt:variant>
      <vt:variant>
        <vt:i4>5</vt:i4>
      </vt:variant>
      <vt:variant>
        <vt:lpwstr>consultantplus://offline/ref=75F29E95F496F44583A4BAC938034A5C2C94FC100641AB2313FB7AF3486B118FD73D534C29D3C50CE530J</vt:lpwstr>
      </vt:variant>
      <vt:variant>
        <vt:lpwstr/>
      </vt:variant>
      <vt:variant>
        <vt:i4>2818099</vt:i4>
      </vt:variant>
      <vt:variant>
        <vt:i4>3</vt:i4>
      </vt:variant>
      <vt:variant>
        <vt:i4>0</vt:i4>
      </vt:variant>
      <vt:variant>
        <vt:i4>5</vt:i4>
      </vt:variant>
      <vt:variant>
        <vt:lpwstr>consultantplus://offline/ref=75F29E95F496F44583A4BAC938034A5C2C94FD110645AB2313FB7AF3486B118FD73D534C29D3C402E534J</vt:lpwstr>
      </vt:variant>
      <vt:variant>
        <vt:lpwstr/>
      </vt:variant>
      <vt:variant>
        <vt:i4>2818158</vt:i4>
      </vt:variant>
      <vt:variant>
        <vt:i4>0</vt:i4>
      </vt:variant>
      <vt:variant>
        <vt:i4>0</vt:i4>
      </vt:variant>
      <vt:variant>
        <vt:i4>5</vt:i4>
      </vt:variant>
      <vt:variant>
        <vt:lpwstr>consultantplus://offline/ref=75F29E95F496F44583A4BAC938034A5C2C94FF1C0345AB2313FB7AF3486B118FD73D534C29D3C508E537J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ВЛАДИМИРСКОЙ ОБЛАСТИ</dc:title>
  <dc:subject/>
  <dc:creator>Olga</dc:creator>
  <cp:keywords/>
  <dc:description/>
  <cp:lastModifiedBy>Пряхин</cp:lastModifiedBy>
  <cp:revision>2</cp:revision>
  <cp:lastPrinted>2024-10-31T12:02:00Z</cp:lastPrinted>
  <dcterms:created xsi:type="dcterms:W3CDTF">2024-11-05T15:36:00Z</dcterms:created>
  <dcterms:modified xsi:type="dcterms:W3CDTF">2024-11-05T15:36:00Z</dcterms:modified>
</cp:coreProperties>
</file>