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ED" w:rsidRPr="00336AED" w:rsidRDefault="00336AED" w:rsidP="00336AE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</w:t>
      </w:r>
      <w:r w:rsidRPr="00336AED">
        <w:rPr>
          <w:rFonts w:ascii="Times New Roman" w:eastAsia="Times New Roman" w:hAnsi="Times New Roman" w:cs="Times New Roman"/>
          <w:b/>
          <w:spacing w:val="2"/>
          <w:sz w:val="28"/>
          <w:szCs w:val="41"/>
          <w:lang w:eastAsia="ru-RU"/>
        </w:rPr>
        <w:t>ПРОЕКТ</w:t>
      </w:r>
      <w:r w:rsidRPr="00336AED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  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ГОРОДА СТРУНИНО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АЛЕКСАНДРОВСКОГО РАЙОНА ВЛАДИМИРСКОЙ ОБЛАСТИ</w:t>
      </w:r>
    </w:p>
    <w:p w:rsidR="00336AED" w:rsidRPr="0055788D" w:rsidRDefault="00336AED" w:rsidP="00336AED">
      <w:pPr>
        <w:ind w:firstLine="360"/>
        <w:jc w:val="center"/>
        <w:rPr>
          <w:rFonts w:ascii="Times New Roman" w:hAnsi="Times New Roman" w:cs="Times New Roman"/>
          <w:b/>
        </w:rPr>
      </w:pPr>
    </w:p>
    <w:p w:rsidR="00336AED" w:rsidRPr="00336AED" w:rsidRDefault="00336AED" w:rsidP="00336AED">
      <w:pPr>
        <w:ind w:firstLine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336AED">
        <w:rPr>
          <w:rFonts w:ascii="Times New Roman" w:hAnsi="Times New Roman" w:cs="Times New Roman"/>
          <w:sz w:val="28"/>
          <w:szCs w:val="24"/>
        </w:rPr>
        <w:t xml:space="preserve">от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336AED"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336AE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№ </w:t>
      </w:r>
    </w:p>
    <w:p w:rsidR="00336AED" w:rsidRPr="0055788D" w:rsidRDefault="00336AED" w:rsidP="00336AED">
      <w:pPr>
        <w:rPr>
          <w:rFonts w:ascii="Times New Roman" w:hAnsi="Times New Roman" w:cs="Times New Roman"/>
          <w:b/>
        </w:rPr>
      </w:pPr>
    </w:p>
    <w:p w:rsidR="00A32F10" w:rsidRPr="00A32F10" w:rsidRDefault="00336AED" w:rsidP="00A32F10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  <w:color w:val="000000" w:themeColor="text1"/>
          <w:spacing w:val="2"/>
        </w:rPr>
        <w:t xml:space="preserve">О внесении изменений в </w:t>
      </w:r>
      <w:r w:rsidR="00A32F10">
        <w:rPr>
          <w:b/>
          <w:i/>
        </w:rPr>
        <w:t>Положение</w:t>
      </w:r>
      <w:r w:rsidR="00A32F10" w:rsidRPr="00A32F10">
        <w:rPr>
          <w:b/>
          <w:i/>
        </w:rPr>
        <w:t xml:space="preserve"> о порядке проверки</w:t>
      </w:r>
    </w:p>
    <w:p w:rsidR="00A32F10" w:rsidRPr="00A32F10" w:rsidRDefault="00A32F10" w:rsidP="00A32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F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соблюдения запретов, обязанностей и ограничений лицами,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F10" w:rsidRPr="00A32F10" w:rsidRDefault="00A32F10" w:rsidP="00A32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F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замещающими муниципальные должности,</w:t>
      </w:r>
    </w:p>
    <w:p w:rsidR="00A32F10" w:rsidRPr="00A32F10" w:rsidRDefault="00A32F10" w:rsidP="00A32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F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порядке проверки достоверности и полноты сведений</w:t>
      </w:r>
    </w:p>
    <w:p w:rsidR="00A32F10" w:rsidRPr="00A32F10" w:rsidRDefault="00A32F10" w:rsidP="00A32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F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доходах, расходах, об имуществе и обязательствах</w:t>
      </w:r>
    </w:p>
    <w:p w:rsidR="00A32F10" w:rsidRPr="00A32F10" w:rsidRDefault="00A32F10" w:rsidP="00A32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F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имущественного характера, представляемых лицами, </w:t>
      </w:r>
    </w:p>
    <w:p w:rsidR="00A32F10" w:rsidRPr="00A32F10" w:rsidRDefault="00A32F10" w:rsidP="00A32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F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замещающими муниципальные должности, и гражданами,</w:t>
      </w:r>
    </w:p>
    <w:p w:rsidR="00336AED" w:rsidRPr="00A32F10" w:rsidRDefault="00A32F10" w:rsidP="00A32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F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претендующими на их замещение</w:t>
      </w:r>
      <w:r w:rsidR="00336AED">
        <w:rPr>
          <w:b/>
          <w:i/>
        </w:rPr>
        <w:t xml:space="preserve">, утвержденное </w:t>
      </w:r>
    </w:p>
    <w:p w:rsidR="00336AED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решением Совета народны</w:t>
      </w:r>
      <w:r w:rsidR="00A32F10">
        <w:rPr>
          <w:b/>
          <w:i/>
        </w:rPr>
        <w:t>х депутатов города Струнино № 31</w:t>
      </w:r>
    </w:p>
    <w:p w:rsidR="00336AED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от 01.08.2017 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36AED" w:rsidRPr="0055788D" w:rsidRDefault="00336AED" w:rsidP="0033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</w:t>
      </w:r>
      <w:r w:rsidR="00FB12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B126D" w:rsidRPr="00FB12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</w:t>
      </w:r>
      <w:r w:rsidR="00FB12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FB126D" w:rsidRPr="00FB12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Владимирской </w:t>
      </w:r>
      <w:r w:rsidR="00FB12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области от 10.11.2008 N 181-ОЗ </w:t>
      </w:r>
      <w:r w:rsidR="00FB126D" w:rsidRPr="00FB12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"О противодействии кор</w:t>
      </w:r>
      <w:r w:rsidR="00FB12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рупции во Владимирской области", </w:t>
      </w:r>
      <w:r w:rsidRPr="00336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вления в Российской Федерации»</w:t>
      </w:r>
      <w:r w:rsidRPr="00336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руководствуясь Уставом города Струнино Александровского района Владимирской области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55788D">
        <w:rPr>
          <w:rFonts w:ascii="Times New Roman" w:hAnsi="Times New Roman" w:cs="Times New Roman"/>
          <w:sz w:val="28"/>
          <w:szCs w:val="28"/>
        </w:rPr>
        <w:t>Совет народных депутатов города Струнино</w:t>
      </w:r>
    </w:p>
    <w:p w:rsidR="00336AED" w:rsidRPr="0055788D" w:rsidRDefault="00336AED" w:rsidP="00336AED">
      <w:pPr>
        <w:rPr>
          <w:rFonts w:ascii="Times New Roman" w:hAnsi="Times New Roman" w:cs="Times New Roman"/>
          <w:sz w:val="28"/>
          <w:szCs w:val="28"/>
        </w:rPr>
      </w:pPr>
      <w:r w:rsidRPr="005578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36AED" w:rsidRPr="0055788D" w:rsidRDefault="00336AED" w:rsidP="0033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36AED" w:rsidRPr="00A32F10" w:rsidRDefault="00A32F10" w:rsidP="00FB126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32F10">
        <w:rPr>
          <w:rFonts w:ascii="Times New Roman" w:hAnsi="Times New Roman" w:cs="Times New Roman"/>
          <w:sz w:val="28"/>
          <w:szCs w:val="28"/>
        </w:rPr>
        <w:t>Положение о порядке проверки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запретов, </w:t>
      </w:r>
      <w:r w:rsidRPr="00A32F10">
        <w:rPr>
          <w:rFonts w:ascii="Times New Roman" w:hAnsi="Times New Roman" w:cs="Times New Roman"/>
          <w:sz w:val="28"/>
          <w:szCs w:val="28"/>
        </w:rPr>
        <w:t>обязанностей и ограничений лицами,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замещающими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10">
        <w:rPr>
          <w:rFonts w:ascii="Times New Roman" w:hAnsi="Times New Roman" w:cs="Times New Roman"/>
          <w:sz w:val="28"/>
          <w:szCs w:val="28"/>
        </w:rPr>
        <w:t>и порядке проверки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1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10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лицами, замещающими муниципальные должности, 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10">
        <w:rPr>
          <w:rFonts w:ascii="Times New Roman" w:hAnsi="Times New Roman" w:cs="Times New Roman"/>
          <w:sz w:val="28"/>
          <w:szCs w:val="28"/>
        </w:rPr>
        <w:t>претендующими на их замещение</w:t>
      </w:r>
      <w:r w:rsidR="00343C68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336AED" w:rsidRPr="004251E2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1. Проверка достоверности и полноты сведений о доходах, расходах, об имуществе и обязательствах имущест</w:t>
      </w:r>
      <w:bookmarkStart w:id="0" w:name="_GoBack"/>
      <w:bookmarkEnd w:id="0"/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венного характера, представленных гражданами, претендующими на замещение муниципальных должностей, и лицами, замещающими муниципальные должности (далее - проверка), осуществляется по решению Губернатора Владимирской области.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2.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правоохранительными органами, органами государственной власти, государственными органами, органами местного самоуправления и их должностными лицами;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2) уполномоченным органом;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4) Общественной палатой Российской Федерации и Общественной палатой Владимирской области;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5) общероссийскими и областными средствами массовой информации.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о проведении проверки принимается отдельно в отношении каждого гражданина, претендующего на замещение муниципальной должности, или лица, замещающего муниципальную должность, в течение десяти рабочих дней со дня получения информации и оформляется в письменной форме.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5. Проверка осуществляется уполномоченным органом в срок, не превышающий шестидесяти дней со дня принятия решения о ее проведении. Срок проверки может быть продлен до девяноста дней Губернатором Владимирской области.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6. Уполномоченный орган осуществляет проверку: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1) самостоятельно;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2) путем направления в установленном порядке запроса Губернатора Владимирской области в федеральные органы исполнительной власти, уполномоченные на осуществление оперативно-розыскной деятельности.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7. При осуществлении проверки должностные лица уполномоченного органа вправе: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гражданином, претендующим на замещение муниципальной должности, или лицом, замещающим муниципальную должность;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гражданином, претендующим на замещение муниципальной должности, или лицом, замещающим муниципальную должность, дополнительные материалы, которые приобщаются к материалам проверки;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получать от гражданина, претендующего на замещение муниципальной должности,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1"/>
      <w:bookmarkEnd w:id="1"/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4) направлять в установленном порядке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гражданина, претендующего на замещение муниципальной должности, или лица, замещающего муниципальную должность, его супруги (супруга) и несовершеннолетних детей;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осуществлять анализ сведений, представленных гражданином, претендующим на замещение муниципальной должности,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8.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Владимирской области или специально уполномоченным заместителем Губернатора Владимирской области.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запросе, предусмотренном </w:t>
      </w:r>
      <w:hyperlink w:anchor="Par21" w:history="1">
        <w:r w:rsidRPr="00343C68">
          <w:rPr>
            <w:rStyle w:val="a4"/>
            <w:rFonts w:ascii="Times New Roman" w:hAnsi="Times New Roman" w:cs="Times New Roman"/>
            <w:sz w:val="28"/>
            <w:szCs w:val="28"/>
          </w:rPr>
          <w:t>пунктом 4 части 7</w:t>
        </w:r>
      </w:hyperlink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, указываются: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2) нормативный правовой акт, на основании которого направляется запрос;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</w:t>
      </w: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реквизиты документа, удостоверяющего личность, гражданина, претендующего на замещение муниципальной должности,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4) содержание и объем сведений, подлежащих проверке;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5) срок представления запрашиваемых сведений;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6) фамилия, инициалы и номер телефона должностного лица, подготовившего запрос;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10. Уполномоченный орган: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уведомляет в письменной форме гражданина, претендующего на замещение муниципальной должности, или лицо, замещающее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8"/>
      <w:bookmarkEnd w:id="2"/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 в случае обращения гражданина, претендующего на замещение муниципальной должности, или лица, замещающего муниципальную должность, беседу с ним, в ходе которой он должен быть проинформирован о том, какие сведения подлежат проверке, - в течение семи рабочих дней со дня получения указанного обращения, а при наличии уважительной причины (отпуск, болезнь, командировка и т.д.) - в срок, согласованный с гражданином, претендующим на замещение муниципальной должности, или лицом, замещающим муниципальную должность.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11. Гражданин, претендующий на замещение муниципальной должности, или лицо, замещающее муниципальную должность, вправе: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0"/>
      <w:bookmarkEnd w:id="3"/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1) давать пояснения в письменной форме в ходе проверки и по ее результатам;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1"/>
      <w:bookmarkEnd w:id="4"/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обращаться в уполномоченный орган с подлежащим удовлетворению ходатайством о проведении с ним беседы, предусмотренной </w:t>
      </w:r>
      <w:hyperlink w:anchor="Par38" w:history="1">
        <w:r w:rsidRPr="00343C68">
          <w:rPr>
            <w:rStyle w:val="a4"/>
            <w:rFonts w:ascii="Times New Roman" w:hAnsi="Times New Roman" w:cs="Times New Roman"/>
            <w:sz w:val="28"/>
            <w:szCs w:val="28"/>
          </w:rPr>
          <w:t>пунктом 2 части 10</w:t>
        </w:r>
      </w:hyperlink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Пояснения, указанные в </w:t>
      </w:r>
      <w:hyperlink w:anchor="Par40" w:history="1">
        <w:r w:rsidRPr="00343C68">
          <w:rPr>
            <w:rStyle w:val="a4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1" w:history="1">
        <w:r w:rsidRPr="00343C68">
          <w:rPr>
            <w:rStyle w:val="a4"/>
            <w:rFonts w:ascii="Times New Roman" w:hAnsi="Times New Roman" w:cs="Times New Roman"/>
            <w:sz w:val="28"/>
            <w:szCs w:val="28"/>
          </w:rPr>
          <w:t>2 части 11</w:t>
        </w:r>
      </w:hyperlink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, приобщаются к материалам проверки.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 Уполномоченный орган представляет Губернатору Владимирской области доклад о результатах проверки.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14. По окончании проверки уполномоченный орган обязан ознакомить гражданина, претендующего на замещение муниципальной должности, или лицо, замещающее муниципальную должность, с результатом проверки с соблюдением законодательства Российской Федерации о государственной тайне.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15. Сведения о результатах проверки сообщаются в соответствующий орган местного самоуправления.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5" w:history="1">
        <w:r w:rsidRPr="00343C6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Федеральным </w:t>
      </w:r>
      <w:hyperlink r:id="rId6" w:history="1">
        <w:r w:rsidRPr="00343C6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343C6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Владимирской области обращается с заявлением о досрочном прекращении полномочий лица, замещающего муниципальную должность, или применении в отношении него иной меры ответственности в орган местного самоуправления, уполномоченный принимать соответствующее решение, или в суд.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Сведения о результатах проверки с письменного согласия Губернатора Владимирской области предоставляются уполномоченным органом с одновременным уведомлением об этом гражданина, претендующего на замещение муниципальной должности, или лица, замещающего муниципальную должность, в отношении которого проводилась проверка, правоохранительным органам, органам государственной власти,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Владимирской области, общероссийским и областным средствам массовой информации, предоставившим информацию, </w:t>
      </w: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43C68" w:rsidRPr="00343C68" w:rsidRDefault="00343C68" w:rsidP="00343C6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C68">
        <w:rPr>
          <w:rFonts w:ascii="Times New Roman" w:hAnsi="Times New Roman" w:cs="Times New Roman"/>
          <w:color w:val="000000" w:themeColor="text1"/>
          <w:sz w:val="28"/>
          <w:szCs w:val="28"/>
        </w:rPr>
        <w:t>19. Материалы проверки хранятся в Совете народных депутатов города Струнино.</w:t>
      </w:r>
    </w:p>
    <w:p w:rsidR="000516DE" w:rsidRDefault="000516DE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AED" w:rsidRDefault="00336AED" w:rsidP="00336AE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5788D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дня официального опубликования</w:t>
      </w:r>
      <w:r w:rsidRPr="0055788D">
        <w:rPr>
          <w:rFonts w:ascii="Times New Roman" w:hAnsi="Times New Roman" w:cs="Times New Roman"/>
          <w:sz w:val="28"/>
          <w:szCs w:val="28"/>
        </w:rPr>
        <w:t>.</w:t>
      </w:r>
    </w:p>
    <w:p w:rsidR="00336AED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6AED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667" w:rsidRDefault="00873667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6AED" w:rsidRPr="004251E2" w:rsidRDefault="00336AED" w:rsidP="0033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E2">
        <w:rPr>
          <w:rFonts w:ascii="Times New Roman" w:hAnsi="Times New Roman" w:cs="Times New Roman"/>
          <w:sz w:val="28"/>
          <w:szCs w:val="28"/>
        </w:rPr>
        <w:t xml:space="preserve">  Глава города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51E2">
        <w:rPr>
          <w:rFonts w:ascii="Times New Roman" w:hAnsi="Times New Roman" w:cs="Times New Roman"/>
          <w:sz w:val="28"/>
          <w:szCs w:val="28"/>
        </w:rPr>
        <w:t xml:space="preserve"> С. В. Егоров                                                                                                                             </w:t>
      </w: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</w:t>
      </w: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302D1" w:rsidRDefault="00D302D1"/>
    <w:sectPr w:rsidR="00D3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ED"/>
    <w:rsid w:val="000516DE"/>
    <w:rsid w:val="000E4549"/>
    <w:rsid w:val="00336AED"/>
    <w:rsid w:val="00343C68"/>
    <w:rsid w:val="00873667"/>
    <w:rsid w:val="00A32F10"/>
    <w:rsid w:val="00D302D1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7ABD"/>
  <w15:chartTrackingRefBased/>
  <w15:docId w15:val="{D491B79C-F651-4C5C-8D7C-2E9D364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2246F9064DED7505AB04DE614087A0969A603903C736562B8465F8DF0D94753039F6720014A48D2D193CD0D3Ec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C2246F9064DED7505AB04DE614087A0964AB0B9438736562B8465F8DF0D94753039F6720014A48D2D193CD0D3Ec3M" TargetMode="External"/><Relationship Id="rId5" Type="http://schemas.openxmlformats.org/officeDocument/2006/relationships/hyperlink" Target="consultantplus://offline/ref=8BC2246F9064DED7505AB04DE614087A0969A603903D736562B8465F8DF0D94753039F6720014A48D2D193CD0D3Ec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2022-07-07T12:11:00Z</dcterms:created>
  <dcterms:modified xsi:type="dcterms:W3CDTF">2022-07-07T12:48:00Z</dcterms:modified>
</cp:coreProperties>
</file>