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47" w:rsidRDefault="00F32247" w:rsidP="004B21F5">
      <w:pPr>
        <w:spacing w:after="0" w:line="240" w:lineRule="auto"/>
        <w:contextualSpacing/>
        <w:jc w:val="center"/>
        <w:rPr>
          <w:rFonts w:ascii="Times New Roman" w:eastAsia="Times New Roman" w:hAnsi="Times New Roman"/>
          <w:b/>
          <w:spacing w:val="40"/>
          <w:kern w:val="28"/>
          <w:sz w:val="28"/>
          <w:szCs w:val="28"/>
        </w:rPr>
      </w:pPr>
    </w:p>
    <w:p w:rsidR="004B21F5" w:rsidRDefault="004B21F5" w:rsidP="004B21F5">
      <w:pPr>
        <w:spacing w:after="0" w:line="240" w:lineRule="auto"/>
        <w:contextualSpacing/>
        <w:jc w:val="center"/>
        <w:rPr>
          <w:rFonts w:ascii="Times New Roman" w:eastAsia="Times New Roman" w:hAnsi="Times New Roman"/>
          <w:b/>
          <w:spacing w:val="40"/>
          <w:kern w:val="28"/>
          <w:sz w:val="28"/>
          <w:szCs w:val="28"/>
        </w:rPr>
      </w:pPr>
      <w:r>
        <w:rPr>
          <w:rFonts w:ascii="Times New Roman" w:eastAsia="Times New Roman" w:hAnsi="Times New Roman"/>
          <w:b/>
          <w:spacing w:val="40"/>
          <w:kern w:val="28"/>
          <w:sz w:val="28"/>
          <w:szCs w:val="28"/>
        </w:rPr>
        <w:t>РЕШЕНИЕ</w:t>
      </w:r>
    </w:p>
    <w:p w:rsidR="004B21F5" w:rsidRDefault="004B21F5" w:rsidP="004B21F5">
      <w:pPr>
        <w:spacing w:line="240" w:lineRule="auto"/>
        <w:jc w:val="center"/>
        <w:rPr>
          <w:rFonts w:ascii="Times New Roman" w:hAnsi="Times New Roman"/>
          <w:b/>
          <w:bCs/>
          <w:sz w:val="28"/>
          <w:szCs w:val="28"/>
        </w:rPr>
      </w:pPr>
      <w:r>
        <w:rPr>
          <w:rFonts w:ascii="Times New Roman" w:hAnsi="Times New Roman"/>
          <w:b/>
          <w:bCs/>
          <w:sz w:val="28"/>
          <w:szCs w:val="28"/>
        </w:rPr>
        <w:t>СОВЕТА НАРОДНЫХ ДЕПУТАТОВ</w:t>
      </w:r>
    </w:p>
    <w:p w:rsidR="004B21F5" w:rsidRDefault="004B21F5" w:rsidP="004B21F5">
      <w:pPr>
        <w:spacing w:line="240" w:lineRule="auto"/>
        <w:jc w:val="center"/>
        <w:rPr>
          <w:rFonts w:ascii="Times New Roman" w:hAnsi="Times New Roman"/>
          <w:b/>
          <w:bCs/>
          <w:sz w:val="28"/>
          <w:szCs w:val="28"/>
        </w:rPr>
      </w:pPr>
      <w:r>
        <w:rPr>
          <w:rFonts w:ascii="Times New Roman" w:hAnsi="Times New Roman"/>
          <w:b/>
          <w:bCs/>
          <w:sz w:val="28"/>
          <w:szCs w:val="28"/>
        </w:rPr>
        <w:t>ГОРОДА СТРУНИНО</w:t>
      </w:r>
    </w:p>
    <w:p w:rsidR="004B21F5" w:rsidRDefault="004B21F5" w:rsidP="004B21F5">
      <w:pPr>
        <w:spacing w:line="240" w:lineRule="auto"/>
        <w:jc w:val="center"/>
        <w:rPr>
          <w:rFonts w:ascii="Times New Roman" w:hAnsi="Times New Roman"/>
          <w:b/>
          <w:sz w:val="28"/>
          <w:szCs w:val="28"/>
        </w:rPr>
      </w:pPr>
      <w:r>
        <w:rPr>
          <w:rFonts w:ascii="Times New Roman" w:hAnsi="Times New Roman"/>
          <w:b/>
          <w:bCs/>
          <w:sz w:val="28"/>
          <w:szCs w:val="28"/>
        </w:rPr>
        <w:t>АЛЕКСАНДРОВСКОГО РАЙОНА ВЛАДИМИРСКОЙ ОБЛАСТИ</w:t>
      </w:r>
    </w:p>
    <w:p w:rsidR="004B21F5" w:rsidRDefault="004B21F5" w:rsidP="004B21F5">
      <w:pPr>
        <w:spacing w:line="256" w:lineRule="auto"/>
        <w:jc w:val="center"/>
        <w:rPr>
          <w:sz w:val="28"/>
          <w:szCs w:val="28"/>
        </w:rPr>
      </w:pPr>
    </w:p>
    <w:p w:rsidR="004B21F5" w:rsidRDefault="004B21F5" w:rsidP="004B21F5">
      <w:pPr>
        <w:spacing w:line="256" w:lineRule="auto"/>
        <w:jc w:val="both"/>
        <w:rPr>
          <w:rFonts w:ascii="Times New Roman" w:hAnsi="Times New Roman"/>
          <w:sz w:val="28"/>
          <w:szCs w:val="28"/>
        </w:rPr>
      </w:pPr>
      <w:r>
        <w:rPr>
          <w:rFonts w:ascii="Times New Roman" w:hAnsi="Times New Roman"/>
          <w:sz w:val="28"/>
          <w:szCs w:val="28"/>
        </w:rPr>
        <w:t>от</w:t>
      </w:r>
      <w:r w:rsidR="00F32247">
        <w:rPr>
          <w:rFonts w:ascii="Times New Roman" w:hAnsi="Times New Roman"/>
          <w:sz w:val="28"/>
          <w:szCs w:val="28"/>
        </w:rPr>
        <w:t xml:space="preserve"> </w:t>
      </w:r>
      <w:r w:rsidR="000E4E17">
        <w:rPr>
          <w:rFonts w:ascii="Times New Roman" w:hAnsi="Times New Roman"/>
          <w:sz w:val="28"/>
          <w:szCs w:val="28"/>
        </w:rPr>
        <w:t>01.12</w:t>
      </w:r>
      <w:r w:rsidR="00EE31A9">
        <w:rPr>
          <w:rFonts w:ascii="Times New Roman" w:hAnsi="Times New Roman"/>
          <w:sz w:val="28"/>
          <w:szCs w:val="28"/>
        </w:rPr>
        <w:t>.2022</w:t>
      </w:r>
      <w:r w:rsidR="00F32247">
        <w:rPr>
          <w:rFonts w:ascii="Times New Roman" w:hAnsi="Times New Roman"/>
          <w:sz w:val="28"/>
          <w:szCs w:val="28"/>
        </w:rPr>
        <w:t xml:space="preserve">               </w:t>
      </w:r>
      <w:r w:rsidR="00EE31A9">
        <w:rPr>
          <w:rFonts w:ascii="Times New Roman" w:hAnsi="Times New Roman"/>
          <w:sz w:val="28"/>
          <w:szCs w:val="28"/>
        </w:rPr>
        <w:t xml:space="preserve">        </w:t>
      </w:r>
      <w:r w:rsidR="00474F4E">
        <w:rPr>
          <w:rFonts w:ascii="Times New Roman" w:hAnsi="Times New Roman"/>
          <w:sz w:val="28"/>
          <w:szCs w:val="28"/>
        </w:rPr>
        <w:t xml:space="preserve">   </w:t>
      </w:r>
      <w:r>
        <w:rPr>
          <w:rFonts w:ascii="Times New Roman" w:hAnsi="Times New Roman"/>
          <w:sz w:val="28"/>
          <w:szCs w:val="28"/>
        </w:rPr>
        <w:t xml:space="preserve">                                </w:t>
      </w:r>
      <w:r w:rsidR="00EE31A9">
        <w:rPr>
          <w:rFonts w:ascii="Times New Roman" w:hAnsi="Times New Roman"/>
          <w:sz w:val="28"/>
          <w:szCs w:val="28"/>
        </w:rPr>
        <w:t xml:space="preserve">                        </w:t>
      </w:r>
      <w:r>
        <w:rPr>
          <w:rFonts w:ascii="Times New Roman" w:hAnsi="Times New Roman"/>
          <w:sz w:val="28"/>
          <w:szCs w:val="28"/>
        </w:rPr>
        <w:t xml:space="preserve">            </w:t>
      </w:r>
      <w:r w:rsidR="00474F4E">
        <w:rPr>
          <w:rFonts w:ascii="Times New Roman" w:hAnsi="Times New Roman"/>
          <w:sz w:val="28"/>
          <w:szCs w:val="28"/>
        </w:rPr>
        <w:t xml:space="preserve">     </w:t>
      </w:r>
      <w:r>
        <w:rPr>
          <w:rFonts w:ascii="Times New Roman" w:hAnsi="Times New Roman"/>
          <w:sz w:val="28"/>
          <w:szCs w:val="28"/>
        </w:rPr>
        <w:t xml:space="preserve">№ </w:t>
      </w:r>
      <w:r w:rsidR="000E4E17">
        <w:rPr>
          <w:rFonts w:ascii="Times New Roman" w:hAnsi="Times New Roman"/>
          <w:sz w:val="28"/>
          <w:szCs w:val="28"/>
        </w:rPr>
        <w:t>58</w:t>
      </w:r>
      <w:bookmarkStart w:id="0" w:name="_GoBack"/>
      <w:bookmarkEnd w:id="0"/>
    </w:p>
    <w:p w:rsidR="004B21F5" w:rsidRDefault="004B21F5" w:rsidP="004B21F5">
      <w:pPr>
        <w:widowControl w:val="0"/>
        <w:autoSpaceDE w:val="0"/>
        <w:autoSpaceDN w:val="0"/>
        <w:spacing w:after="0" w:line="240" w:lineRule="auto"/>
        <w:jc w:val="center"/>
        <w:rPr>
          <w:rFonts w:ascii="Times New Roman" w:eastAsia="Times New Roman" w:hAnsi="Times New Roman"/>
          <w:b/>
          <w:sz w:val="28"/>
          <w:szCs w:val="20"/>
          <w:lang w:eastAsia="ru-RU"/>
        </w:rPr>
      </w:pPr>
    </w:p>
    <w:tbl>
      <w:tblPr>
        <w:tblW w:w="0" w:type="auto"/>
        <w:tblInd w:w="-1" w:type="dxa"/>
        <w:tblLayout w:type="fixed"/>
        <w:tblCellMar>
          <w:left w:w="71" w:type="dxa"/>
          <w:right w:w="71" w:type="dxa"/>
        </w:tblCellMar>
        <w:tblLook w:val="04A0" w:firstRow="1" w:lastRow="0" w:firstColumn="1" w:lastColumn="0" w:noHBand="0" w:noVBand="1"/>
      </w:tblPr>
      <w:tblGrid>
        <w:gridCol w:w="5112"/>
      </w:tblGrid>
      <w:tr w:rsidR="004B21F5" w:rsidTr="004B21F5">
        <w:tc>
          <w:tcPr>
            <w:tcW w:w="5112" w:type="dxa"/>
            <w:hideMark/>
          </w:tcPr>
          <w:p w:rsidR="004B21F5" w:rsidRDefault="004B21F5">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 внесении изменений и дополнений в Устав муниципального образования город Струнино Александровского района Владимирской области</w:t>
            </w:r>
          </w:p>
        </w:tc>
      </w:tr>
    </w:tbl>
    <w:p w:rsidR="004B21F5" w:rsidRDefault="004B21F5" w:rsidP="004B21F5">
      <w:pPr>
        <w:widowControl w:val="0"/>
        <w:autoSpaceDE w:val="0"/>
        <w:autoSpaceDN w:val="0"/>
        <w:spacing w:after="0" w:line="240" w:lineRule="auto"/>
        <w:jc w:val="both"/>
        <w:rPr>
          <w:rFonts w:ascii="Times New Roman" w:eastAsia="Times New Roman" w:hAnsi="Times New Roman"/>
          <w:sz w:val="28"/>
          <w:szCs w:val="20"/>
          <w:lang w:eastAsia="ru-RU"/>
        </w:rPr>
      </w:pP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 соответствии с Федеральным законом от 20.07.2020 N 236-ФЗ «О внесении изменений в Федеральный закон «Об общих принципах организации местного самоуправления в Российской Федерации», в целях приведения Устава муниципального образования город Струнино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Совет народных депутатов МО город Струнино</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p>
    <w:p w:rsidR="004B21F5" w:rsidRDefault="004B21F5" w:rsidP="004B21F5">
      <w:pPr>
        <w:widowControl w:val="0"/>
        <w:autoSpaceDE w:val="0"/>
        <w:autoSpaceDN w:val="0"/>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РЕШИЛ:</w:t>
      </w:r>
    </w:p>
    <w:p w:rsidR="004B21F5" w:rsidRDefault="004B21F5" w:rsidP="004B21F5">
      <w:pPr>
        <w:widowControl w:val="0"/>
        <w:autoSpaceDE w:val="0"/>
        <w:autoSpaceDN w:val="0"/>
        <w:spacing w:after="0" w:line="240" w:lineRule="auto"/>
        <w:ind w:firstLine="540"/>
        <w:jc w:val="center"/>
        <w:rPr>
          <w:rFonts w:ascii="Times New Roman" w:eastAsia="Times New Roman" w:hAnsi="Times New Roman"/>
          <w:sz w:val="28"/>
          <w:szCs w:val="20"/>
          <w:lang w:eastAsia="ru-RU"/>
        </w:rPr>
      </w:pP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1. дополнить статьей 6.1 следующего содержания: </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«Статья 6.1. Инициативные проекты </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 В целях реализации мероприятий, имеющих приоритетное значение для жителей муниципального образования город Струнино (далее по тексту - город Струнино)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города Струнино, на которой могут реализовываться инициативные проекты, устанавливается нормативным правовым актом Советом народных депутатов города Струнино (далее по тексту – СНД города Струнино).</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Струнино, а также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СНД города Струнино. Право выступить инициатором проекта в соответствии с </w:t>
      </w:r>
      <w:r>
        <w:rPr>
          <w:rFonts w:ascii="Times New Roman" w:eastAsia="Times New Roman" w:hAnsi="Times New Roman"/>
          <w:sz w:val="28"/>
          <w:szCs w:val="20"/>
          <w:lang w:eastAsia="ru-RU"/>
        </w:rPr>
        <w:lastRenderedPageBreak/>
        <w:t>нормативным правовым актом СНД города Струнино может быть предоставлено также иным лицам, осуществляющим деятельность на территории города Струнино.</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 Инициативный проект должен содержать следующие сведения:</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 описание проблемы, решение которой имеет приоритетное значение для жителей города Струнино или его части;</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 обоснование предложений по решению указанной проблемы;</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 описание ожидаемого результата (ожидаемых результатов) реализации инициативного проекта;</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 предварительный расчет необходимых расходов на реализацию инициативного проекта;</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 планируемые сроки реализации инициативного проекта;</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8) указание на территорию города Струнино или его часть, в границах которой будет реализовываться инициативный проект, в соответствии с порядком, установленным нормативным правовым актом СНД города Струнино;</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9) иные сведения, предусмотренные нормативным правовым актом СНД города Струнино.</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Струнино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Нормативным правовым актом СНД города Струнино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города Струнино в информационно-</w:t>
      </w:r>
      <w:r>
        <w:rPr>
          <w:rFonts w:ascii="Times New Roman" w:eastAsia="Times New Roman" w:hAnsi="Times New Roman"/>
          <w:sz w:val="28"/>
          <w:szCs w:val="20"/>
          <w:lang w:eastAsia="ru-RU"/>
        </w:rPr>
        <w:lastRenderedPageBreak/>
        <w:t>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Струнино, достигшие шестнадцатилетнего возраста.</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7. Местная администрация принимает решение об отказе в поддержке инициативного проекта в одном из следующих случаев:</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 несоблюдение установленного порядка внесения инициативного проекта и его рассмотрения;</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 несоответствие инициативного проекта требованиям федеральных законов и иных нормативных правовых актов СНД города Струнино, уставу муниципального образования города Струнино;</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 наличие возможности решения описанной в инициативном проекте проблемы более эффективным способом;</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 признание инициативного проекта не прошедшим конкурсный отбор.</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9. Порядок выдвижения, внесения, обсуждения, рассмотрения инициативных проектов, а также проведения их конкурсного отбора устан</w:t>
      </w:r>
      <w:r w:rsidR="003B1B40">
        <w:rPr>
          <w:rFonts w:ascii="Times New Roman" w:eastAsia="Times New Roman" w:hAnsi="Times New Roman"/>
          <w:sz w:val="28"/>
          <w:szCs w:val="20"/>
          <w:lang w:eastAsia="ru-RU"/>
        </w:rPr>
        <w:t xml:space="preserve">авливается Советом народных депутатов </w:t>
      </w:r>
      <w:r>
        <w:rPr>
          <w:rFonts w:ascii="Times New Roman" w:eastAsia="Times New Roman" w:hAnsi="Times New Roman"/>
          <w:sz w:val="28"/>
          <w:szCs w:val="20"/>
          <w:lang w:eastAsia="ru-RU"/>
        </w:rPr>
        <w:t>города Струнино.</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СНД города Струнино.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СНД города Струнино.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13. Инициаторы проекта, другие граждане, проживающие на территории города Струнино,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города Струнино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города Струнино в информационно-телекоммуникационной сети "Интернет" в течение 30 календарных дней со дня завершения реализации инициа</w:t>
      </w:r>
      <w:r w:rsidR="00D01B24">
        <w:rPr>
          <w:rFonts w:ascii="Times New Roman" w:eastAsia="Times New Roman" w:hAnsi="Times New Roman"/>
          <w:sz w:val="28"/>
          <w:szCs w:val="20"/>
          <w:lang w:eastAsia="ru-RU"/>
        </w:rPr>
        <w:t>тивного проекта.</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2. в статье 8: </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bookmarkStart w:id="1" w:name="dst100057"/>
      <w:bookmarkEnd w:id="1"/>
      <w:r>
        <w:rPr>
          <w:rFonts w:ascii="Times New Roman" w:eastAsia="Times New Roman" w:hAnsi="Times New Roman"/>
          <w:sz w:val="28"/>
          <w:szCs w:val="20"/>
          <w:lang w:eastAsia="ru-RU"/>
        </w:rPr>
        <w:t>б) часть 2 дополнить абзацем следующего содержания:</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bookmarkStart w:id="2" w:name="dst100058"/>
      <w:bookmarkEnd w:id="2"/>
      <w:r>
        <w:rPr>
          <w:rFonts w:ascii="Times New Roman" w:eastAsia="Times New Roman" w:hAnsi="Times New Roman"/>
          <w:sz w:val="28"/>
          <w:szCs w:val="20"/>
          <w:lang w:eastAsia="ru-RU"/>
        </w:rPr>
        <w:t xml:space="preserve">"В собрании граждан по вопросам внесения инициативных проектов и их </w:t>
      </w:r>
      <w:r>
        <w:rPr>
          <w:rFonts w:ascii="Times New Roman" w:eastAsia="Times New Roman" w:hAnsi="Times New Roman"/>
          <w:sz w:val="28"/>
          <w:szCs w:val="20"/>
          <w:lang w:eastAsia="ru-RU"/>
        </w:rPr>
        <w:lastRenderedPageBreak/>
        <w:t>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СНД города Струнино.";</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3. в статье 9: </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а) часть 7 дополнить пунктом 7 следующего содержания:</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"7) обсуждение инициативного проекта и принятие решения по вопросу о его одобрении.";</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б) дополнить частью 8.1 следующего содержания:</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"8.1. Органы территориального общественного самоуправления могут выдвигать инициативный проект в качестве инициаторов проекта."</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 в статье 11:</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города Струнино или его части, в которых предлагается реализовать инициативный проект, достигшие шестнадцатилетнего возраста.";</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б) часть 3 дополнить пунктом 3.3 следующего содержания:</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"3.3 жителей города Струнино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 часть 6 дополнить пунктом 6.1 следующего содержания:</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"6.1. Порядок идентификации участников опроса в случае проведения опроса граждан с использованием официального сайта города Струнино в информационно-телекоммуникационной сети "Интернет";";</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г) пункт 7.1 части 7 дополнить словами "или жителей города Струнино"</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 дополнить статьей 42.1 следующего содержания:</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"Статья 42.1. Финансовое и иное обеспечение реализации инициативных проектов</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 Источником финансового обеспечения реализации инициативных проектов, предусмотренных статьей 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w:t>
      </w:r>
      <w:r>
        <w:rPr>
          <w:rFonts w:ascii="Times New Roman" w:eastAsia="Times New Roman" w:hAnsi="Times New Roman"/>
          <w:sz w:val="28"/>
          <w:szCs w:val="20"/>
          <w:lang w:eastAsia="ru-RU"/>
        </w:rPr>
        <w:lastRenderedPageBreak/>
        <w:t>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СНД) города Струнино.</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p>
    <w:p w:rsidR="004B21F5" w:rsidRDefault="004B21F5" w:rsidP="004B21F5">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4B21F5" w:rsidRDefault="004B21F5" w:rsidP="004B21F5">
      <w:pPr>
        <w:widowControl w:val="0"/>
        <w:autoSpaceDE w:val="0"/>
        <w:autoSpaceDN w:val="0"/>
        <w:spacing w:after="0" w:line="240" w:lineRule="exact"/>
        <w:contextualSpacing/>
        <w:jc w:val="both"/>
        <w:rPr>
          <w:rFonts w:ascii="Times New Roman" w:eastAsia="Times New Roman" w:hAnsi="Times New Roman"/>
          <w:sz w:val="28"/>
          <w:szCs w:val="20"/>
          <w:lang w:eastAsia="ru-RU"/>
        </w:rPr>
      </w:pPr>
    </w:p>
    <w:p w:rsidR="00AD4932" w:rsidRDefault="00AD4932" w:rsidP="004B21F5">
      <w:pPr>
        <w:widowControl w:val="0"/>
        <w:autoSpaceDE w:val="0"/>
        <w:autoSpaceDN w:val="0"/>
        <w:spacing w:after="0" w:line="240" w:lineRule="exact"/>
        <w:contextualSpacing/>
        <w:jc w:val="both"/>
        <w:rPr>
          <w:rFonts w:ascii="Times New Roman" w:eastAsia="Times New Roman" w:hAnsi="Times New Roman"/>
          <w:sz w:val="28"/>
          <w:szCs w:val="20"/>
          <w:lang w:eastAsia="ru-RU"/>
        </w:rPr>
      </w:pPr>
    </w:p>
    <w:p w:rsidR="004B21F5" w:rsidRDefault="004B21F5" w:rsidP="004B21F5">
      <w:pPr>
        <w:widowControl w:val="0"/>
        <w:autoSpaceDE w:val="0"/>
        <w:autoSpaceDN w:val="0"/>
        <w:spacing w:after="0" w:line="240" w:lineRule="exact"/>
        <w:contextualSpacing/>
        <w:jc w:val="both"/>
        <w:rPr>
          <w:rFonts w:ascii="Times New Roman" w:eastAsia="Times New Roman" w:hAnsi="Times New Roman"/>
          <w:sz w:val="28"/>
          <w:szCs w:val="20"/>
          <w:lang w:eastAsia="ru-RU"/>
        </w:rPr>
      </w:pPr>
    </w:p>
    <w:p w:rsidR="004B21F5" w:rsidRDefault="004B21F5" w:rsidP="004B21F5">
      <w:pPr>
        <w:widowControl w:val="0"/>
        <w:autoSpaceDE w:val="0"/>
        <w:autoSpaceDN w:val="0"/>
        <w:spacing w:after="0" w:line="240" w:lineRule="exact"/>
        <w:contextualSpacing/>
        <w:jc w:val="both"/>
        <w:rPr>
          <w:rFonts w:ascii="Times New Roman" w:eastAsia="Times New Roman" w:hAnsi="Times New Roman"/>
          <w:sz w:val="28"/>
          <w:szCs w:val="20"/>
          <w:lang w:eastAsia="ru-RU"/>
        </w:rPr>
      </w:pPr>
    </w:p>
    <w:p w:rsidR="004B21F5" w:rsidRDefault="004B21F5" w:rsidP="004B21F5">
      <w:pPr>
        <w:widowControl w:val="0"/>
        <w:autoSpaceDE w:val="0"/>
        <w:autoSpaceDN w:val="0"/>
        <w:spacing w:after="0" w:line="240" w:lineRule="exact"/>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Глава города</w:t>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t xml:space="preserve"> С.В. Егоров</w:t>
      </w:r>
    </w:p>
    <w:p w:rsidR="004B21F5" w:rsidRDefault="004B21F5" w:rsidP="004B21F5">
      <w:pPr>
        <w:spacing w:line="256" w:lineRule="auto"/>
      </w:pPr>
    </w:p>
    <w:p w:rsidR="004B21F5" w:rsidRDefault="004B21F5" w:rsidP="004B21F5">
      <w:pPr>
        <w:spacing w:line="256" w:lineRule="auto"/>
      </w:pPr>
    </w:p>
    <w:p w:rsidR="004B21F5" w:rsidRDefault="004B21F5" w:rsidP="004B21F5"/>
    <w:p w:rsidR="009B7E7E" w:rsidRDefault="009B7E7E"/>
    <w:sectPr w:rsidR="009B7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F5"/>
    <w:rsid w:val="000E4E17"/>
    <w:rsid w:val="003B1B40"/>
    <w:rsid w:val="00474F4E"/>
    <w:rsid w:val="004B21F5"/>
    <w:rsid w:val="009B7E7E"/>
    <w:rsid w:val="00AD4932"/>
    <w:rsid w:val="00D01B24"/>
    <w:rsid w:val="00EE31A9"/>
    <w:rsid w:val="00F3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F084"/>
  <w15:chartTrackingRefBased/>
  <w15:docId w15:val="{438E5EA7-ECF3-4B12-9442-ACB93030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1F5"/>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2</cp:revision>
  <dcterms:created xsi:type="dcterms:W3CDTF">2022-12-02T07:00:00Z</dcterms:created>
  <dcterms:modified xsi:type="dcterms:W3CDTF">2022-12-02T07:00:00Z</dcterms:modified>
</cp:coreProperties>
</file>