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9" w:type="dxa"/>
        <w:tblInd w:w="-284" w:type="dxa"/>
        <w:tblLayout w:type="fixed"/>
        <w:tblCellMar>
          <w:left w:w="70" w:type="dxa"/>
          <w:right w:w="70" w:type="dxa"/>
        </w:tblCellMar>
        <w:tblLook w:val="0000" w:firstRow="0" w:lastRow="0" w:firstColumn="0" w:lastColumn="0" w:noHBand="0" w:noVBand="0"/>
      </w:tblPr>
      <w:tblGrid>
        <w:gridCol w:w="10490"/>
        <w:gridCol w:w="219"/>
      </w:tblGrid>
      <w:tr w:rsidR="0064731E" w:rsidRPr="00DA0542" w:rsidTr="0064731E">
        <w:trPr>
          <w:gridAfter w:val="1"/>
          <w:wAfter w:w="219" w:type="dxa"/>
          <w:trHeight w:val="2322"/>
        </w:trPr>
        <w:tc>
          <w:tcPr>
            <w:tcW w:w="10490" w:type="dxa"/>
          </w:tcPr>
          <w:p w:rsidR="0064731E" w:rsidRPr="00DA0542" w:rsidRDefault="0064731E" w:rsidP="00626E01">
            <w:pPr>
              <w:suppressAutoHyphens w:val="0"/>
              <w:jc w:val="right"/>
              <w:rPr>
                <w:b/>
                <w:bCs/>
                <w:kern w:val="0"/>
                <w:lang w:eastAsia="ru-RU"/>
              </w:rPr>
            </w:pPr>
          </w:p>
          <w:p w:rsidR="0064731E" w:rsidRPr="0064731E" w:rsidRDefault="0064731E" w:rsidP="00626E01">
            <w:pPr>
              <w:suppressAutoHyphens w:val="0"/>
              <w:jc w:val="center"/>
              <w:rPr>
                <w:b/>
                <w:bCs/>
                <w:kern w:val="0"/>
                <w:sz w:val="28"/>
                <w:szCs w:val="28"/>
                <w:lang w:eastAsia="ru-RU"/>
              </w:rPr>
            </w:pPr>
          </w:p>
          <w:p w:rsidR="0064731E" w:rsidRPr="0064731E" w:rsidRDefault="0064731E" w:rsidP="00626E01">
            <w:pPr>
              <w:suppressAutoHyphens w:val="0"/>
              <w:jc w:val="center"/>
              <w:rPr>
                <w:b/>
                <w:bCs/>
                <w:kern w:val="0"/>
                <w:sz w:val="28"/>
                <w:szCs w:val="28"/>
                <w:lang w:eastAsia="ru-RU"/>
              </w:rPr>
            </w:pPr>
            <w:r>
              <w:rPr>
                <w:b/>
                <w:bCs/>
                <w:kern w:val="0"/>
                <w:sz w:val="28"/>
                <w:szCs w:val="28"/>
                <w:lang w:eastAsia="ru-RU"/>
              </w:rPr>
              <w:t>Р Е Ш Е Н И Е</w:t>
            </w:r>
          </w:p>
          <w:p w:rsidR="0064731E" w:rsidRPr="0064731E" w:rsidRDefault="0064731E" w:rsidP="00626E01">
            <w:pPr>
              <w:suppressAutoHyphens w:val="0"/>
              <w:jc w:val="center"/>
              <w:rPr>
                <w:b/>
                <w:bCs/>
                <w:kern w:val="0"/>
                <w:sz w:val="28"/>
                <w:szCs w:val="28"/>
                <w:lang w:eastAsia="ru-RU"/>
              </w:rPr>
            </w:pPr>
            <w:r w:rsidRPr="0064731E">
              <w:rPr>
                <w:b/>
                <w:bCs/>
                <w:kern w:val="0"/>
                <w:sz w:val="28"/>
                <w:szCs w:val="28"/>
                <w:lang w:eastAsia="ru-RU"/>
              </w:rPr>
              <w:t xml:space="preserve"> </w:t>
            </w:r>
          </w:p>
          <w:p w:rsidR="0064731E" w:rsidRPr="0064731E" w:rsidRDefault="0064731E" w:rsidP="00626E01">
            <w:pPr>
              <w:suppressAutoHyphens w:val="0"/>
              <w:jc w:val="center"/>
              <w:rPr>
                <w:b/>
                <w:bCs/>
                <w:kern w:val="0"/>
                <w:sz w:val="28"/>
                <w:szCs w:val="28"/>
                <w:lang w:eastAsia="ru-RU"/>
              </w:rPr>
            </w:pPr>
            <w:r w:rsidRPr="0064731E">
              <w:rPr>
                <w:b/>
                <w:bCs/>
                <w:kern w:val="0"/>
                <w:sz w:val="28"/>
                <w:szCs w:val="28"/>
                <w:lang w:eastAsia="ru-RU"/>
              </w:rPr>
              <w:t>СОВЕТА НАРОДНЫХ ДЕПУТАТОВ</w:t>
            </w:r>
          </w:p>
          <w:p w:rsidR="0064731E" w:rsidRPr="0064731E" w:rsidRDefault="0064731E" w:rsidP="00626E01">
            <w:pPr>
              <w:suppressAutoHyphens w:val="0"/>
              <w:jc w:val="center"/>
              <w:rPr>
                <w:b/>
                <w:bCs/>
                <w:kern w:val="0"/>
                <w:sz w:val="28"/>
                <w:szCs w:val="28"/>
                <w:lang w:eastAsia="ru-RU"/>
              </w:rPr>
            </w:pPr>
            <w:r w:rsidRPr="0064731E">
              <w:rPr>
                <w:b/>
                <w:bCs/>
                <w:kern w:val="0"/>
                <w:sz w:val="28"/>
                <w:szCs w:val="28"/>
                <w:lang w:eastAsia="ru-RU"/>
              </w:rPr>
              <w:t>ГОРОДА СТРУНИНО</w:t>
            </w:r>
          </w:p>
          <w:p w:rsidR="0064731E" w:rsidRPr="0064731E" w:rsidRDefault="0064731E" w:rsidP="00626E01">
            <w:pPr>
              <w:suppressAutoHyphens w:val="0"/>
              <w:jc w:val="center"/>
              <w:rPr>
                <w:kern w:val="0"/>
                <w:sz w:val="28"/>
                <w:szCs w:val="28"/>
                <w:lang w:eastAsia="ru-RU"/>
              </w:rPr>
            </w:pPr>
            <w:r w:rsidRPr="0064731E">
              <w:rPr>
                <w:b/>
                <w:bCs/>
                <w:kern w:val="0"/>
                <w:sz w:val="28"/>
                <w:szCs w:val="28"/>
                <w:lang w:eastAsia="ru-RU"/>
              </w:rPr>
              <w:t>АЛЕКСАНДРОВСКОГО РАЙОНА ВЛАДИМИРСКОЙ ОБЛАСТИ</w:t>
            </w:r>
          </w:p>
          <w:p w:rsidR="0064731E" w:rsidRPr="00DA0542" w:rsidRDefault="0064731E" w:rsidP="00626E01">
            <w:pPr>
              <w:suppressAutoHyphens w:val="0"/>
              <w:jc w:val="center"/>
              <w:rPr>
                <w:kern w:val="0"/>
                <w:lang w:eastAsia="ru-RU"/>
              </w:rPr>
            </w:pPr>
          </w:p>
          <w:p w:rsidR="0064731E" w:rsidRPr="00DA0542" w:rsidRDefault="0064731E" w:rsidP="00626E01">
            <w:pPr>
              <w:suppressAutoHyphens w:val="0"/>
              <w:rPr>
                <w:kern w:val="0"/>
                <w:lang w:eastAsia="ru-RU"/>
              </w:rPr>
            </w:pPr>
            <w:r w:rsidRPr="00DA0542">
              <w:rPr>
                <w:kern w:val="0"/>
                <w:lang w:eastAsia="ru-RU"/>
              </w:rPr>
              <w:t xml:space="preserve"> </w:t>
            </w:r>
            <w:r w:rsidRPr="00DA0542">
              <w:rPr>
                <w:kern w:val="0"/>
                <w:lang w:eastAsia="ru-RU"/>
              </w:rPr>
              <w:tab/>
            </w:r>
            <w:r w:rsidRPr="00DA0542">
              <w:rPr>
                <w:kern w:val="0"/>
                <w:lang w:eastAsia="ru-RU"/>
              </w:rPr>
              <w:tab/>
            </w:r>
            <w:r w:rsidRPr="00DA0542">
              <w:rPr>
                <w:kern w:val="0"/>
                <w:lang w:eastAsia="ru-RU"/>
              </w:rPr>
              <w:tab/>
            </w:r>
            <w:r w:rsidRPr="00DA0542">
              <w:rPr>
                <w:kern w:val="0"/>
                <w:lang w:eastAsia="ru-RU"/>
              </w:rPr>
              <w:tab/>
            </w:r>
            <w:r w:rsidRPr="00DA0542">
              <w:rPr>
                <w:kern w:val="0"/>
                <w:lang w:eastAsia="ru-RU"/>
              </w:rPr>
              <w:tab/>
            </w:r>
            <w:r w:rsidRPr="00DA0542">
              <w:rPr>
                <w:kern w:val="0"/>
                <w:lang w:eastAsia="ru-RU"/>
              </w:rPr>
              <w:tab/>
            </w:r>
            <w:r w:rsidRPr="00DA0542">
              <w:rPr>
                <w:kern w:val="0"/>
                <w:lang w:eastAsia="ru-RU"/>
              </w:rPr>
              <w:tab/>
              <w:t xml:space="preserve"> </w:t>
            </w:r>
          </w:p>
          <w:p w:rsidR="0064731E" w:rsidRPr="0064731E" w:rsidRDefault="000956D7" w:rsidP="0064731E">
            <w:pPr>
              <w:suppressAutoHyphens w:val="0"/>
              <w:rPr>
                <w:kern w:val="0"/>
                <w:sz w:val="28"/>
                <w:szCs w:val="28"/>
                <w:lang w:eastAsia="ru-RU"/>
              </w:rPr>
            </w:pPr>
            <w:r>
              <w:rPr>
                <w:kern w:val="0"/>
                <w:sz w:val="28"/>
                <w:szCs w:val="28"/>
                <w:lang w:eastAsia="ru-RU"/>
              </w:rPr>
              <w:t>от   04.08.</w:t>
            </w:r>
            <w:r w:rsidR="0064731E" w:rsidRPr="0064731E">
              <w:rPr>
                <w:kern w:val="0"/>
                <w:sz w:val="28"/>
                <w:szCs w:val="28"/>
                <w:lang w:eastAsia="ru-RU"/>
              </w:rPr>
              <w:t>2020</w:t>
            </w:r>
            <w:r w:rsidR="0064731E">
              <w:rPr>
                <w:kern w:val="0"/>
                <w:sz w:val="28"/>
                <w:szCs w:val="28"/>
                <w:lang w:eastAsia="ru-RU"/>
              </w:rPr>
              <w:t xml:space="preserve">              </w:t>
            </w:r>
            <w:r w:rsidR="0064731E" w:rsidRPr="0064731E">
              <w:rPr>
                <w:kern w:val="0"/>
                <w:sz w:val="28"/>
                <w:szCs w:val="28"/>
                <w:lang w:eastAsia="ru-RU"/>
              </w:rPr>
              <w:t xml:space="preserve">                                                                                                  № 14</w:t>
            </w:r>
          </w:p>
        </w:tc>
      </w:tr>
      <w:tr w:rsidR="0064731E" w:rsidRPr="00DA0542" w:rsidTr="0064731E">
        <w:tblPrEx>
          <w:tblCellMar>
            <w:left w:w="71" w:type="dxa"/>
            <w:right w:w="71" w:type="dxa"/>
          </w:tblCellMar>
        </w:tblPrEx>
        <w:trPr>
          <w:trHeight w:val="88"/>
        </w:trPr>
        <w:tc>
          <w:tcPr>
            <w:tcW w:w="10709" w:type="dxa"/>
            <w:gridSpan w:val="2"/>
          </w:tcPr>
          <w:p w:rsidR="0064731E" w:rsidRPr="00DA0542" w:rsidRDefault="0064731E" w:rsidP="00626E01">
            <w:pPr>
              <w:suppressAutoHyphens w:val="0"/>
              <w:rPr>
                <w:kern w:val="0"/>
                <w:lang w:eastAsia="ru-RU"/>
              </w:rPr>
            </w:pPr>
          </w:p>
        </w:tc>
      </w:tr>
      <w:tr w:rsidR="0064731E" w:rsidRPr="00DA0542" w:rsidTr="0064731E">
        <w:tblPrEx>
          <w:tblCellMar>
            <w:left w:w="71" w:type="dxa"/>
            <w:right w:w="71" w:type="dxa"/>
          </w:tblCellMar>
        </w:tblPrEx>
        <w:trPr>
          <w:trHeight w:val="88"/>
        </w:trPr>
        <w:tc>
          <w:tcPr>
            <w:tcW w:w="10709" w:type="dxa"/>
            <w:gridSpan w:val="2"/>
          </w:tcPr>
          <w:tbl>
            <w:tblPr>
              <w:tblW w:w="0" w:type="auto"/>
              <w:tblLayout w:type="fixed"/>
              <w:tblCellMar>
                <w:left w:w="71" w:type="dxa"/>
                <w:right w:w="71" w:type="dxa"/>
              </w:tblCellMar>
              <w:tblLook w:val="0000" w:firstRow="0" w:lastRow="0" w:firstColumn="0" w:lastColumn="0" w:noHBand="0" w:noVBand="0"/>
            </w:tblPr>
            <w:tblGrid>
              <w:gridCol w:w="6236"/>
            </w:tblGrid>
            <w:tr w:rsidR="0064731E" w:rsidRPr="00DA0542" w:rsidTr="0064731E">
              <w:tc>
                <w:tcPr>
                  <w:tcW w:w="6236" w:type="dxa"/>
                  <w:tcBorders>
                    <w:top w:val="nil"/>
                    <w:left w:val="nil"/>
                    <w:bottom w:val="nil"/>
                    <w:right w:val="nil"/>
                  </w:tcBorders>
                </w:tcPr>
                <w:p w:rsidR="0064731E" w:rsidRPr="00DA0542" w:rsidRDefault="0064731E" w:rsidP="0064731E">
                  <w:pPr>
                    <w:suppressAutoHyphens w:val="0"/>
                    <w:ind w:left="-78"/>
                    <w:jc w:val="both"/>
                    <w:rPr>
                      <w:b/>
                      <w:bCs/>
                      <w:i/>
                      <w:iCs/>
                      <w:kern w:val="0"/>
                      <w:lang w:eastAsia="ru-RU"/>
                    </w:rPr>
                  </w:pPr>
                  <w:r w:rsidRPr="00DA0542">
                    <w:rPr>
                      <w:b/>
                      <w:bCs/>
                      <w:i/>
                      <w:iCs/>
                      <w:kern w:val="0"/>
                      <w:lang w:eastAsia="ru-RU"/>
                    </w:rPr>
                    <w:t>Об утверждении  положения «О пенсионном обеспечении муниципальных служащих и лиц, замещающих муниципальные должности</w:t>
                  </w:r>
                  <w:r>
                    <w:rPr>
                      <w:b/>
                      <w:bCs/>
                      <w:i/>
                      <w:iCs/>
                      <w:kern w:val="0"/>
                      <w:lang w:eastAsia="ru-RU"/>
                    </w:rPr>
                    <w:t xml:space="preserve"> на постоянной основе</w:t>
                  </w:r>
                  <w:r w:rsidRPr="00DA0542">
                    <w:rPr>
                      <w:b/>
                      <w:bCs/>
                      <w:i/>
                      <w:iCs/>
                      <w:kern w:val="0"/>
                      <w:lang w:eastAsia="ru-RU"/>
                    </w:rPr>
                    <w:t xml:space="preserve"> в муниципальном образовании город Струнино Александровского района Владимирской области»</w:t>
                  </w:r>
                </w:p>
              </w:tc>
            </w:tr>
          </w:tbl>
          <w:p w:rsidR="0064731E" w:rsidRPr="00DA0542" w:rsidRDefault="0064731E" w:rsidP="00626E01">
            <w:pPr>
              <w:suppressAutoHyphens w:val="0"/>
              <w:jc w:val="both"/>
              <w:rPr>
                <w:kern w:val="0"/>
                <w:lang w:eastAsia="ru-RU"/>
              </w:rPr>
            </w:pPr>
          </w:p>
        </w:tc>
      </w:tr>
    </w:tbl>
    <w:p w:rsidR="0064731E" w:rsidRPr="00DA0542" w:rsidRDefault="0064731E" w:rsidP="0064731E">
      <w:pPr>
        <w:suppressAutoHyphens w:val="0"/>
        <w:autoSpaceDE w:val="0"/>
        <w:autoSpaceDN w:val="0"/>
        <w:adjustRightInd w:val="0"/>
        <w:ind w:firstLine="540"/>
        <w:jc w:val="both"/>
        <w:rPr>
          <w:kern w:val="0"/>
          <w:lang w:eastAsia="ru-RU"/>
        </w:rPr>
      </w:pPr>
    </w:p>
    <w:p w:rsidR="0064731E" w:rsidRPr="00DA0542" w:rsidRDefault="0064731E" w:rsidP="0064731E">
      <w:pPr>
        <w:suppressAutoHyphens w:val="0"/>
        <w:autoSpaceDE w:val="0"/>
        <w:autoSpaceDN w:val="0"/>
        <w:adjustRightInd w:val="0"/>
        <w:ind w:firstLine="540"/>
        <w:jc w:val="both"/>
        <w:rPr>
          <w:kern w:val="0"/>
          <w:lang w:eastAsia="ru-RU"/>
        </w:rPr>
      </w:pPr>
    </w:p>
    <w:p w:rsidR="0064731E" w:rsidRPr="00DA0542" w:rsidRDefault="0064731E" w:rsidP="0064731E">
      <w:pPr>
        <w:suppressAutoHyphens w:val="0"/>
        <w:ind w:firstLine="284"/>
        <w:jc w:val="both"/>
        <w:rPr>
          <w:kern w:val="0"/>
          <w:lang w:eastAsia="ru-RU"/>
        </w:rPr>
      </w:pPr>
      <w:r>
        <w:t xml:space="preserve">В соответствии с Федеральными законами от 15.12.2001 № 166-ФЗ «О государственном пенсионном обеспечении в Российской Федерации», от 02.03.2007 № 25-ФЗ «О муниципальной службе в Российской Федерации», от 28.12.2013 № 400-ФЗ «О страховых пенсиях»,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Законами Владимирской области от 27.08.2004 № 135-ОЗ «О государственной гражданской службе Владимирской области», от 30.05.2007 № 58-ОЗ «О муниципальной службе во Владимирской области», от 05.10.2016 № 113-ОЗ «О внесении изменений в Закон Владимирской области «О государственной гражданской службе Владимирской области», руководствуясь Уставом муниципального образования </w:t>
      </w:r>
      <w:r w:rsidRPr="00DA0542">
        <w:rPr>
          <w:kern w:val="0"/>
          <w:lang w:eastAsia="ru-RU"/>
        </w:rPr>
        <w:t>город Струнино, руководствуясь принципами разумной стабильности правового регулирования и социальной справедливости, необходимостью учета публичных интересов муниципального образования город Струнино, а также принимая во внимание существенное ограничение возможностей бюджета города Струнино, Совет народных депутатов города Струнино</w:t>
      </w:r>
    </w:p>
    <w:p w:rsidR="0064731E" w:rsidRPr="00DA0542" w:rsidRDefault="0064731E" w:rsidP="0064731E">
      <w:pPr>
        <w:suppressAutoHyphens w:val="0"/>
        <w:jc w:val="both"/>
        <w:rPr>
          <w:kern w:val="0"/>
          <w:lang w:eastAsia="ru-RU"/>
        </w:rPr>
      </w:pPr>
    </w:p>
    <w:p w:rsidR="0064731E" w:rsidRPr="00DA0542" w:rsidRDefault="0064731E" w:rsidP="0064731E">
      <w:pPr>
        <w:suppressAutoHyphens w:val="0"/>
        <w:autoSpaceDE w:val="0"/>
        <w:autoSpaceDN w:val="0"/>
        <w:adjustRightInd w:val="0"/>
        <w:ind w:firstLine="540"/>
        <w:jc w:val="center"/>
        <w:rPr>
          <w:kern w:val="0"/>
          <w:lang w:eastAsia="ru-RU"/>
        </w:rPr>
      </w:pPr>
      <w:r w:rsidRPr="00DA0542">
        <w:rPr>
          <w:b/>
          <w:bCs/>
          <w:kern w:val="0"/>
          <w:lang w:eastAsia="ru-RU"/>
        </w:rPr>
        <w:t>РЕШИЛ</w:t>
      </w:r>
      <w:r w:rsidRPr="00DA0542">
        <w:rPr>
          <w:kern w:val="0"/>
          <w:lang w:eastAsia="ru-RU"/>
        </w:rPr>
        <w:t>:</w:t>
      </w:r>
    </w:p>
    <w:p w:rsidR="0064731E" w:rsidRPr="00DA0542" w:rsidRDefault="0064731E" w:rsidP="0064731E">
      <w:pPr>
        <w:suppressAutoHyphens w:val="0"/>
        <w:autoSpaceDE w:val="0"/>
        <w:autoSpaceDN w:val="0"/>
        <w:adjustRightInd w:val="0"/>
        <w:ind w:firstLine="540"/>
        <w:jc w:val="center"/>
        <w:rPr>
          <w:kern w:val="0"/>
          <w:lang w:eastAsia="ru-RU"/>
        </w:rPr>
      </w:pPr>
    </w:p>
    <w:p w:rsidR="0064731E" w:rsidRDefault="0064731E" w:rsidP="0064731E">
      <w:pPr>
        <w:suppressAutoHyphens w:val="0"/>
        <w:autoSpaceDE w:val="0"/>
        <w:autoSpaceDN w:val="0"/>
        <w:adjustRightInd w:val="0"/>
        <w:ind w:firstLine="540"/>
        <w:jc w:val="both"/>
        <w:rPr>
          <w:kern w:val="0"/>
          <w:lang w:eastAsia="ru-RU"/>
        </w:rPr>
      </w:pPr>
      <w:r w:rsidRPr="00DA0542">
        <w:rPr>
          <w:kern w:val="0"/>
          <w:lang w:eastAsia="ru-RU"/>
        </w:rPr>
        <w:t>1.</w:t>
      </w:r>
      <w:r>
        <w:rPr>
          <w:kern w:val="0"/>
          <w:lang w:eastAsia="ru-RU"/>
        </w:rPr>
        <w:t xml:space="preserve">Считать утратившим силу решение Совета народных депутатов от 31.01.2012 г. № 4 </w:t>
      </w:r>
      <w:r w:rsidRPr="00DA0542">
        <w:rPr>
          <w:kern w:val="0"/>
          <w:lang w:eastAsia="ru-RU"/>
        </w:rPr>
        <w:t>«</w:t>
      </w:r>
      <w:r w:rsidRPr="00DA0542">
        <w:rPr>
          <w:bCs/>
          <w:iCs/>
          <w:kern w:val="0"/>
          <w:lang w:eastAsia="ru-RU"/>
        </w:rPr>
        <w:t>Об утверждении положения «О пенсионном обеспечении муниципальных служащих и лиц, замещающих муниципальные должности</w:t>
      </w:r>
      <w:r>
        <w:rPr>
          <w:bCs/>
          <w:iCs/>
          <w:kern w:val="0"/>
          <w:lang w:eastAsia="ru-RU"/>
        </w:rPr>
        <w:t xml:space="preserve"> на постоянной основе </w:t>
      </w:r>
      <w:r w:rsidRPr="00DA0542">
        <w:rPr>
          <w:bCs/>
          <w:iCs/>
          <w:kern w:val="0"/>
          <w:lang w:eastAsia="ru-RU"/>
        </w:rPr>
        <w:t>в муниципальном образовании город Струнино Александровского района Владимирской области»</w:t>
      </w:r>
    </w:p>
    <w:p w:rsidR="0064731E" w:rsidRPr="00DA0542" w:rsidRDefault="0064731E" w:rsidP="0064731E">
      <w:pPr>
        <w:suppressAutoHyphens w:val="0"/>
        <w:autoSpaceDE w:val="0"/>
        <w:autoSpaceDN w:val="0"/>
        <w:adjustRightInd w:val="0"/>
        <w:ind w:firstLine="540"/>
        <w:jc w:val="both"/>
        <w:rPr>
          <w:kern w:val="0"/>
          <w:lang w:eastAsia="ru-RU"/>
        </w:rPr>
      </w:pPr>
      <w:r>
        <w:rPr>
          <w:kern w:val="0"/>
          <w:lang w:eastAsia="ru-RU"/>
        </w:rPr>
        <w:t>2.</w:t>
      </w:r>
      <w:r w:rsidRPr="00DA0542">
        <w:rPr>
          <w:kern w:val="0"/>
          <w:lang w:eastAsia="ru-RU"/>
        </w:rPr>
        <w:t xml:space="preserve"> Утвердить положение «О пенсионном обеспечении муниципальных служащих и лиц, замещающих муниципальные должности</w:t>
      </w:r>
      <w:r>
        <w:rPr>
          <w:kern w:val="0"/>
          <w:lang w:eastAsia="ru-RU"/>
        </w:rPr>
        <w:t xml:space="preserve"> </w:t>
      </w:r>
      <w:r>
        <w:rPr>
          <w:bCs/>
          <w:iCs/>
          <w:kern w:val="0"/>
          <w:lang w:eastAsia="ru-RU"/>
        </w:rPr>
        <w:t>на постоянной основе</w:t>
      </w:r>
      <w:r w:rsidRPr="00DA0542">
        <w:rPr>
          <w:kern w:val="0"/>
          <w:lang w:eastAsia="ru-RU"/>
        </w:rPr>
        <w:t xml:space="preserve"> в муниципальном образовании город Струнино Александровского района Владимирской области» (далее по тексту - положение) согласно приложению.</w:t>
      </w:r>
    </w:p>
    <w:p w:rsidR="0064731E" w:rsidRPr="00DA0542" w:rsidRDefault="0064731E" w:rsidP="0064731E">
      <w:pPr>
        <w:suppressAutoHyphens w:val="0"/>
        <w:autoSpaceDE w:val="0"/>
        <w:autoSpaceDN w:val="0"/>
        <w:adjustRightInd w:val="0"/>
        <w:ind w:left="567" w:hanging="27"/>
        <w:jc w:val="both"/>
        <w:rPr>
          <w:kern w:val="0"/>
          <w:sz w:val="12"/>
          <w:szCs w:val="12"/>
          <w:lang w:eastAsia="ru-RU"/>
        </w:rPr>
      </w:pPr>
    </w:p>
    <w:p w:rsidR="0064731E" w:rsidRPr="00DA0542" w:rsidRDefault="0064731E" w:rsidP="0064731E">
      <w:pPr>
        <w:suppressAutoHyphens w:val="0"/>
        <w:autoSpaceDE w:val="0"/>
        <w:autoSpaceDN w:val="0"/>
        <w:adjustRightInd w:val="0"/>
        <w:ind w:firstLine="540"/>
        <w:jc w:val="both"/>
        <w:rPr>
          <w:kern w:val="0"/>
          <w:lang w:eastAsia="ru-RU"/>
        </w:rPr>
      </w:pPr>
      <w:r>
        <w:rPr>
          <w:kern w:val="0"/>
          <w:lang w:eastAsia="ru-RU"/>
        </w:rPr>
        <w:t>3</w:t>
      </w:r>
      <w:r w:rsidRPr="00DA0542">
        <w:rPr>
          <w:kern w:val="0"/>
          <w:lang w:eastAsia="ru-RU"/>
        </w:rPr>
        <w:t>. Финансирование расходов на выплату пенсии за выслугу лет, предусмотренной настоящим положением, осуществлять за счет бюджета города, в соответствии с Порядком финансирования расходов на выплату пенсии за выслугу лет муниципальным служащим и лицам, замещающим муниципальные должности в муниципальном образовании город Струнино, учета средств, связанных с данной выплатой, и ведения отчетности (приложение № 1 к положению)</w:t>
      </w:r>
      <w:r>
        <w:rPr>
          <w:kern w:val="0"/>
          <w:lang w:eastAsia="ru-RU"/>
        </w:rPr>
        <w:t xml:space="preserve"> с 1 января 2020</w:t>
      </w:r>
      <w:r w:rsidRPr="00DA0542">
        <w:rPr>
          <w:kern w:val="0"/>
          <w:lang w:eastAsia="ru-RU"/>
        </w:rPr>
        <w:t xml:space="preserve"> года.</w:t>
      </w:r>
    </w:p>
    <w:p w:rsidR="0064731E" w:rsidRPr="00DA0542" w:rsidRDefault="0064731E" w:rsidP="0064731E">
      <w:pPr>
        <w:suppressAutoHyphens w:val="0"/>
        <w:autoSpaceDE w:val="0"/>
        <w:autoSpaceDN w:val="0"/>
        <w:adjustRightInd w:val="0"/>
        <w:ind w:left="567" w:hanging="27"/>
        <w:jc w:val="both"/>
        <w:rPr>
          <w:kern w:val="0"/>
          <w:sz w:val="12"/>
          <w:szCs w:val="12"/>
          <w:lang w:eastAsia="ru-RU"/>
        </w:rPr>
      </w:pPr>
    </w:p>
    <w:p w:rsidR="0064731E" w:rsidRDefault="003516E2" w:rsidP="0064731E">
      <w:pPr>
        <w:suppressAutoHyphens w:val="0"/>
        <w:autoSpaceDE w:val="0"/>
        <w:autoSpaceDN w:val="0"/>
        <w:adjustRightInd w:val="0"/>
        <w:ind w:firstLine="540"/>
        <w:jc w:val="both"/>
        <w:rPr>
          <w:kern w:val="0"/>
          <w:lang w:eastAsia="ru-RU"/>
        </w:rPr>
      </w:pPr>
      <w:r>
        <w:rPr>
          <w:kern w:val="0"/>
          <w:lang w:eastAsia="ru-RU"/>
        </w:rPr>
        <w:t>4</w:t>
      </w:r>
      <w:r w:rsidR="0064731E" w:rsidRPr="00DA0542">
        <w:rPr>
          <w:kern w:val="0"/>
          <w:lang w:eastAsia="ru-RU"/>
        </w:rPr>
        <w:t xml:space="preserve">.  Решение </w:t>
      </w:r>
      <w:r w:rsidR="0064731E">
        <w:rPr>
          <w:kern w:val="0"/>
          <w:lang w:eastAsia="ru-RU"/>
        </w:rPr>
        <w:t xml:space="preserve">вступает в силу со дня его </w:t>
      </w:r>
      <w:r w:rsidR="0064731E" w:rsidRPr="00DA0542">
        <w:rPr>
          <w:kern w:val="0"/>
          <w:lang w:eastAsia="ru-RU"/>
        </w:rPr>
        <w:t xml:space="preserve">опубликованию </w:t>
      </w:r>
      <w:r w:rsidR="0064731E">
        <w:rPr>
          <w:kern w:val="0"/>
          <w:lang w:eastAsia="ru-RU"/>
        </w:rPr>
        <w:t>в средствах массовой информации.</w:t>
      </w:r>
    </w:p>
    <w:p w:rsidR="0064731E" w:rsidRDefault="0064731E" w:rsidP="0064731E">
      <w:pPr>
        <w:suppressAutoHyphens w:val="0"/>
        <w:autoSpaceDE w:val="0"/>
        <w:autoSpaceDN w:val="0"/>
        <w:adjustRightInd w:val="0"/>
        <w:ind w:left="567" w:hanging="27"/>
        <w:jc w:val="both"/>
        <w:rPr>
          <w:kern w:val="0"/>
          <w:lang w:eastAsia="ru-RU"/>
        </w:rPr>
      </w:pPr>
    </w:p>
    <w:p w:rsidR="0064731E" w:rsidRPr="00DA0542" w:rsidRDefault="0064731E" w:rsidP="0064731E">
      <w:pPr>
        <w:suppressAutoHyphens w:val="0"/>
        <w:autoSpaceDE w:val="0"/>
        <w:autoSpaceDN w:val="0"/>
        <w:adjustRightInd w:val="0"/>
        <w:ind w:left="567" w:hanging="27"/>
        <w:jc w:val="both"/>
        <w:rPr>
          <w:kern w:val="0"/>
          <w:lang w:eastAsia="ru-RU"/>
        </w:rPr>
      </w:pPr>
      <w:r w:rsidRPr="00DA0542">
        <w:rPr>
          <w:kern w:val="0"/>
          <w:lang w:eastAsia="ru-RU"/>
        </w:rPr>
        <w:t xml:space="preserve">Глава города </w:t>
      </w:r>
      <w:r w:rsidRPr="00DA0542">
        <w:rPr>
          <w:kern w:val="0"/>
          <w:lang w:eastAsia="ru-RU"/>
        </w:rPr>
        <w:tab/>
      </w:r>
      <w:r w:rsidRPr="00DA0542">
        <w:rPr>
          <w:kern w:val="0"/>
          <w:lang w:eastAsia="ru-RU"/>
        </w:rPr>
        <w:tab/>
      </w:r>
      <w:r w:rsidRPr="00DA0542">
        <w:rPr>
          <w:kern w:val="0"/>
          <w:lang w:eastAsia="ru-RU"/>
        </w:rPr>
        <w:tab/>
      </w:r>
      <w:r w:rsidRPr="00DA0542">
        <w:rPr>
          <w:kern w:val="0"/>
          <w:lang w:eastAsia="ru-RU"/>
        </w:rPr>
        <w:tab/>
      </w:r>
      <w:r w:rsidRPr="00DA0542">
        <w:rPr>
          <w:kern w:val="0"/>
          <w:lang w:eastAsia="ru-RU"/>
        </w:rPr>
        <w:tab/>
      </w:r>
      <w:r>
        <w:rPr>
          <w:kern w:val="0"/>
          <w:lang w:eastAsia="ru-RU"/>
        </w:rPr>
        <w:t xml:space="preserve">                         </w:t>
      </w:r>
      <w:r w:rsidRPr="00DA0542">
        <w:rPr>
          <w:kern w:val="0"/>
          <w:lang w:eastAsia="ru-RU"/>
        </w:rPr>
        <w:tab/>
        <w:t xml:space="preserve">             </w:t>
      </w:r>
      <w:r>
        <w:rPr>
          <w:kern w:val="0"/>
          <w:lang w:eastAsia="ru-RU"/>
        </w:rPr>
        <w:t>С.В. Егоров</w:t>
      </w:r>
    </w:p>
    <w:p w:rsidR="0064731E" w:rsidRDefault="0064731E" w:rsidP="0064731E">
      <w:pPr>
        <w:pStyle w:val="ConsPlusTitle"/>
        <w:jc w:val="right"/>
        <w:rPr>
          <w:rFonts w:ascii="Times New Roman" w:hAnsi="Times New Roman" w:cs="Times New Roman"/>
          <w:b w:val="0"/>
          <w:szCs w:val="24"/>
        </w:rPr>
      </w:pPr>
    </w:p>
    <w:p w:rsidR="0064731E" w:rsidRDefault="0064731E" w:rsidP="0064731E">
      <w:pPr>
        <w:pStyle w:val="ConsPlusTitle"/>
        <w:jc w:val="right"/>
        <w:rPr>
          <w:rFonts w:ascii="Times New Roman" w:hAnsi="Times New Roman" w:cs="Times New Roman"/>
          <w:b w:val="0"/>
          <w:szCs w:val="24"/>
        </w:rPr>
      </w:pPr>
    </w:p>
    <w:p w:rsidR="0064731E" w:rsidRDefault="0064731E" w:rsidP="0064731E">
      <w:pPr>
        <w:pStyle w:val="ConsPlusTitle"/>
        <w:jc w:val="right"/>
        <w:rPr>
          <w:rFonts w:ascii="Times New Roman" w:hAnsi="Times New Roman" w:cs="Times New Roman"/>
          <w:b w:val="0"/>
          <w:szCs w:val="24"/>
        </w:rPr>
      </w:pPr>
    </w:p>
    <w:p w:rsidR="0064731E" w:rsidRDefault="0064731E" w:rsidP="0064731E">
      <w:pPr>
        <w:pStyle w:val="ConsPlusTitle"/>
        <w:jc w:val="right"/>
        <w:rPr>
          <w:rFonts w:ascii="Times New Roman" w:hAnsi="Times New Roman" w:cs="Times New Roman"/>
          <w:b w:val="0"/>
          <w:szCs w:val="24"/>
        </w:rPr>
      </w:pPr>
    </w:p>
    <w:p w:rsidR="0064731E" w:rsidRDefault="0064731E" w:rsidP="0064731E">
      <w:pPr>
        <w:pStyle w:val="ConsPlusTitle"/>
        <w:jc w:val="right"/>
        <w:rPr>
          <w:rFonts w:ascii="Times New Roman" w:hAnsi="Times New Roman" w:cs="Times New Roman"/>
          <w:b w:val="0"/>
          <w:szCs w:val="24"/>
        </w:rPr>
      </w:pPr>
      <w:r>
        <w:rPr>
          <w:rFonts w:ascii="Times New Roman" w:hAnsi="Times New Roman" w:cs="Times New Roman"/>
          <w:b w:val="0"/>
          <w:szCs w:val="24"/>
        </w:rPr>
        <w:lastRenderedPageBreak/>
        <w:t>Приложение</w:t>
      </w:r>
    </w:p>
    <w:p w:rsidR="0064731E" w:rsidRDefault="0064731E" w:rsidP="0064731E">
      <w:pPr>
        <w:pStyle w:val="ConsPlusTitle"/>
        <w:jc w:val="right"/>
        <w:rPr>
          <w:szCs w:val="24"/>
        </w:rPr>
      </w:pPr>
      <w:r>
        <w:rPr>
          <w:rFonts w:ascii="Times New Roman" w:hAnsi="Times New Roman" w:cs="Times New Roman"/>
          <w:b w:val="0"/>
          <w:szCs w:val="24"/>
        </w:rPr>
        <w:t xml:space="preserve"> к решению Совета народных депутатов </w:t>
      </w:r>
    </w:p>
    <w:p w:rsidR="0064731E" w:rsidRDefault="0064731E" w:rsidP="0064731E">
      <w:pPr>
        <w:pStyle w:val="ConsPlusTitle"/>
        <w:jc w:val="right"/>
        <w:rPr>
          <w:szCs w:val="24"/>
        </w:rPr>
      </w:pPr>
      <w:r>
        <w:rPr>
          <w:rFonts w:ascii="Times New Roman" w:hAnsi="Times New Roman" w:cs="Times New Roman"/>
          <w:b w:val="0"/>
          <w:szCs w:val="24"/>
        </w:rPr>
        <w:t>города Струнино</w:t>
      </w:r>
    </w:p>
    <w:p w:rsidR="0064731E" w:rsidRDefault="0029067C" w:rsidP="0064731E">
      <w:pPr>
        <w:pStyle w:val="ConsPlusTitle"/>
        <w:jc w:val="right"/>
        <w:rPr>
          <w:szCs w:val="24"/>
        </w:rPr>
      </w:pPr>
      <w:r>
        <w:rPr>
          <w:rFonts w:ascii="Times New Roman" w:hAnsi="Times New Roman" w:cs="Times New Roman"/>
          <w:b w:val="0"/>
          <w:szCs w:val="24"/>
        </w:rPr>
        <w:t>от 04.08</w:t>
      </w:r>
      <w:bookmarkStart w:id="0" w:name="_GoBack"/>
      <w:bookmarkEnd w:id="0"/>
      <w:r w:rsidR="0064731E">
        <w:rPr>
          <w:rFonts w:ascii="Times New Roman" w:hAnsi="Times New Roman" w:cs="Times New Roman"/>
          <w:b w:val="0"/>
          <w:szCs w:val="24"/>
        </w:rPr>
        <w:t xml:space="preserve">.2020   №14  </w:t>
      </w:r>
    </w:p>
    <w:p w:rsidR="0064731E" w:rsidRDefault="0064731E" w:rsidP="0064731E">
      <w:pPr>
        <w:pStyle w:val="ConsPlusTitle"/>
        <w:rPr>
          <w:rFonts w:ascii="Times New Roman" w:hAnsi="Times New Roman" w:cs="Times New Roman"/>
          <w:szCs w:val="24"/>
        </w:rPr>
      </w:pPr>
    </w:p>
    <w:p w:rsidR="0064731E" w:rsidRDefault="0064731E" w:rsidP="0064731E">
      <w:pPr>
        <w:pStyle w:val="ConsPlusTitle"/>
        <w:jc w:val="center"/>
        <w:rPr>
          <w:rFonts w:ascii="Times New Roman" w:hAnsi="Times New Roman" w:cs="Times New Roman"/>
          <w:szCs w:val="24"/>
        </w:rPr>
      </w:pPr>
    </w:p>
    <w:p w:rsidR="0064731E" w:rsidRDefault="0064731E" w:rsidP="0064731E">
      <w:pPr>
        <w:pStyle w:val="ConsPlusTitle"/>
        <w:jc w:val="center"/>
        <w:rPr>
          <w:szCs w:val="24"/>
        </w:rPr>
      </w:pPr>
      <w:r>
        <w:rPr>
          <w:rFonts w:ascii="Times New Roman" w:hAnsi="Times New Roman" w:cs="Times New Roman"/>
          <w:szCs w:val="24"/>
        </w:rPr>
        <w:t>Положение о пенсионном обеспечении</w:t>
      </w:r>
    </w:p>
    <w:p w:rsidR="0064731E" w:rsidRDefault="0064731E" w:rsidP="0064731E">
      <w:pPr>
        <w:pStyle w:val="ConsPlusTitle"/>
        <w:jc w:val="center"/>
        <w:rPr>
          <w:szCs w:val="24"/>
        </w:rPr>
      </w:pPr>
      <w:r>
        <w:rPr>
          <w:rFonts w:ascii="Times New Roman" w:hAnsi="Times New Roman" w:cs="Times New Roman"/>
          <w:szCs w:val="24"/>
        </w:rPr>
        <w:t>муниципальных служащих и лиц, замещающих муниципальные должности на постоянной основе в муниципальном образовании город Струнино</w:t>
      </w:r>
    </w:p>
    <w:p w:rsidR="0064731E" w:rsidRDefault="0064731E" w:rsidP="0064731E">
      <w:pPr>
        <w:pStyle w:val="ConsPlusNormal"/>
        <w:jc w:val="both"/>
        <w:rPr>
          <w:rFonts w:ascii="Times New Roman" w:hAnsi="Times New Roman" w:cs="Times New Roman"/>
          <w:szCs w:val="24"/>
        </w:rPr>
      </w:pPr>
    </w:p>
    <w:p w:rsidR="0064731E" w:rsidRDefault="0064731E" w:rsidP="0064731E">
      <w:pPr>
        <w:pStyle w:val="ConsPlusNormal"/>
        <w:jc w:val="center"/>
        <w:rPr>
          <w:szCs w:val="24"/>
        </w:rPr>
      </w:pPr>
      <w:r>
        <w:rPr>
          <w:rFonts w:ascii="Times New Roman" w:hAnsi="Times New Roman" w:cs="Times New Roman"/>
          <w:b/>
          <w:szCs w:val="24"/>
        </w:rPr>
        <w:t>1. Общие положения</w:t>
      </w:r>
    </w:p>
    <w:p w:rsidR="0064731E" w:rsidRDefault="0064731E" w:rsidP="0064731E">
      <w:pPr>
        <w:pStyle w:val="ConsPlusNormal"/>
        <w:ind w:left="1080"/>
        <w:rPr>
          <w:rFonts w:ascii="Times New Roman" w:hAnsi="Times New Roman" w:cs="Times New Roman"/>
          <w:b/>
          <w:szCs w:val="24"/>
        </w:rPr>
      </w:pPr>
    </w:p>
    <w:p w:rsidR="0064731E" w:rsidRDefault="0064731E" w:rsidP="0064731E">
      <w:pPr>
        <w:pStyle w:val="ConsPlusNormal"/>
        <w:ind w:firstLine="709"/>
        <w:jc w:val="both"/>
        <w:rPr>
          <w:szCs w:val="24"/>
        </w:rPr>
      </w:pPr>
      <w:r>
        <w:rPr>
          <w:rFonts w:ascii="Times New Roman" w:hAnsi="Times New Roman" w:cs="Times New Roman"/>
          <w:szCs w:val="24"/>
        </w:rPr>
        <w:t>1.1. Настоящее Положение регулирует порядок пенсионного обеспечения муниципальных служащих и лиц, замещающих муниципальные должности на постоянной основе (далее по тексту – лица замещающие муниципальные должности) в органах местного самоуправления муниципального образования город Струнино: Совете народных депутатов города Струнино, администрации города Струнино.</w:t>
      </w:r>
    </w:p>
    <w:p w:rsidR="0064731E" w:rsidRDefault="0064731E" w:rsidP="0064731E">
      <w:pPr>
        <w:ind w:firstLine="709"/>
        <w:jc w:val="both"/>
      </w:pPr>
      <w:r w:rsidRPr="00112A7B">
        <w:rPr>
          <w:rFonts w:eastAsia="Calibri"/>
          <w:lang w:eastAsia="en-US"/>
        </w:rPr>
        <w:t>Настоящее</w:t>
      </w:r>
      <w:r>
        <w:rPr>
          <w:rFonts w:eastAsia="Calibri"/>
          <w:lang w:eastAsia="en-US"/>
        </w:rPr>
        <w:t xml:space="preserve"> Положение не применяется в отношении лиц, исполняющих обязанности по техническому и иному обеспечению деятельности органов местного самоуправления, которые не замещают должности муниципальной службы и не являются муниципальными служащими.</w:t>
      </w:r>
    </w:p>
    <w:p w:rsidR="0064731E" w:rsidRDefault="0064731E" w:rsidP="0064731E">
      <w:pPr>
        <w:pStyle w:val="ConsPlusNormal"/>
        <w:ind w:firstLine="709"/>
        <w:jc w:val="both"/>
        <w:rPr>
          <w:szCs w:val="24"/>
        </w:rPr>
      </w:pPr>
      <w:r>
        <w:rPr>
          <w:rFonts w:ascii="Times New Roman" w:hAnsi="Times New Roman" w:cs="Times New Roman"/>
          <w:szCs w:val="24"/>
        </w:rPr>
        <w:t>1.2. Муниципальные служащие и лица, замещающие муниципальные должности, имеют право на пенсию за выслугу лет.</w:t>
      </w:r>
    </w:p>
    <w:p w:rsidR="0064731E" w:rsidRDefault="0064731E" w:rsidP="0064731E">
      <w:pPr>
        <w:pStyle w:val="ConsPlusNormal"/>
        <w:ind w:firstLine="709"/>
        <w:jc w:val="both"/>
        <w:rPr>
          <w:szCs w:val="24"/>
        </w:rPr>
      </w:pPr>
      <w:r>
        <w:rPr>
          <w:rFonts w:ascii="Times New Roman" w:hAnsi="Times New Roman" w:cs="Times New Roman"/>
          <w:szCs w:val="24"/>
        </w:rPr>
        <w:t>1.3. Муниципальные служащие имеют право на пенсию за выслугу лет при увольнении с муниципальной службы по следующим основаниям:</w:t>
      </w:r>
    </w:p>
    <w:p w:rsidR="0064731E" w:rsidRDefault="0064731E" w:rsidP="0064731E">
      <w:pPr>
        <w:pStyle w:val="ConsPlusNormal"/>
        <w:ind w:firstLine="709"/>
        <w:jc w:val="both"/>
        <w:rPr>
          <w:szCs w:val="24"/>
        </w:rPr>
      </w:pPr>
      <w:r>
        <w:rPr>
          <w:rFonts w:ascii="Times New Roman" w:hAnsi="Times New Roman" w:cs="Times New Roman"/>
          <w:szCs w:val="24"/>
        </w:rPr>
        <w:t>1) сокращение должностей муниципальной службы в органе местного самоуправления;</w:t>
      </w:r>
    </w:p>
    <w:p w:rsidR="0064731E" w:rsidRDefault="0064731E" w:rsidP="0064731E">
      <w:pPr>
        <w:pStyle w:val="ConsPlusNormal"/>
        <w:ind w:firstLine="709"/>
        <w:jc w:val="both"/>
        <w:rPr>
          <w:szCs w:val="24"/>
        </w:rPr>
      </w:pPr>
      <w:r>
        <w:rPr>
          <w:rFonts w:ascii="Times New Roman" w:hAnsi="Times New Roman" w:cs="Times New Roman"/>
          <w:szCs w:val="24"/>
        </w:rPr>
        <w:t>2) упразднение органа местного самоуправления;</w:t>
      </w:r>
    </w:p>
    <w:p w:rsidR="0064731E" w:rsidRDefault="0064731E" w:rsidP="0064731E">
      <w:pPr>
        <w:pStyle w:val="ConsPlusNormal"/>
        <w:ind w:firstLine="709"/>
        <w:jc w:val="both"/>
        <w:rPr>
          <w:szCs w:val="24"/>
        </w:rPr>
      </w:pPr>
      <w:bookmarkStart w:id="1" w:name="P51"/>
      <w:bookmarkEnd w:id="1"/>
      <w:r>
        <w:rPr>
          <w:rFonts w:ascii="Times New Roman" w:hAnsi="Times New Roman" w:cs="Times New Roman"/>
          <w:szCs w:val="24"/>
        </w:rPr>
        <w:t>3) соглашение сторон трудового договора;</w:t>
      </w:r>
    </w:p>
    <w:p w:rsidR="0064731E" w:rsidRDefault="0064731E" w:rsidP="0064731E">
      <w:pPr>
        <w:pStyle w:val="ConsPlusNormal"/>
        <w:ind w:firstLine="709"/>
        <w:jc w:val="both"/>
        <w:rPr>
          <w:szCs w:val="24"/>
        </w:rPr>
      </w:pPr>
      <w:r>
        <w:rPr>
          <w:rFonts w:ascii="Times New Roman" w:hAnsi="Times New Roman" w:cs="Times New Roman"/>
          <w:szCs w:val="24"/>
        </w:rPr>
        <w:t>4) истечение срока действия срочного трудового договора;</w:t>
      </w:r>
    </w:p>
    <w:p w:rsidR="0064731E" w:rsidRDefault="0064731E" w:rsidP="0064731E">
      <w:pPr>
        <w:pStyle w:val="ConsPlusNormal"/>
        <w:ind w:firstLine="709"/>
        <w:jc w:val="both"/>
        <w:rPr>
          <w:szCs w:val="24"/>
        </w:rPr>
      </w:pPr>
      <w:r>
        <w:rPr>
          <w:rFonts w:ascii="Times New Roman" w:hAnsi="Times New Roman" w:cs="Times New Roman"/>
          <w:szCs w:val="24"/>
        </w:rPr>
        <w:t>5) расторжение трудового договора по инициативе муниципального служащего (в связи с выходом на пенсию);</w:t>
      </w:r>
    </w:p>
    <w:p w:rsidR="0064731E" w:rsidRDefault="0064731E" w:rsidP="0064731E">
      <w:pPr>
        <w:pStyle w:val="ConsPlusNormal"/>
        <w:ind w:firstLine="709"/>
        <w:jc w:val="both"/>
        <w:rPr>
          <w:szCs w:val="24"/>
        </w:rPr>
      </w:pPr>
      <w:r>
        <w:rPr>
          <w:rFonts w:ascii="Times New Roman" w:hAnsi="Times New Roman" w:cs="Times New Roman"/>
          <w:szCs w:val="24"/>
        </w:rPr>
        <w:t>6) расторжение трудового договора по инициативе представителя нанимателя (по состоянию здоровья в соответствии с медицинским заключением);</w:t>
      </w:r>
    </w:p>
    <w:p w:rsidR="0064731E" w:rsidRDefault="0064731E" w:rsidP="0064731E">
      <w:pPr>
        <w:pStyle w:val="ConsPlusNormal"/>
        <w:ind w:firstLine="709"/>
        <w:jc w:val="both"/>
        <w:rPr>
          <w:szCs w:val="24"/>
        </w:rPr>
      </w:pPr>
      <w:r>
        <w:rPr>
          <w:rFonts w:ascii="Times New Roman" w:hAnsi="Times New Roman" w:cs="Times New Roman"/>
          <w:szCs w:val="24"/>
        </w:rPr>
        <w:t>7) перевод муниципального служащего по его просьбе или с его согласия в другой орган местного самоуправления;</w:t>
      </w:r>
    </w:p>
    <w:p w:rsidR="0064731E" w:rsidRDefault="0064731E" w:rsidP="0064731E">
      <w:pPr>
        <w:pStyle w:val="ConsPlusNormal"/>
        <w:ind w:firstLine="709"/>
        <w:jc w:val="both"/>
        <w:rPr>
          <w:szCs w:val="24"/>
        </w:rPr>
      </w:pPr>
      <w:r>
        <w:rPr>
          <w:rFonts w:ascii="Times New Roman" w:hAnsi="Times New Roman" w:cs="Times New Roman"/>
          <w:szCs w:val="24"/>
        </w:rPr>
        <w:t>8)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64731E" w:rsidRDefault="0064731E" w:rsidP="0064731E">
      <w:pPr>
        <w:pStyle w:val="ConsPlusNormal"/>
        <w:ind w:firstLine="709"/>
        <w:jc w:val="both"/>
        <w:rPr>
          <w:rFonts w:ascii="Times New Roman" w:hAnsi="Times New Roman" w:cs="Times New Roman"/>
          <w:szCs w:val="24"/>
        </w:rPr>
      </w:pPr>
      <w:bookmarkStart w:id="2" w:name="P58"/>
      <w:bookmarkEnd w:id="2"/>
      <w:r>
        <w:rPr>
          <w:rFonts w:ascii="Times New Roman" w:hAnsi="Times New Roman" w:cs="Times New Roman"/>
          <w:szCs w:val="24"/>
        </w:rPr>
        <w:t xml:space="preserve">9) обстоятельства, не зависящие от воли сторон трудового договора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w:t>
      </w:r>
      <w:r w:rsidRPr="00112A7B">
        <w:rPr>
          <w:rFonts w:ascii="Times New Roman" w:hAnsi="Times New Roman" w:cs="Times New Roman"/>
          <w:szCs w:val="24"/>
        </w:rPr>
        <w:t>органе местного самоуправления</w:t>
      </w:r>
      <w:r>
        <w:rPr>
          <w:rFonts w:ascii="Times New Roman" w:hAnsi="Times New Roman" w:cs="Times New Roman"/>
          <w:szCs w:val="24"/>
        </w:rPr>
        <w:t>; признанием муниципального служащего полностью нетрудоспособным в соответствии с медицинским заключением; достижением муниципальным служащим предельного возраста пребывания на муниципальной службе, установленного частью 2 статьи 13 Федерального закона от 02.03.2007 № 25-ФЗ «О муниципальной службе в Российской Федерации».</w:t>
      </w:r>
    </w:p>
    <w:p w:rsidR="0064731E" w:rsidRDefault="0064731E" w:rsidP="0064731E">
      <w:pPr>
        <w:pStyle w:val="ConsPlusNormal"/>
        <w:ind w:firstLine="709"/>
        <w:jc w:val="both"/>
        <w:rPr>
          <w:szCs w:val="24"/>
        </w:rPr>
      </w:pPr>
      <w:r>
        <w:rPr>
          <w:rFonts w:ascii="Times New Roman" w:hAnsi="Times New Roman" w:cs="Times New Roman"/>
          <w:szCs w:val="24"/>
        </w:rPr>
        <w:t>1.4. Лица, уволенные с муниципальной службы по основаниям, предусмотренным подпунктами 3</w:t>
      </w:r>
      <w:r>
        <w:rPr>
          <w:rFonts w:ascii="Times New Roman" w:hAnsi="Times New Roman" w:cs="Times New Roman"/>
          <w:color w:val="000000"/>
          <w:szCs w:val="24"/>
        </w:rPr>
        <w:t>-</w:t>
      </w:r>
      <w:r>
        <w:rPr>
          <w:rFonts w:ascii="Times New Roman" w:hAnsi="Times New Roman" w:cs="Times New Roman"/>
          <w:szCs w:val="24"/>
        </w:rPr>
        <w:t>9 пункта 1.3 настоящего Положения, имеют право на пенсию за выслугу лет, если они замещали должности муниципальной службы не менее 12 полных месяцев непосредственно перед увольнением.</w:t>
      </w:r>
    </w:p>
    <w:p w:rsidR="0064731E" w:rsidRDefault="0064731E" w:rsidP="0064731E">
      <w:pPr>
        <w:pStyle w:val="ConsPlusNormal"/>
        <w:ind w:firstLine="709"/>
        <w:jc w:val="both"/>
        <w:rPr>
          <w:szCs w:val="24"/>
        </w:rPr>
      </w:pPr>
      <w:r>
        <w:rPr>
          <w:rFonts w:ascii="Times New Roman" w:hAnsi="Times New Roman" w:cs="Times New Roman"/>
          <w:szCs w:val="24"/>
        </w:rPr>
        <w:t>1.5. Определение размера пенсии за выслугу лет осуществляется в соответствии с установленным законом Владимирской области соотношением должностей муниципальной службы и должностей государственной гражданской службы Владимирской области. Максимальный размер пенсии за выслугу лет не может превышать максимальный размер пенсии за выслугу лет государственного гражданского служащего Владимирской области по соответствующей должности государственной гражданской службы Владимирской области.</w:t>
      </w:r>
    </w:p>
    <w:p w:rsidR="0064731E" w:rsidRPr="00112A7B" w:rsidRDefault="0064731E" w:rsidP="0064731E">
      <w:pPr>
        <w:pStyle w:val="ConsPlusNormal"/>
        <w:ind w:firstLine="709"/>
        <w:jc w:val="both"/>
        <w:rPr>
          <w:rFonts w:ascii="Times New Roman" w:hAnsi="Times New Roman" w:cs="Times New Roman"/>
          <w:szCs w:val="24"/>
        </w:rPr>
      </w:pPr>
      <w:r>
        <w:rPr>
          <w:rFonts w:ascii="Times New Roman" w:hAnsi="Times New Roman" w:cs="Times New Roman"/>
          <w:szCs w:val="24"/>
        </w:rPr>
        <w:lastRenderedPageBreak/>
        <w:t>1.6. В стаж муниципальной службы для назначения пенсии за выслугу лет включаются периоды работы (службы) в соответствии со статьей 25 Федерального закона от 02.03.2007 № 25-ФЗ «О муниципальной службе в Российской Федерации» и Законом Владимирской области от 18.12.2008 № 213-ОЗ «</w:t>
      </w:r>
      <w:r w:rsidRPr="00112A7B">
        <w:rPr>
          <w:rFonts w:ascii="Times New Roman" w:hAnsi="Times New Roman" w:cs="Times New Roman"/>
          <w:szCs w:val="24"/>
        </w:rPr>
        <w:t>О порядке исчисления стажа муниципальной службы и периодах службы (работы), включаемых в стаж муниципальной службы для назначения пенсии за выслугу лет».</w:t>
      </w:r>
    </w:p>
    <w:p w:rsidR="0064731E" w:rsidRDefault="0064731E" w:rsidP="0064731E">
      <w:pPr>
        <w:pStyle w:val="ConsPlusNormal"/>
        <w:jc w:val="both"/>
        <w:rPr>
          <w:rFonts w:ascii="Times New Roman" w:hAnsi="Times New Roman" w:cs="Times New Roman"/>
          <w:szCs w:val="24"/>
        </w:rPr>
      </w:pPr>
    </w:p>
    <w:p w:rsidR="0064731E" w:rsidRDefault="0064731E" w:rsidP="0064731E">
      <w:pPr>
        <w:pStyle w:val="ConsPlusNormal"/>
        <w:jc w:val="center"/>
        <w:rPr>
          <w:rFonts w:ascii="Times New Roman" w:hAnsi="Times New Roman" w:cs="Times New Roman"/>
          <w:b/>
          <w:szCs w:val="24"/>
        </w:rPr>
      </w:pPr>
      <w:r>
        <w:rPr>
          <w:rFonts w:ascii="Times New Roman" w:hAnsi="Times New Roman" w:cs="Times New Roman"/>
          <w:b/>
          <w:szCs w:val="24"/>
        </w:rPr>
        <w:t>2. Порядок назначения и выплаты пенсии за выслугу лет</w:t>
      </w:r>
    </w:p>
    <w:p w:rsidR="0064731E" w:rsidRDefault="0064731E" w:rsidP="0064731E">
      <w:pPr>
        <w:pStyle w:val="ConsPlusNormal"/>
        <w:jc w:val="center"/>
        <w:rPr>
          <w:szCs w:val="24"/>
        </w:rPr>
      </w:pPr>
    </w:p>
    <w:p w:rsidR="0064731E" w:rsidRDefault="0064731E" w:rsidP="0064731E">
      <w:pPr>
        <w:pStyle w:val="ConsPlusNormal"/>
        <w:ind w:firstLine="709"/>
        <w:jc w:val="both"/>
        <w:rPr>
          <w:rFonts w:ascii="Times New Roman" w:hAnsi="Times New Roman" w:cs="Times New Roman"/>
          <w:szCs w:val="24"/>
        </w:rPr>
      </w:pPr>
      <w:r>
        <w:rPr>
          <w:rFonts w:ascii="Times New Roman" w:hAnsi="Times New Roman" w:cs="Times New Roman"/>
          <w:szCs w:val="24"/>
        </w:rPr>
        <w:t>2.1. Муниципальны</w:t>
      </w:r>
      <w:r w:rsidRPr="00112A7B">
        <w:rPr>
          <w:rFonts w:ascii="Times New Roman" w:hAnsi="Times New Roman" w:cs="Times New Roman"/>
          <w:szCs w:val="24"/>
        </w:rPr>
        <w:t>м</w:t>
      </w:r>
      <w:r>
        <w:rPr>
          <w:rFonts w:ascii="Times New Roman" w:hAnsi="Times New Roman" w:cs="Times New Roman"/>
          <w:szCs w:val="24"/>
        </w:rPr>
        <w:t xml:space="preserve"> служащи</w:t>
      </w:r>
      <w:r w:rsidRPr="00112A7B">
        <w:rPr>
          <w:rFonts w:ascii="Times New Roman" w:hAnsi="Times New Roman" w:cs="Times New Roman"/>
          <w:szCs w:val="24"/>
        </w:rPr>
        <w:t>м</w:t>
      </w:r>
      <w:r>
        <w:rPr>
          <w:rFonts w:ascii="Times New Roman" w:hAnsi="Times New Roman" w:cs="Times New Roman"/>
          <w:szCs w:val="24"/>
        </w:rPr>
        <w:t xml:space="preserve">, за исключением лиц, указанных в части 2.2. настоящего Положения, назначается пенсия за выслугу лет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Федеральному закону от 15.12.2001 № 166-ФЗ «О государственном пенсионном обеспечении в Российской Федерации» в размере 45 процентов среднемесячного заработка муниципального служащего за вычетом фиксированной выплаты к страховой пенсии (с учетом повышения фиксированной выплаты к страховой пенсии) по старости (инвалидности), установленной в соответствии с Федеральным законом от 28.12.2013 № 400-ФЗ «О страховых пенсиях» (далее - Федеральный закон «О страховых пенсиях»). </w:t>
      </w:r>
    </w:p>
    <w:p w:rsidR="0064731E" w:rsidRDefault="0064731E" w:rsidP="0064731E">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2.2. Сохраняется право на пенсию за выслугу лет (ежемесячную доплату к пенсии, иные выплаты) в соответствии с законом и иными нормативными правовыми актами субъектов Российской Федерации и актами органов местного самоуправления без учета изменений, внесенных Федеральным законом от 23.05.2016 № 143-ФЗ в пункт 4 статьи 7 Федерального закона от 15.12.2001 № 166-ФЗ «О государственном пенсионном обеспечении в Российской Федерации»: </w:t>
      </w:r>
    </w:p>
    <w:p w:rsidR="0064731E" w:rsidRDefault="0064731E" w:rsidP="0064731E">
      <w:pPr>
        <w:pStyle w:val="ConsPlusNormal"/>
        <w:ind w:firstLine="709"/>
        <w:jc w:val="both"/>
        <w:rPr>
          <w:rFonts w:ascii="Times New Roman" w:hAnsi="Times New Roman" w:cs="Times New Roman"/>
          <w:szCs w:val="24"/>
        </w:rPr>
      </w:pPr>
      <w:r>
        <w:rPr>
          <w:rFonts w:ascii="Times New Roman" w:hAnsi="Times New Roman" w:cs="Times New Roman"/>
          <w:szCs w:val="24"/>
        </w:rPr>
        <w:t>за лицами, проходившими муниципальную службу, приобретшими право на пенсию за выслугу лет (ежемесячную доплату к пенсии, иные выплаты), устанавливаемую в соответствии с законами и нормативными правовыми актами Владимирской области и актами органов местного самоуправления района в связи с прохождением указанной службы, и уволенными со службы до 01.01.2017;</w:t>
      </w:r>
    </w:p>
    <w:p w:rsidR="0064731E" w:rsidRDefault="0064731E" w:rsidP="0064731E">
      <w:pPr>
        <w:pStyle w:val="ConsPlusNormal"/>
        <w:ind w:firstLine="709"/>
        <w:jc w:val="both"/>
        <w:rPr>
          <w:rFonts w:ascii="Times New Roman" w:hAnsi="Times New Roman" w:cs="Times New Roman"/>
          <w:szCs w:val="24"/>
        </w:rPr>
      </w:pPr>
      <w:r>
        <w:rPr>
          <w:rFonts w:ascii="Times New Roman" w:hAnsi="Times New Roman" w:cs="Times New Roman"/>
          <w:szCs w:val="24"/>
        </w:rPr>
        <w:t>лицами, продолжающими замещать на 01.01.2017 должности муниципальной службы и имеющими на 01.01.2017 стаж муниципальной службы для назначения пенсии за выслугу лет (ежемесячной доплаты к пенсии, иных выплат) не менее 20 лет;</w:t>
      </w:r>
    </w:p>
    <w:p w:rsidR="0064731E" w:rsidRDefault="0064731E" w:rsidP="0064731E">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лицами, продолжающими замещать на 01.01.2017 должности муниципальной службы, имеющими на этот день не менее 15 лет указанного стажа и приобретшим до 01.01.2017 право на страховую пенсию по старости (инвалидности) в соответствии с Федеральным законом «О страховых пенсиях». </w:t>
      </w:r>
    </w:p>
    <w:p w:rsidR="0064731E" w:rsidRDefault="0064731E" w:rsidP="0064731E">
      <w:pPr>
        <w:pStyle w:val="ConsPlusNormal"/>
        <w:ind w:firstLine="709"/>
        <w:jc w:val="both"/>
        <w:rPr>
          <w:rFonts w:ascii="Times New Roman" w:hAnsi="Times New Roman" w:cs="Times New Roman"/>
          <w:szCs w:val="24"/>
        </w:rPr>
      </w:pPr>
      <w:r>
        <w:rPr>
          <w:rFonts w:ascii="Times New Roman" w:hAnsi="Times New Roman" w:cs="Times New Roman"/>
          <w:szCs w:val="24"/>
        </w:rPr>
        <w:t>2.3.  Муниципальным служащим, указанны</w:t>
      </w:r>
      <w:r w:rsidRPr="00112A7B">
        <w:rPr>
          <w:rFonts w:ascii="Times New Roman" w:hAnsi="Times New Roman" w:cs="Times New Roman"/>
          <w:szCs w:val="24"/>
        </w:rPr>
        <w:t>м</w:t>
      </w:r>
      <w:r>
        <w:rPr>
          <w:rFonts w:ascii="Times New Roman" w:hAnsi="Times New Roman" w:cs="Times New Roman"/>
          <w:szCs w:val="24"/>
        </w:rPr>
        <w:t xml:space="preserve"> в пункте 2.2. настоящего Положения назначается пенсия за выслугу лет при наличии стажа муниципальной службы </w:t>
      </w:r>
      <w:r w:rsidRPr="00E76D02">
        <w:rPr>
          <w:rFonts w:ascii="Times New Roman" w:hAnsi="Times New Roman" w:cs="Times New Roman"/>
          <w:szCs w:val="24"/>
        </w:rPr>
        <w:t xml:space="preserve">продолжительность которого для назначения пенсии за выслугу лет в соответствующем году определяется согласно приложению к </w:t>
      </w:r>
      <w:r>
        <w:rPr>
          <w:rFonts w:ascii="Times New Roman" w:hAnsi="Times New Roman" w:cs="Times New Roman"/>
          <w:szCs w:val="24"/>
        </w:rPr>
        <w:t>№ 143 ФЗ в размере 45 процентов среднемесячного заработка муниципального служащего за вычетом фиксированной выплаты к страховой пенсии (с учетом повышения фиксированной выплаты к страховой пенсии) по старости (инвалидности), установленной в соответствии с Федеральным законом «О страховых пенсиях».</w:t>
      </w:r>
    </w:p>
    <w:p w:rsidR="0064731E" w:rsidRDefault="0064731E" w:rsidP="0064731E">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2.4. За каждый полный год стажа муниципальной службы сверх </w:t>
      </w:r>
      <w:r w:rsidRPr="003F18A5">
        <w:rPr>
          <w:rFonts w:ascii="Times New Roman" w:hAnsi="Times New Roman" w:cs="Times New Roman"/>
          <w:szCs w:val="24"/>
        </w:rPr>
        <w:t>указанного стажа</w:t>
      </w:r>
      <w:r>
        <w:rPr>
          <w:rFonts w:ascii="Times New Roman" w:hAnsi="Times New Roman" w:cs="Times New Roman"/>
          <w:szCs w:val="24"/>
        </w:rPr>
        <w:t xml:space="preserve"> согласно № 143-ФЗ пенсия за выслугу лет увеличивается на 3 процента среднемесячного заработка. При этом общая сумма пенсии за выслугу лет и указанной фиксированной выплаты к страховой пенсии не может превышать 75 процентов среднемесячного заработка муниципального служащего.  </w:t>
      </w:r>
    </w:p>
    <w:p w:rsidR="0064731E" w:rsidRPr="003F18A5" w:rsidRDefault="0064731E" w:rsidP="0064731E">
      <w:pPr>
        <w:pStyle w:val="ConsPlusNormal"/>
        <w:ind w:firstLine="709"/>
        <w:jc w:val="both"/>
        <w:rPr>
          <w:rFonts w:ascii="Times New Roman" w:hAnsi="Times New Roman" w:cs="Times New Roman"/>
          <w:szCs w:val="24"/>
        </w:rPr>
      </w:pPr>
      <w:r>
        <w:rPr>
          <w:rFonts w:ascii="Times New Roman" w:hAnsi="Times New Roman" w:cs="Times New Roman"/>
          <w:szCs w:val="24"/>
        </w:rPr>
        <w:t>2.5. Р</w:t>
      </w:r>
      <w:r w:rsidRPr="003F18A5">
        <w:rPr>
          <w:rFonts w:ascii="Times New Roman" w:hAnsi="Times New Roman" w:cs="Times New Roman"/>
          <w:szCs w:val="24"/>
        </w:rPr>
        <w:t>азмер среднемесячного заработка, исходя из которого муниципальному</w:t>
      </w:r>
      <w:r>
        <w:rPr>
          <w:rFonts w:ascii="Times New Roman" w:hAnsi="Times New Roman" w:cs="Times New Roman"/>
          <w:szCs w:val="24"/>
        </w:rPr>
        <w:t xml:space="preserve"> </w:t>
      </w:r>
      <w:r w:rsidRPr="003F18A5">
        <w:rPr>
          <w:rFonts w:ascii="Times New Roman" w:hAnsi="Times New Roman" w:cs="Times New Roman"/>
          <w:szCs w:val="24"/>
        </w:rPr>
        <w:t>служащему исчисляется пенсия за выслугу лет, не может превышать 2,3 суммы</w:t>
      </w:r>
      <w:r>
        <w:rPr>
          <w:rFonts w:ascii="Times New Roman" w:hAnsi="Times New Roman" w:cs="Times New Roman"/>
          <w:szCs w:val="24"/>
        </w:rPr>
        <w:t xml:space="preserve"> </w:t>
      </w:r>
      <w:r w:rsidRPr="003F18A5">
        <w:rPr>
          <w:rFonts w:ascii="Times New Roman" w:hAnsi="Times New Roman" w:cs="Times New Roman"/>
          <w:szCs w:val="24"/>
        </w:rPr>
        <w:t>должностного оклада, ежемесячной надбавки к должностному окладу за выслугу лет на</w:t>
      </w:r>
      <w:r>
        <w:rPr>
          <w:rFonts w:ascii="Times New Roman" w:hAnsi="Times New Roman" w:cs="Times New Roman"/>
          <w:szCs w:val="24"/>
        </w:rPr>
        <w:t xml:space="preserve"> </w:t>
      </w:r>
      <w:r w:rsidRPr="003F18A5">
        <w:rPr>
          <w:rFonts w:ascii="Times New Roman" w:hAnsi="Times New Roman" w:cs="Times New Roman"/>
          <w:szCs w:val="24"/>
        </w:rPr>
        <w:t>муниципальной службе и ежемесячной надбавки за классный чин по замещавшейся</w:t>
      </w:r>
      <w:r>
        <w:rPr>
          <w:rFonts w:ascii="Times New Roman" w:hAnsi="Times New Roman" w:cs="Times New Roman"/>
          <w:szCs w:val="24"/>
        </w:rPr>
        <w:t xml:space="preserve"> </w:t>
      </w:r>
      <w:r w:rsidRPr="003F18A5">
        <w:rPr>
          <w:rFonts w:ascii="Times New Roman" w:hAnsi="Times New Roman" w:cs="Times New Roman"/>
          <w:szCs w:val="24"/>
        </w:rPr>
        <w:t>должности муниципальной службы либо 2,3 суммы должностного оклада муниципального</w:t>
      </w:r>
    </w:p>
    <w:p w:rsidR="0064731E" w:rsidRDefault="0064731E" w:rsidP="0064731E">
      <w:pPr>
        <w:pStyle w:val="ConsPlusNormal"/>
        <w:jc w:val="both"/>
        <w:rPr>
          <w:rFonts w:ascii="Times New Roman" w:hAnsi="Times New Roman" w:cs="Times New Roman"/>
          <w:szCs w:val="24"/>
        </w:rPr>
      </w:pPr>
      <w:r w:rsidRPr="003F18A5">
        <w:rPr>
          <w:rFonts w:ascii="Times New Roman" w:hAnsi="Times New Roman" w:cs="Times New Roman"/>
          <w:szCs w:val="24"/>
        </w:rPr>
        <w:t>служащего, ежемесячной надбавки к должностному окладу за выслугу лет на</w:t>
      </w:r>
      <w:r>
        <w:rPr>
          <w:rFonts w:ascii="Times New Roman" w:hAnsi="Times New Roman" w:cs="Times New Roman"/>
          <w:szCs w:val="24"/>
        </w:rPr>
        <w:t xml:space="preserve"> </w:t>
      </w:r>
      <w:r w:rsidRPr="003F18A5">
        <w:rPr>
          <w:rFonts w:ascii="Times New Roman" w:hAnsi="Times New Roman" w:cs="Times New Roman"/>
          <w:szCs w:val="24"/>
        </w:rPr>
        <w:t>муниципальной службе и ежемесячной надбавки за классный чин, сохранённых по прежней</w:t>
      </w:r>
      <w:r>
        <w:rPr>
          <w:rFonts w:ascii="Times New Roman" w:hAnsi="Times New Roman" w:cs="Times New Roman"/>
          <w:szCs w:val="24"/>
        </w:rPr>
        <w:t xml:space="preserve"> </w:t>
      </w:r>
      <w:r w:rsidRPr="003F18A5">
        <w:rPr>
          <w:rFonts w:ascii="Times New Roman" w:hAnsi="Times New Roman" w:cs="Times New Roman"/>
          <w:szCs w:val="24"/>
        </w:rPr>
        <w:t>замещавшейся должности муниципальной службы в порядке, установленном действующим</w:t>
      </w:r>
      <w:r>
        <w:rPr>
          <w:rFonts w:ascii="Times New Roman" w:hAnsi="Times New Roman" w:cs="Times New Roman"/>
          <w:szCs w:val="24"/>
        </w:rPr>
        <w:t xml:space="preserve"> законодательством.</w:t>
      </w:r>
    </w:p>
    <w:p w:rsidR="0064731E" w:rsidRDefault="0064731E" w:rsidP="0064731E">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2.6. Муниципальному служащему, не имеющему классного чина, размер среднемесячного заработка, исходя из которого исчисляется пенсия за выслугу лет, не может превышать 2,3 суммы, должностного оклада и ежемесячной надбавки к должностному окладу за выслугу лет на муниципальной службе по замещавшейся должности муниципальной службы либо 2,3 суммы </w:t>
      </w:r>
      <w:r>
        <w:rPr>
          <w:rFonts w:ascii="Times New Roman" w:hAnsi="Times New Roman" w:cs="Times New Roman"/>
          <w:szCs w:val="24"/>
        </w:rPr>
        <w:lastRenderedPageBreak/>
        <w:t xml:space="preserve">должностного оклада и ежемесячной надбавки к должностному окладу за выслугу лет на муниципальной службе, сохраненного по прежней замещавшейся должности муниципальной службы в порядке, установленном действующем законодательством. </w:t>
      </w:r>
    </w:p>
    <w:p w:rsidR="0064731E" w:rsidRDefault="0064731E" w:rsidP="0064731E">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2.7. В случае, если размер ранее назначенной муниципальным служащим пенсии за выслугу лет за вычетом фиксированной выплаты к страховой пенсии (с учетом повышения фиксированной выплаты к страховой пенсии) по старости (инвалидности), установленной в соответствии с Федеральным </w:t>
      </w:r>
      <w:hyperlink r:id="rId4" w:history="1">
        <w:r>
          <w:rPr>
            <w:rStyle w:val="a3"/>
            <w:rFonts w:ascii="Times New Roman" w:hAnsi="Times New Roman" w:cs="Times New Roman"/>
            <w:color w:val="auto"/>
            <w:szCs w:val="24"/>
            <w:u w:val="none"/>
          </w:rPr>
          <w:t>законом</w:t>
        </w:r>
      </w:hyperlink>
      <w:r>
        <w:rPr>
          <w:rFonts w:ascii="Times New Roman" w:hAnsi="Times New Roman" w:cs="Times New Roman"/>
          <w:szCs w:val="24"/>
        </w:rPr>
        <w:t xml:space="preserve"> «О страховых пенсиях», при наличии стажа муниципальной службы от 15 до 20 лет составляет 1000 и менее рублей, то назначается муниципальная пенсия в сумме 1000 рублей. Если размер назначенной муниципальным служащим пенсии за выслугу лет за вычетом фиксированной выплаты к страховой пенсии (с учетом повышения фиксированной выплаты к страховой пенсии) по старости (инвалидности), установленной в соответствии с Федеральным законом «О страховых пенсиях», при стаже от 20 до 25 лет составляет 1200 и менее рублей, то назначается муниципальная пенсия в сумме 1200 рублей, если размер назначенной муниципальным служащим пенсии за выслугу лет при стаже от 25 лет и выше составляет 1500 и менее рублей, то назначается пенсия в сумме 1500 рублей.</w:t>
      </w:r>
    </w:p>
    <w:p w:rsidR="0064731E" w:rsidRDefault="0064731E" w:rsidP="0064731E">
      <w:pPr>
        <w:pStyle w:val="ConsPlusNormal"/>
        <w:ind w:firstLine="709"/>
        <w:jc w:val="both"/>
        <w:rPr>
          <w:rFonts w:ascii="Times New Roman" w:hAnsi="Times New Roman" w:cs="Times New Roman"/>
          <w:szCs w:val="24"/>
        </w:rPr>
      </w:pPr>
      <w:r>
        <w:rPr>
          <w:rFonts w:ascii="Times New Roman" w:hAnsi="Times New Roman" w:cs="Times New Roman"/>
          <w:szCs w:val="24"/>
        </w:rPr>
        <w:t>2.8. Лицам, замещавшим муниципальные должности, исполнявшим свои полномочия на постоянной основе не менее установленных Уставом муниципального образования город Струнино двух сроков полномочий либо прекратившим их в силу закона досрочно, кроме отзыва и удаления в отставку, пенсия за выслугу лет назначается в размере денежного вознаграждения по замещаемой муниципальной должности за вычетом фиксированной выплаты к страховой пенсии (с учетом повышения фиксированной выплаты к страховой пенсии) по старости (инвалидности), установленной в соответствии с Федеральным законом «О страховых пенсиях», при наличии страхового стажа не менее 15 лет.</w:t>
      </w:r>
    </w:p>
    <w:p w:rsidR="0064731E" w:rsidRDefault="0064731E" w:rsidP="0064731E">
      <w:pPr>
        <w:pStyle w:val="ConsPlusNormal"/>
        <w:ind w:firstLine="709"/>
        <w:jc w:val="both"/>
        <w:rPr>
          <w:rFonts w:ascii="Times New Roman" w:hAnsi="Times New Roman" w:cs="Times New Roman"/>
          <w:szCs w:val="24"/>
        </w:rPr>
      </w:pPr>
      <w:r>
        <w:rPr>
          <w:rFonts w:ascii="Times New Roman" w:hAnsi="Times New Roman" w:cs="Times New Roman"/>
          <w:szCs w:val="24"/>
        </w:rPr>
        <w:t>2.9. Лица, замещавшие муниципальные должности и прекратившие свои полномочия в силу закона досрочно, кроме отзыва и удаления в отставку, имеют право на пенсию за выслугу лет, если они замещали указанные должности не менее 12 полных месяцев.</w:t>
      </w:r>
    </w:p>
    <w:p w:rsidR="0064731E" w:rsidRDefault="0064731E" w:rsidP="0064731E">
      <w:pPr>
        <w:pStyle w:val="ConsPlusNormal"/>
        <w:ind w:firstLine="709"/>
        <w:jc w:val="both"/>
        <w:rPr>
          <w:rFonts w:ascii="Times New Roman" w:hAnsi="Times New Roman" w:cs="Times New Roman"/>
          <w:szCs w:val="24"/>
        </w:rPr>
      </w:pPr>
      <w:r>
        <w:rPr>
          <w:rFonts w:ascii="Times New Roman" w:hAnsi="Times New Roman" w:cs="Times New Roman"/>
          <w:szCs w:val="24"/>
        </w:rPr>
        <w:t>2.10. Лица, замещающие муниципальные должности, имеют право на пенсию за выслугу лет при наличии оснований, предусмотренных частью 1.3. настоящего Положения, в случае прекращения этими лицами своих полномочий (за исключением отзыва).</w:t>
      </w:r>
    </w:p>
    <w:p w:rsidR="0064731E" w:rsidRDefault="0064731E" w:rsidP="0064731E">
      <w:pPr>
        <w:pStyle w:val="ConsPlusNormal"/>
        <w:ind w:firstLine="709"/>
        <w:jc w:val="both"/>
        <w:rPr>
          <w:rFonts w:ascii="Times New Roman" w:hAnsi="Times New Roman" w:cs="Times New Roman"/>
          <w:szCs w:val="24"/>
        </w:rPr>
      </w:pPr>
      <w:r>
        <w:rPr>
          <w:rFonts w:ascii="Times New Roman" w:hAnsi="Times New Roman" w:cs="Times New Roman"/>
          <w:szCs w:val="24"/>
        </w:rPr>
        <w:t>2.11. Пенсия за выслугу лет устанавливается к страховой пенсии по старости (инвалидности), установленной в соответствии с Федеральным законом «О страховых пенсиях».</w:t>
      </w:r>
    </w:p>
    <w:p w:rsidR="0064731E" w:rsidRDefault="0064731E" w:rsidP="0064731E">
      <w:pPr>
        <w:pStyle w:val="ConsPlusNormal"/>
        <w:ind w:firstLine="709"/>
        <w:jc w:val="both"/>
        <w:rPr>
          <w:rFonts w:ascii="Times New Roman" w:hAnsi="Times New Roman" w:cs="Times New Roman"/>
          <w:szCs w:val="24"/>
        </w:rPr>
      </w:pPr>
      <w:r>
        <w:rPr>
          <w:rFonts w:ascii="Times New Roman" w:hAnsi="Times New Roman" w:cs="Times New Roman"/>
          <w:szCs w:val="24"/>
        </w:rPr>
        <w:t>2.12. Пенсия за выслугу лет не выплачивается в период нахождения на муниципальной службе и при замещении муниципальной должности.</w:t>
      </w:r>
    </w:p>
    <w:p w:rsidR="0064731E" w:rsidRPr="00374094" w:rsidRDefault="0064731E" w:rsidP="0064731E">
      <w:pPr>
        <w:pStyle w:val="ConsPlusNormal"/>
        <w:widowControl/>
        <w:ind w:firstLine="540"/>
        <w:jc w:val="both"/>
        <w:rPr>
          <w:rFonts w:ascii="Times New Roman" w:hAnsi="Times New Roman" w:cs="Times New Roman"/>
          <w:kern w:val="0"/>
          <w:szCs w:val="24"/>
        </w:rPr>
      </w:pPr>
      <w:r>
        <w:rPr>
          <w:rFonts w:ascii="Times New Roman" w:hAnsi="Times New Roman" w:cs="Times New Roman"/>
          <w:szCs w:val="24"/>
        </w:rPr>
        <w:t xml:space="preserve">2.13. </w:t>
      </w:r>
      <w:r w:rsidRPr="00374094">
        <w:rPr>
          <w:rFonts w:ascii="Times New Roman" w:hAnsi="Times New Roman" w:cs="Times New Roman"/>
          <w:kern w:val="0"/>
          <w:szCs w:val="24"/>
        </w:rPr>
        <w:t>Пенсия за выслугу лет лицам, замещавшим должности муниципальной службы в администрации города, назначается распоряжением главы местной администрации</w:t>
      </w:r>
      <w:r>
        <w:rPr>
          <w:rFonts w:ascii="Times New Roman" w:hAnsi="Times New Roman" w:cs="Times New Roman"/>
          <w:kern w:val="0"/>
          <w:szCs w:val="24"/>
        </w:rPr>
        <w:t xml:space="preserve"> (приложение N 2</w:t>
      </w:r>
      <w:r w:rsidRPr="00374094">
        <w:rPr>
          <w:rFonts w:ascii="Times New Roman" w:hAnsi="Times New Roman" w:cs="Times New Roman"/>
          <w:kern w:val="0"/>
          <w:szCs w:val="24"/>
        </w:rPr>
        <w:t xml:space="preserve"> к Положению) с 1-го числа месяца, в котором гражданин, уволенный с муниципальной службы, обратился за ней с заявлением уст</w:t>
      </w:r>
      <w:r>
        <w:rPr>
          <w:rFonts w:ascii="Times New Roman" w:hAnsi="Times New Roman" w:cs="Times New Roman"/>
          <w:kern w:val="0"/>
          <w:szCs w:val="24"/>
        </w:rPr>
        <w:t>ановленной формы (приложение N 3</w:t>
      </w:r>
      <w:r w:rsidRPr="00374094">
        <w:rPr>
          <w:rFonts w:ascii="Times New Roman" w:hAnsi="Times New Roman" w:cs="Times New Roman"/>
          <w:kern w:val="0"/>
          <w:szCs w:val="24"/>
        </w:rPr>
        <w:t xml:space="preserve"> к Положению) на имя главы местной администрации, но не ранее дня, следующего за днем освобождения от должности муниципальной службы, и назначения (досрочного оформления) трудовой пенсии по старости (инвалидности), установленной в соответствии с Федеральным законом "О трудовых пенсиях в Российской Федерации".</w:t>
      </w:r>
    </w:p>
    <w:p w:rsidR="0064731E" w:rsidRPr="00374094" w:rsidRDefault="0064731E" w:rsidP="0064731E">
      <w:pPr>
        <w:suppressAutoHyphens w:val="0"/>
        <w:autoSpaceDE w:val="0"/>
        <w:autoSpaceDN w:val="0"/>
        <w:adjustRightInd w:val="0"/>
        <w:ind w:firstLine="540"/>
        <w:jc w:val="both"/>
        <w:rPr>
          <w:kern w:val="0"/>
          <w:lang w:eastAsia="ru-RU"/>
        </w:rPr>
      </w:pPr>
      <w:r w:rsidRPr="00374094">
        <w:rPr>
          <w:kern w:val="0"/>
          <w:lang w:eastAsia="ru-RU"/>
        </w:rPr>
        <w:t>Днем обращения за назначением пенсии за выслугу лет считается день регистрации заявления со всеми необходимыми документами в администрации города Струнино.</w:t>
      </w:r>
    </w:p>
    <w:p w:rsidR="0064731E" w:rsidRDefault="0064731E" w:rsidP="0064731E">
      <w:pPr>
        <w:pStyle w:val="ConsPlusNormal"/>
        <w:ind w:firstLine="709"/>
        <w:jc w:val="both"/>
        <w:rPr>
          <w:rFonts w:ascii="Times New Roman" w:hAnsi="Times New Roman" w:cs="Times New Roman"/>
          <w:szCs w:val="24"/>
        </w:rPr>
      </w:pPr>
      <w:r>
        <w:rPr>
          <w:rFonts w:ascii="Times New Roman" w:hAnsi="Times New Roman" w:cs="Times New Roman"/>
          <w:szCs w:val="24"/>
        </w:rPr>
        <w:t>2.14. Гражданин, ранее замещавший должность муниципальной службы, имеет право на обращение в органы местного самоуправления за назначением пенсии за выслугу лет при установлении ему страховой пенсии по старости при стаже муниципальной службы в соответствии с Федеральным законом № 143-ФЗ от 23.05.2016.</w:t>
      </w:r>
    </w:p>
    <w:p w:rsidR="0064731E" w:rsidRDefault="0064731E" w:rsidP="0064731E">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Заявление гражданина может быть подано в день обращения за назначением пенсии, в том числе, если гражданин был уволен с муниципальной службы ранее. </w:t>
      </w:r>
    </w:p>
    <w:p w:rsidR="0064731E" w:rsidRDefault="0064731E" w:rsidP="0064731E">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 2.15. Гражданин, уволенный с муниципальной службы по основаниям, предусмотренным подпунктами 3-9 пункта 1.3. настоящего Положения может обратиться с заявлением о включении иных периодов работы в стаж муниципальной службы для назначени</w:t>
      </w:r>
      <w:r w:rsidRPr="00112A7B">
        <w:rPr>
          <w:rFonts w:ascii="Times New Roman" w:hAnsi="Times New Roman" w:cs="Times New Roman"/>
          <w:szCs w:val="24"/>
        </w:rPr>
        <w:t>я</w:t>
      </w:r>
      <w:r>
        <w:rPr>
          <w:rFonts w:ascii="Times New Roman" w:hAnsi="Times New Roman" w:cs="Times New Roman"/>
          <w:szCs w:val="24"/>
        </w:rPr>
        <w:t xml:space="preserve"> пенсии за выслугу лет.  </w:t>
      </w:r>
    </w:p>
    <w:p w:rsidR="0064731E" w:rsidRDefault="0064731E" w:rsidP="0064731E">
      <w:pPr>
        <w:pStyle w:val="ConsPlusNormal"/>
        <w:ind w:firstLine="709"/>
        <w:jc w:val="both"/>
        <w:rPr>
          <w:rFonts w:ascii="Times New Roman" w:hAnsi="Times New Roman" w:cs="Times New Roman"/>
          <w:szCs w:val="24"/>
        </w:rPr>
      </w:pPr>
      <w:r>
        <w:rPr>
          <w:rFonts w:ascii="Times New Roman" w:hAnsi="Times New Roman" w:cs="Times New Roman"/>
          <w:szCs w:val="24"/>
        </w:rPr>
        <w:t>Заявление гражданина о включении иных периодов работы в стаж может быть подано в период замещения должности муниципальной службы, а также может быть подано в день обращения за назначением пенсии, если лицо было уволено ранее.</w:t>
      </w:r>
    </w:p>
    <w:p w:rsidR="0064731E" w:rsidRDefault="0064731E" w:rsidP="0064731E">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2.16. Для назначения пенсии за выслугу лет </w:t>
      </w:r>
      <w:r w:rsidRPr="00112A7B">
        <w:rPr>
          <w:rFonts w:ascii="Times New Roman" w:hAnsi="Times New Roman" w:cs="Times New Roman"/>
          <w:szCs w:val="24"/>
        </w:rPr>
        <w:t>представляются</w:t>
      </w:r>
      <w:r>
        <w:rPr>
          <w:rFonts w:ascii="Times New Roman" w:hAnsi="Times New Roman" w:cs="Times New Roman"/>
          <w:szCs w:val="24"/>
        </w:rPr>
        <w:t xml:space="preserve"> следующие документы:</w:t>
      </w:r>
    </w:p>
    <w:p w:rsidR="0064731E" w:rsidRDefault="0064731E" w:rsidP="0064731E">
      <w:pPr>
        <w:pStyle w:val="ConsPlusNormal"/>
        <w:ind w:firstLine="709"/>
        <w:jc w:val="both"/>
        <w:rPr>
          <w:rFonts w:ascii="Times New Roman" w:hAnsi="Times New Roman" w:cs="Times New Roman"/>
          <w:szCs w:val="24"/>
        </w:rPr>
      </w:pPr>
      <w:r>
        <w:rPr>
          <w:rFonts w:ascii="Times New Roman" w:hAnsi="Times New Roman" w:cs="Times New Roman"/>
          <w:szCs w:val="24"/>
        </w:rPr>
        <w:t>- копия паспорта;</w:t>
      </w:r>
    </w:p>
    <w:p w:rsidR="0064731E" w:rsidRDefault="0064731E" w:rsidP="0064731E">
      <w:pPr>
        <w:pStyle w:val="ConsPlusNormal"/>
        <w:ind w:firstLine="709"/>
        <w:jc w:val="both"/>
        <w:rPr>
          <w:rFonts w:ascii="Times New Roman" w:hAnsi="Times New Roman" w:cs="Times New Roman"/>
          <w:szCs w:val="24"/>
        </w:rPr>
      </w:pPr>
      <w:r>
        <w:rPr>
          <w:rFonts w:ascii="Times New Roman" w:hAnsi="Times New Roman" w:cs="Times New Roman"/>
          <w:szCs w:val="24"/>
        </w:rPr>
        <w:lastRenderedPageBreak/>
        <w:t>- копия трудовой книжки;</w:t>
      </w:r>
    </w:p>
    <w:p w:rsidR="0064731E" w:rsidRDefault="0064731E" w:rsidP="0064731E">
      <w:pPr>
        <w:pStyle w:val="ConsPlusNormal"/>
        <w:ind w:firstLine="709"/>
        <w:jc w:val="both"/>
        <w:rPr>
          <w:rFonts w:ascii="Times New Roman" w:hAnsi="Times New Roman" w:cs="Times New Roman"/>
          <w:szCs w:val="24"/>
        </w:rPr>
      </w:pPr>
      <w:r>
        <w:rPr>
          <w:rFonts w:ascii="Times New Roman" w:hAnsi="Times New Roman" w:cs="Times New Roman"/>
          <w:szCs w:val="24"/>
        </w:rPr>
        <w:t>- копия военного билета для лиц, проходивших военную службу;</w:t>
      </w:r>
    </w:p>
    <w:p w:rsidR="0064731E" w:rsidRDefault="0064731E" w:rsidP="0064731E">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 </w:t>
      </w:r>
      <w:hyperlink r:id="rId5" w:anchor="Par297#Par297" w:history="1">
        <w:r>
          <w:rPr>
            <w:rStyle w:val="a3"/>
            <w:rFonts w:ascii="Times New Roman" w:hAnsi="Times New Roman" w:cs="Times New Roman"/>
            <w:color w:val="auto"/>
            <w:u w:val="none"/>
          </w:rPr>
          <w:t>справка</w:t>
        </w:r>
      </w:hyperlink>
      <w:r>
        <w:rPr>
          <w:rFonts w:ascii="Times New Roman" w:hAnsi="Times New Roman" w:cs="Times New Roman"/>
          <w:szCs w:val="24"/>
        </w:rPr>
        <w:t xml:space="preserve"> о должностях, периоды службы (работы) в которых включаются в стаж муниципальной службы для назначения пенсии за выслугу лет (приложение 3 к </w:t>
      </w:r>
      <w:r w:rsidRPr="00112A7B">
        <w:rPr>
          <w:rFonts w:ascii="Times New Roman" w:hAnsi="Times New Roman" w:cs="Times New Roman"/>
          <w:szCs w:val="24"/>
        </w:rPr>
        <w:t>настоящему</w:t>
      </w:r>
      <w:r>
        <w:rPr>
          <w:rFonts w:ascii="Times New Roman" w:hAnsi="Times New Roman" w:cs="Times New Roman"/>
          <w:szCs w:val="24"/>
        </w:rPr>
        <w:t xml:space="preserve"> Положению);</w:t>
      </w:r>
    </w:p>
    <w:p w:rsidR="0064731E" w:rsidRDefault="0064731E" w:rsidP="0064731E">
      <w:pPr>
        <w:pStyle w:val="ConsPlusNormal"/>
        <w:ind w:firstLine="709"/>
        <w:jc w:val="both"/>
        <w:rPr>
          <w:rFonts w:ascii="Times New Roman" w:hAnsi="Times New Roman" w:cs="Times New Roman"/>
          <w:szCs w:val="24"/>
        </w:rPr>
      </w:pPr>
      <w:r>
        <w:rPr>
          <w:rFonts w:ascii="Times New Roman" w:hAnsi="Times New Roman" w:cs="Times New Roman"/>
          <w:szCs w:val="24"/>
        </w:rPr>
        <w:t>- справка о размере должностного оклада по замещавшейся должности муниципальной службы либо должностного оклада, сохраненного по прежней замещавшейся должности муниципальной службы в порядке, установленном действующим законодательством, а для лиц, замещавших муниципальные должности, - о размере денежного вознаграждения;</w:t>
      </w:r>
    </w:p>
    <w:p w:rsidR="0064731E" w:rsidRDefault="0064731E" w:rsidP="0064731E">
      <w:pPr>
        <w:pStyle w:val="ConsPlusNormal"/>
        <w:ind w:firstLine="709"/>
        <w:jc w:val="both"/>
        <w:rPr>
          <w:rFonts w:ascii="Times New Roman" w:hAnsi="Times New Roman" w:cs="Times New Roman"/>
          <w:szCs w:val="24"/>
        </w:rPr>
      </w:pPr>
      <w:r>
        <w:rPr>
          <w:rFonts w:ascii="Times New Roman" w:hAnsi="Times New Roman" w:cs="Times New Roman"/>
          <w:szCs w:val="24"/>
        </w:rPr>
        <w:t>- справк</w:t>
      </w:r>
      <w:r w:rsidRPr="00112A7B">
        <w:rPr>
          <w:rFonts w:ascii="Times New Roman" w:hAnsi="Times New Roman" w:cs="Times New Roman"/>
          <w:szCs w:val="24"/>
        </w:rPr>
        <w:t>а</w:t>
      </w:r>
      <w:r>
        <w:rPr>
          <w:rFonts w:ascii="Times New Roman" w:hAnsi="Times New Roman" w:cs="Times New Roman"/>
          <w:szCs w:val="24"/>
        </w:rPr>
        <w:t xml:space="preserve"> о размере ежемесячной надбавки за классный чин по замещавшейся должности муниципальной службы;</w:t>
      </w:r>
    </w:p>
    <w:p w:rsidR="0064731E" w:rsidRDefault="0064731E" w:rsidP="0064731E">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 справка органа, осуществляющего пенсионное обеспечение, о назначенной (досрочно оформленной) страховой  пенсии по старости (инвалидности), установленной в соответствии с Федеральным </w:t>
      </w:r>
      <w:hyperlink r:id="rId6" w:history="1">
        <w:r>
          <w:rPr>
            <w:rStyle w:val="a3"/>
            <w:rFonts w:ascii="Times New Roman" w:hAnsi="Times New Roman" w:cs="Times New Roman"/>
            <w:color w:val="auto"/>
            <w:u w:val="none"/>
          </w:rPr>
          <w:t>законом</w:t>
        </w:r>
      </w:hyperlink>
      <w:r>
        <w:rPr>
          <w:rFonts w:ascii="Times New Roman" w:hAnsi="Times New Roman" w:cs="Times New Roman"/>
          <w:szCs w:val="24"/>
        </w:rPr>
        <w:t xml:space="preserve"> «О страховых пенсиях», с указанием ее фиксированного базового размера страховой части;</w:t>
      </w:r>
    </w:p>
    <w:p w:rsidR="0064731E" w:rsidRDefault="0064731E" w:rsidP="0064731E">
      <w:pPr>
        <w:pStyle w:val="ConsPlusNormal"/>
        <w:ind w:firstLine="709"/>
        <w:jc w:val="both"/>
        <w:rPr>
          <w:rFonts w:ascii="Times New Roman" w:hAnsi="Times New Roman" w:cs="Times New Roman"/>
          <w:szCs w:val="24"/>
        </w:rPr>
      </w:pPr>
      <w:r>
        <w:rPr>
          <w:rFonts w:ascii="Times New Roman" w:hAnsi="Times New Roman" w:cs="Times New Roman"/>
          <w:szCs w:val="24"/>
        </w:rPr>
        <w:t>- копия документа об увольнении с муниципальной службы.</w:t>
      </w:r>
    </w:p>
    <w:p w:rsidR="0064731E" w:rsidRDefault="0064731E" w:rsidP="0064731E">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Муниципальные служащие, не имеющие классного чина, справку о размере ежемесячной надбавки за классный чин по замещавшейся должности муниципальной службы, не предоставляют. </w:t>
      </w:r>
    </w:p>
    <w:p w:rsidR="0064731E" w:rsidRDefault="0064731E" w:rsidP="0064731E">
      <w:pPr>
        <w:pStyle w:val="ConsPlusNormal"/>
        <w:ind w:firstLine="709"/>
        <w:jc w:val="both"/>
        <w:rPr>
          <w:rFonts w:ascii="Times New Roman" w:hAnsi="Times New Roman" w:cs="Times New Roman"/>
          <w:szCs w:val="24"/>
        </w:rPr>
      </w:pPr>
      <w:bookmarkStart w:id="3" w:name="Par93"/>
      <w:bookmarkEnd w:id="3"/>
      <w:r>
        <w:rPr>
          <w:rFonts w:ascii="Times New Roman" w:hAnsi="Times New Roman" w:cs="Times New Roman"/>
          <w:szCs w:val="24"/>
        </w:rPr>
        <w:t>2.17. Проект распоряжения готовит отдел бухгалтерского учета и отчётности совместно с отделом кафров МУ «УЖН»</w:t>
      </w:r>
      <w:r w:rsidRPr="00112A7B">
        <w:rPr>
          <w:rFonts w:ascii="Times New Roman" w:hAnsi="Times New Roman" w:cs="Times New Roman"/>
          <w:szCs w:val="24"/>
        </w:rPr>
        <w:t>,</w:t>
      </w:r>
      <w:r>
        <w:rPr>
          <w:rFonts w:ascii="Times New Roman" w:hAnsi="Times New Roman" w:cs="Times New Roman"/>
          <w:szCs w:val="24"/>
        </w:rPr>
        <w:t xml:space="preserve"> оно же производит ежемесячное начисление и выплату пенсии за выслугу лет.</w:t>
      </w:r>
    </w:p>
    <w:p w:rsidR="0064731E" w:rsidRPr="00112A7B" w:rsidRDefault="0064731E" w:rsidP="0064731E">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2.18. Пенсия за выслугу лет лицам, замещавшим муниципальные должности и должности муниципальной службы в Совете народных депутатов города Струнино и избирательной комиссии города, </w:t>
      </w:r>
      <w:r w:rsidRPr="00112A7B">
        <w:rPr>
          <w:rFonts w:ascii="Times New Roman" w:hAnsi="Times New Roman" w:cs="Times New Roman"/>
          <w:szCs w:val="24"/>
        </w:rPr>
        <w:t>устанавлива</w:t>
      </w:r>
      <w:r>
        <w:rPr>
          <w:rFonts w:ascii="Times New Roman" w:hAnsi="Times New Roman" w:cs="Times New Roman"/>
          <w:szCs w:val="24"/>
        </w:rPr>
        <w:t>ется правовым актом Главы города</w:t>
      </w:r>
      <w:r w:rsidRPr="00112A7B">
        <w:rPr>
          <w:rFonts w:ascii="Times New Roman" w:hAnsi="Times New Roman" w:cs="Times New Roman"/>
          <w:szCs w:val="24"/>
        </w:rPr>
        <w:t xml:space="preserve"> в порядке, аналогичном предусмотренному пунктами 2.14–2.17 настоящего Положения.</w:t>
      </w:r>
    </w:p>
    <w:p w:rsidR="0064731E" w:rsidRPr="00112A7B" w:rsidRDefault="0064731E" w:rsidP="0064731E">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2.19. Пенсия за выслугу лет Главе муниципального образования устанавливается правовым актом вновь избранного Главы в порядке, </w:t>
      </w:r>
      <w:r w:rsidRPr="00112A7B">
        <w:rPr>
          <w:rFonts w:ascii="Times New Roman" w:hAnsi="Times New Roman" w:cs="Times New Roman"/>
          <w:szCs w:val="24"/>
        </w:rPr>
        <w:t xml:space="preserve">аналогичном предусмотренному пунктами </w:t>
      </w:r>
      <w:r w:rsidRPr="00112A7B">
        <w:rPr>
          <w:rFonts w:ascii="Times New Roman" w:hAnsi="Times New Roman" w:cs="Times New Roman"/>
        </w:rPr>
        <w:t>2.14-2.17</w:t>
      </w:r>
      <w:r w:rsidRPr="00112A7B">
        <w:rPr>
          <w:rFonts w:ascii="Times New Roman" w:hAnsi="Times New Roman" w:cs="Times New Roman"/>
          <w:szCs w:val="24"/>
        </w:rPr>
        <w:t xml:space="preserve"> настоящего Положения.</w:t>
      </w:r>
    </w:p>
    <w:p w:rsidR="0064731E" w:rsidRDefault="0064731E" w:rsidP="0064731E">
      <w:pPr>
        <w:pStyle w:val="ConsPlusNormal"/>
        <w:ind w:firstLine="709"/>
        <w:jc w:val="both"/>
        <w:rPr>
          <w:rFonts w:ascii="Times New Roman" w:hAnsi="Times New Roman" w:cs="Times New Roman"/>
          <w:szCs w:val="24"/>
        </w:rPr>
      </w:pPr>
      <w:r>
        <w:rPr>
          <w:rFonts w:ascii="Times New Roman" w:hAnsi="Times New Roman" w:cs="Times New Roman"/>
          <w:szCs w:val="24"/>
        </w:rPr>
        <w:t>2.20. Назначение пенсии за выслугу лет в соответствии с настоящим Положением осуществляется при условии, если муниципальному служащему либо лицу, замещавшему муниципальную должность в городе Струнино, в соответствии с законодательством Российской Федерации, субъектов Российской Федерации, нормативными правовыми актами органов местного самоуправления муниципальных образований не назначена пенсия за выслугу лет, или ежемесячное пожизненное содержание, или ежемесячная доплата к страховой пенсии.</w:t>
      </w:r>
    </w:p>
    <w:p w:rsidR="0064731E" w:rsidRDefault="0064731E" w:rsidP="0064731E">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2.21. Муниципальный служащий или лицо, замещавшее муниципальную должность, могут обращаться за пенсией за выслугу лет в любое время после возникновения права на нее и назначения </w:t>
      </w:r>
      <w:proofErr w:type="gramStart"/>
      <w:r>
        <w:rPr>
          <w:rFonts w:ascii="Times New Roman" w:hAnsi="Times New Roman" w:cs="Times New Roman"/>
          <w:szCs w:val="24"/>
        </w:rPr>
        <w:t>страховой  пенсии</w:t>
      </w:r>
      <w:proofErr w:type="gramEnd"/>
      <w:r>
        <w:rPr>
          <w:rFonts w:ascii="Times New Roman" w:hAnsi="Times New Roman" w:cs="Times New Roman"/>
          <w:szCs w:val="24"/>
        </w:rPr>
        <w:t xml:space="preserve"> по старости (инвалидности),  установленной в соответствии с Федеральным законом «О страховых пенсиях» без ограничения каким-либо сроком путем подачи соответствующего заявления.</w:t>
      </w:r>
    </w:p>
    <w:p w:rsidR="0064731E" w:rsidRDefault="0064731E" w:rsidP="0064731E">
      <w:pPr>
        <w:pStyle w:val="ConsPlusNormal"/>
        <w:ind w:firstLine="540"/>
        <w:jc w:val="center"/>
        <w:rPr>
          <w:rFonts w:ascii="Times New Roman" w:hAnsi="Times New Roman" w:cs="Times New Roman"/>
          <w:b/>
          <w:szCs w:val="24"/>
        </w:rPr>
      </w:pPr>
    </w:p>
    <w:p w:rsidR="0064731E" w:rsidRDefault="0064731E" w:rsidP="0064731E">
      <w:pPr>
        <w:pStyle w:val="ConsPlusNormal"/>
        <w:ind w:firstLine="540"/>
        <w:jc w:val="center"/>
        <w:rPr>
          <w:szCs w:val="24"/>
        </w:rPr>
      </w:pPr>
      <w:r>
        <w:rPr>
          <w:rFonts w:ascii="Times New Roman" w:hAnsi="Times New Roman" w:cs="Times New Roman"/>
          <w:b/>
          <w:szCs w:val="24"/>
        </w:rPr>
        <w:t xml:space="preserve">3. Порядок перерасчета, приостановления, возобновления и прекращения выплаты пенсии за выслугу лет </w:t>
      </w:r>
    </w:p>
    <w:p w:rsidR="0064731E" w:rsidRDefault="0064731E" w:rsidP="0064731E">
      <w:pPr>
        <w:pStyle w:val="ConsPlusNormal"/>
        <w:jc w:val="both"/>
        <w:rPr>
          <w:rFonts w:ascii="Times New Roman" w:hAnsi="Times New Roman" w:cs="Times New Roman"/>
          <w:szCs w:val="24"/>
        </w:rPr>
      </w:pPr>
    </w:p>
    <w:p w:rsidR="0064731E" w:rsidRDefault="0064731E" w:rsidP="0064731E">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3.1. Размер пенсии за выслугу лет подлежит перерасчету при изменении фиксированной выплаты к страховой пенсии (с учетом повышения фиксированной выплаты к страховой пенсии) по старости (инвалидности), назначенной в соответствии с Федеральным законом «О страховых пенсиях», а также повышении среднемесячного заработка муниципального служащего по замещавшейся ранее должности муниципальной службы и денежного вознаграждения лица по замещавшейся ранее муниципальной должности, с учетом которых установлен размер пенсии за выслугу лет. </w:t>
      </w:r>
    </w:p>
    <w:p w:rsidR="0064731E" w:rsidRDefault="0064731E" w:rsidP="0064731E">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3.2. Выплата пенсии за выслугу лет приостанавливается при замещении лицом, имеющим право на получение пенсии за выслугу лет, муниципальной должности, должности муниципальной службы, а также лицам, получающим средний месячный заработок на период трудоустройства при увольнении в связи с ликвидацией организации либо сокращением численности или штата работников организации и возобновляется по заявлению лица при увольнении с муниципальной службы или прекращении полномочий лица, замещавшего муниципальную должность, со дня </w:t>
      </w:r>
      <w:r>
        <w:rPr>
          <w:rFonts w:ascii="Times New Roman" w:hAnsi="Times New Roman" w:cs="Times New Roman"/>
          <w:szCs w:val="24"/>
        </w:rPr>
        <w:lastRenderedPageBreak/>
        <w:t>обращения с заявлением, но не ранее дня, следующего за днем увольнения.</w:t>
      </w:r>
    </w:p>
    <w:p w:rsidR="0064731E" w:rsidRDefault="0064731E" w:rsidP="0064731E">
      <w:pPr>
        <w:pStyle w:val="ConsPlusNormal"/>
        <w:ind w:firstLine="709"/>
        <w:jc w:val="both"/>
        <w:rPr>
          <w:rFonts w:ascii="Times New Roman" w:hAnsi="Times New Roman" w:cs="Times New Roman"/>
          <w:szCs w:val="24"/>
        </w:rPr>
      </w:pPr>
      <w:r>
        <w:rPr>
          <w:rFonts w:ascii="Times New Roman" w:hAnsi="Times New Roman" w:cs="Times New Roman"/>
          <w:szCs w:val="24"/>
        </w:rPr>
        <w:t>Выплата пенсии приостанавливается с 1-го числа месяца, следующего за месяцем, в котором произошло назначение (избрание, поступление) на одну из указанных должностей.</w:t>
      </w:r>
    </w:p>
    <w:p w:rsidR="0064731E" w:rsidRDefault="0064731E" w:rsidP="0064731E">
      <w:pPr>
        <w:pStyle w:val="ConsPlusNormal"/>
        <w:ind w:firstLine="709"/>
        <w:jc w:val="both"/>
        <w:rPr>
          <w:rFonts w:ascii="Times New Roman" w:hAnsi="Times New Roman" w:cs="Times New Roman"/>
          <w:szCs w:val="24"/>
        </w:rPr>
      </w:pPr>
      <w:r>
        <w:rPr>
          <w:rFonts w:ascii="Times New Roman" w:hAnsi="Times New Roman" w:cs="Times New Roman"/>
          <w:szCs w:val="24"/>
        </w:rPr>
        <w:t>3.3. При последующем освобождении от муниципальной должности или должности муниципальной службы выплата пенсии за выслугу лет возобновляется на прежних условиях по заявлению лица.</w:t>
      </w:r>
    </w:p>
    <w:p w:rsidR="0064731E" w:rsidRDefault="0064731E" w:rsidP="0064731E">
      <w:pPr>
        <w:pStyle w:val="ConsPlusNormal"/>
        <w:ind w:firstLine="709"/>
        <w:jc w:val="both"/>
        <w:rPr>
          <w:rFonts w:ascii="Times New Roman" w:hAnsi="Times New Roman" w:cs="Times New Roman"/>
          <w:szCs w:val="24"/>
        </w:rPr>
      </w:pPr>
      <w:r>
        <w:rPr>
          <w:rFonts w:ascii="Times New Roman" w:hAnsi="Times New Roman" w:cs="Times New Roman"/>
          <w:szCs w:val="24"/>
        </w:rPr>
        <w:t>Выплата пенсии за выслугу лет возобновляется с 1-го числа месяца, следующего за месяцем, в котором муниципальный служащий, имеющий право на получение пенсии за выслугу лет, обратился за возобновлением ее выплаты.</w:t>
      </w:r>
    </w:p>
    <w:p w:rsidR="0064731E" w:rsidRDefault="0064731E" w:rsidP="0064731E">
      <w:pPr>
        <w:pStyle w:val="ConsPlusNormal"/>
        <w:ind w:firstLine="709"/>
        <w:jc w:val="both"/>
        <w:rPr>
          <w:rFonts w:ascii="Times New Roman" w:hAnsi="Times New Roman" w:cs="Times New Roman"/>
          <w:szCs w:val="24"/>
        </w:rPr>
      </w:pPr>
      <w:r>
        <w:rPr>
          <w:rFonts w:ascii="Times New Roman" w:hAnsi="Times New Roman" w:cs="Times New Roman"/>
          <w:szCs w:val="24"/>
        </w:rPr>
        <w:t>3.4. Выплата пенсии за выслугу лет прекращается муниципальному служащему либо лицу, замещавшему муниципальную должность в городе Струнино, которому в соответствии с законодательством Российской Федерации, субъектов Российской Федерации, нормативными правовыми актами органов местного самоуправления муниципальных образований назначена пенсия за выслугу лет, или ежемесячное пожизненное содержание, или ежемесячная доплата к страховой пенсии.</w:t>
      </w:r>
    </w:p>
    <w:p w:rsidR="0064731E" w:rsidRDefault="0064731E" w:rsidP="0064731E">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Выплата пенсии за выслугу лет прекращается с 1-го числа месяца, следующего за месяцем назначения указанных выплат, на основании распоряжения лица, назначившего муниципальную пенсию. </w:t>
      </w:r>
    </w:p>
    <w:p w:rsidR="0064731E" w:rsidRDefault="0064731E" w:rsidP="0064731E">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3.5. При замещении муниципальной должности или должности муниципальной службы, либо назначении выплат, указанных в пункте 3.4. настоящего Положения, лицо, которому назначена пенсия за выслугу лет, обязано письменно сообщить об этом в администрацию района в 5-дневный срок  со дня назначения пенсии за выслугу лет, или ежемесячного пожизненного содержания, или ежемесячной доплаты к страховой пенсии в соответствии с законодательством Российской Федерации, субъектов Российской Федерации, нормативными правовыми актами органов местного самоуправления муниципальных образований. </w:t>
      </w:r>
    </w:p>
    <w:p w:rsidR="0064731E" w:rsidRDefault="0064731E" w:rsidP="0064731E">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В случае смерти муниципального служащего выплата пенсии за выслугу лет прекращается с 1-го числа месяца, следующего за месяцем, в котором произошло это событие, на основании распоряжения лица, назначившего муниципальную пенсию.  </w:t>
      </w:r>
    </w:p>
    <w:p w:rsidR="0064731E" w:rsidRDefault="0064731E" w:rsidP="0064731E">
      <w:pPr>
        <w:pStyle w:val="ConsPlusNormal"/>
        <w:ind w:firstLine="709"/>
        <w:jc w:val="both"/>
        <w:rPr>
          <w:rFonts w:ascii="Times New Roman" w:hAnsi="Times New Roman" w:cs="Times New Roman"/>
          <w:szCs w:val="24"/>
        </w:rPr>
      </w:pPr>
      <w:r>
        <w:rPr>
          <w:rFonts w:ascii="Times New Roman" w:hAnsi="Times New Roman" w:cs="Times New Roman"/>
          <w:szCs w:val="24"/>
        </w:rPr>
        <w:t>3.6. Суммы пенсии за выслугу лет, излишне выплаченные лицу по его вине, возмещаются этим лицом по его заявлению, а в случае его несогласия, в судебном порядке.</w:t>
      </w:r>
    </w:p>
    <w:p w:rsidR="0064731E" w:rsidRDefault="0064731E" w:rsidP="0064731E">
      <w:pPr>
        <w:pStyle w:val="ConsPlusNormal"/>
        <w:ind w:firstLine="709"/>
        <w:jc w:val="both"/>
        <w:rPr>
          <w:rFonts w:ascii="Times New Roman" w:hAnsi="Times New Roman" w:cs="Times New Roman"/>
          <w:szCs w:val="24"/>
        </w:rPr>
      </w:pPr>
      <w:r>
        <w:rPr>
          <w:rFonts w:ascii="Times New Roman" w:hAnsi="Times New Roman" w:cs="Times New Roman"/>
          <w:szCs w:val="24"/>
        </w:rPr>
        <w:t>3.7. Споры, возникающие при назначении, перерасчете и выплате пенсий за выслугу лет, рассматриваются в установленном законодательством порядке.</w:t>
      </w:r>
    </w:p>
    <w:p w:rsidR="0064731E" w:rsidRDefault="0064731E" w:rsidP="0064731E">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3.8. Доплаты к государственной пенсии, ранее назначенные муниципальным служащим и лицам, замещающим муниципальные должности, подлежат перерасчету по нормам, установленным настоящим Положением. </w:t>
      </w:r>
    </w:p>
    <w:p w:rsidR="0064731E" w:rsidRDefault="0064731E" w:rsidP="0064731E">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3.9. К пенсии, назначенной в соответствии с пунктом 2 статьи 32 Закона Российской Федерации от 19.04.1991 № 1032-1 «О занятости населения в Российской Федерации», может быть установлена пенсия за выслугу лет в соответствии с настоящим Положением. </w:t>
      </w:r>
    </w:p>
    <w:p w:rsidR="0064731E" w:rsidRDefault="0064731E" w:rsidP="0064731E">
      <w:pPr>
        <w:pStyle w:val="ConsPlusNormal"/>
        <w:jc w:val="both"/>
        <w:rPr>
          <w:rFonts w:ascii="Times New Roman" w:hAnsi="Times New Roman" w:cs="Times New Roman"/>
          <w:szCs w:val="24"/>
        </w:rPr>
      </w:pPr>
    </w:p>
    <w:p w:rsidR="0064731E" w:rsidRDefault="0064731E" w:rsidP="0064731E">
      <w:pPr>
        <w:suppressAutoHyphens w:val="0"/>
        <w:jc w:val="right"/>
        <w:rPr>
          <w:rFonts w:eastAsia="Calibri"/>
          <w:lang w:eastAsia="en-US"/>
        </w:rPr>
      </w:pPr>
    </w:p>
    <w:p w:rsidR="0064731E" w:rsidRDefault="0064731E" w:rsidP="0064731E">
      <w:pPr>
        <w:suppressAutoHyphens w:val="0"/>
        <w:jc w:val="right"/>
        <w:rPr>
          <w:rFonts w:eastAsia="Calibri"/>
          <w:lang w:eastAsia="en-US"/>
        </w:rPr>
      </w:pPr>
    </w:p>
    <w:p w:rsidR="0064731E" w:rsidRDefault="0064731E" w:rsidP="0064731E">
      <w:pPr>
        <w:suppressAutoHyphens w:val="0"/>
        <w:jc w:val="right"/>
        <w:rPr>
          <w:rFonts w:eastAsia="Calibri"/>
          <w:lang w:eastAsia="en-US"/>
        </w:rPr>
      </w:pPr>
    </w:p>
    <w:p w:rsidR="0064731E" w:rsidRDefault="0064731E" w:rsidP="0064731E">
      <w:pPr>
        <w:suppressAutoHyphens w:val="0"/>
        <w:jc w:val="right"/>
        <w:rPr>
          <w:rFonts w:eastAsia="Calibri"/>
          <w:lang w:eastAsia="en-US"/>
        </w:rPr>
      </w:pPr>
    </w:p>
    <w:p w:rsidR="0064731E" w:rsidRDefault="0064731E" w:rsidP="0064731E">
      <w:pPr>
        <w:suppressAutoHyphens w:val="0"/>
        <w:jc w:val="right"/>
        <w:rPr>
          <w:rFonts w:eastAsia="Calibri"/>
          <w:lang w:eastAsia="en-US"/>
        </w:rPr>
      </w:pPr>
    </w:p>
    <w:p w:rsidR="0064731E" w:rsidRDefault="0064731E" w:rsidP="0064731E">
      <w:pPr>
        <w:suppressAutoHyphens w:val="0"/>
        <w:autoSpaceDE w:val="0"/>
        <w:autoSpaceDN w:val="0"/>
        <w:adjustRightInd w:val="0"/>
        <w:jc w:val="center"/>
        <w:rPr>
          <w:rFonts w:eastAsia="Calibri"/>
          <w:lang w:eastAsia="en-US"/>
        </w:rPr>
      </w:pPr>
      <w:r>
        <w:rPr>
          <w:rFonts w:eastAsia="Calibri"/>
          <w:lang w:eastAsia="en-US"/>
        </w:rPr>
        <w:br w:type="page"/>
      </w:r>
    </w:p>
    <w:p w:rsidR="0064731E" w:rsidRPr="00D20EA4" w:rsidRDefault="0064731E" w:rsidP="0064731E">
      <w:pPr>
        <w:suppressAutoHyphens w:val="0"/>
        <w:autoSpaceDE w:val="0"/>
        <w:autoSpaceDN w:val="0"/>
        <w:adjustRightInd w:val="0"/>
        <w:jc w:val="right"/>
        <w:outlineLvl w:val="1"/>
        <w:rPr>
          <w:kern w:val="0"/>
          <w:sz w:val="20"/>
          <w:szCs w:val="20"/>
          <w:lang w:eastAsia="ru-RU"/>
        </w:rPr>
      </w:pPr>
      <w:r w:rsidRPr="00D20EA4">
        <w:rPr>
          <w:kern w:val="0"/>
          <w:sz w:val="20"/>
          <w:szCs w:val="20"/>
          <w:lang w:eastAsia="ru-RU"/>
        </w:rPr>
        <w:lastRenderedPageBreak/>
        <w:t>Приложение N 1</w:t>
      </w:r>
    </w:p>
    <w:p w:rsidR="0064731E" w:rsidRDefault="0064731E" w:rsidP="0064731E">
      <w:pPr>
        <w:suppressAutoHyphens w:val="0"/>
        <w:autoSpaceDE w:val="0"/>
        <w:autoSpaceDN w:val="0"/>
        <w:adjustRightInd w:val="0"/>
        <w:jc w:val="center"/>
        <w:rPr>
          <w:rFonts w:eastAsia="Calibri"/>
          <w:lang w:eastAsia="en-US"/>
        </w:rPr>
      </w:pPr>
    </w:p>
    <w:p w:rsidR="0064731E" w:rsidRDefault="0064731E" w:rsidP="0064731E">
      <w:pPr>
        <w:suppressAutoHyphens w:val="0"/>
        <w:autoSpaceDE w:val="0"/>
        <w:autoSpaceDN w:val="0"/>
        <w:adjustRightInd w:val="0"/>
        <w:jc w:val="center"/>
        <w:rPr>
          <w:rFonts w:eastAsia="Calibri"/>
          <w:lang w:eastAsia="en-US"/>
        </w:rPr>
      </w:pPr>
    </w:p>
    <w:p w:rsidR="0064731E" w:rsidRPr="000059E8" w:rsidRDefault="0064731E" w:rsidP="0064731E">
      <w:pPr>
        <w:suppressAutoHyphens w:val="0"/>
        <w:autoSpaceDE w:val="0"/>
        <w:autoSpaceDN w:val="0"/>
        <w:adjustRightInd w:val="0"/>
        <w:jc w:val="center"/>
        <w:rPr>
          <w:b/>
          <w:bCs/>
          <w:kern w:val="0"/>
          <w:lang w:eastAsia="ru-RU"/>
        </w:rPr>
      </w:pPr>
      <w:r w:rsidRPr="000059E8">
        <w:rPr>
          <w:b/>
          <w:bCs/>
          <w:kern w:val="0"/>
          <w:lang w:eastAsia="ru-RU"/>
        </w:rPr>
        <w:t>ПОРЯДОК</w:t>
      </w:r>
    </w:p>
    <w:p w:rsidR="0064731E" w:rsidRPr="000059E8" w:rsidRDefault="0064731E" w:rsidP="0064731E">
      <w:pPr>
        <w:suppressAutoHyphens w:val="0"/>
        <w:autoSpaceDE w:val="0"/>
        <w:autoSpaceDN w:val="0"/>
        <w:adjustRightInd w:val="0"/>
        <w:jc w:val="center"/>
        <w:rPr>
          <w:b/>
          <w:bCs/>
          <w:kern w:val="0"/>
          <w:lang w:eastAsia="ru-RU"/>
        </w:rPr>
      </w:pPr>
      <w:r w:rsidRPr="000059E8">
        <w:rPr>
          <w:b/>
          <w:bCs/>
          <w:kern w:val="0"/>
          <w:lang w:eastAsia="ru-RU"/>
        </w:rPr>
        <w:t>ФИНАНСИРОВАНИЯ РАСХОДОВ НА ВЫПЛАТУ ПЕНСИИ ЗА ВЫСЛУГУ ЛЕТ</w:t>
      </w:r>
      <w:r>
        <w:rPr>
          <w:b/>
          <w:bCs/>
          <w:kern w:val="0"/>
          <w:lang w:eastAsia="ru-RU"/>
        </w:rPr>
        <w:t xml:space="preserve"> МУНИЦИПАЛЬНЫМ СЛУЖАЩИМ И ЛИЦАМ, ЗАМЕЩАЮЩИМ </w:t>
      </w:r>
      <w:r w:rsidRPr="000059E8">
        <w:rPr>
          <w:b/>
          <w:bCs/>
          <w:kern w:val="0"/>
          <w:lang w:eastAsia="ru-RU"/>
        </w:rPr>
        <w:t>МУНИЦИПАЛЬНЫЕ</w:t>
      </w:r>
      <w:r>
        <w:rPr>
          <w:b/>
          <w:bCs/>
          <w:kern w:val="0"/>
          <w:lang w:eastAsia="ru-RU"/>
        </w:rPr>
        <w:t xml:space="preserve"> </w:t>
      </w:r>
      <w:r w:rsidRPr="000059E8">
        <w:rPr>
          <w:b/>
          <w:bCs/>
          <w:kern w:val="0"/>
          <w:lang w:eastAsia="ru-RU"/>
        </w:rPr>
        <w:t xml:space="preserve">ДОЛЖНОСТИ </w:t>
      </w:r>
      <w:r>
        <w:rPr>
          <w:b/>
          <w:bCs/>
          <w:kern w:val="0"/>
          <w:lang w:eastAsia="ru-RU"/>
        </w:rPr>
        <w:t>НА ПОСТОЯННОЙ ОСНОВЕ</w:t>
      </w:r>
      <w:r w:rsidRPr="000059E8">
        <w:rPr>
          <w:b/>
          <w:bCs/>
          <w:kern w:val="0"/>
          <w:lang w:eastAsia="ru-RU"/>
        </w:rPr>
        <w:t xml:space="preserve"> В МУНИЦИПАЛЬНОМ ОБРАЗОВАНИИ ГОРОД СТРУНИНО АЛЕКСАНДРОВСКОГО РАЙОНА ВЛАДИМИРСКОЙ ОБЛАСТИ,</w:t>
      </w:r>
      <w:r>
        <w:rPr>
          <w:b/>
          <w:bCs/>
          <w:kern w:val="0"/>
          <w:lang w:eastAsia="ru-RU"/>
        </w:rPr>
        <w:t xml:space="preserve"> </w:t>
      </w:r>
      <w:r w:rsidRPr="000059E8">
        <w:rPr>
          <w:b/>
          <w:bCs/>
          <w:kern w:val="0"/>
          <w:lang w:eastAsia="ru-RU"/>
        </w:rPr>
        <w:t>УЧЕТА СРЕДСТВ, СВЯЗАННЫХ С ДАННОЙ ВЫПЛАТОЙ,</w:t>
      </w:r>
      <w:r>
        <w:rPr>
          <w:b/>
          <w:bCs/>
          <w:kern w:val="0"/>
          <w:lang w:eastAsia="ru-RU"/>
        </w:rPr>
        <w:t xml:space="preserve"> </w:t>
      </w:r>
      <w:r w:rsidRPr="000059E8">
        <w:rPr>
          <w:b/>
          <w:bCs/>
          <w:kern w:val="0"/>
          <w:lang w:eastAsia="ru-RU"/>
        </w:rPr>
        <w:t>И ВЕДЕНИЯ ОТЧЕТНОСТИ</w:t>
      </w:r>
      <w:r>
        <w:rPr>
          <w:b/>
          <w:bCs/>
          <w:kern w:val="0"/>
          <w:lang w:eastAsia="ru-RU"/>
        </w:rPr>
        <w:t>.</w:t>
      </w:r>
    </w:p>
    <w:p w:rsidR="0064731E" w:rsidRPr="000059E8" w:rsidRDefault="0064731E" w:rsidP="0064731E">
      <w:pPr>
        <w:suppressAutoHyphens w:val="0"/>
        <w:autoSpaceDE w:val="0"/>
        <w:autoSpaceDN w:val="0"/>
        <w:adjustRightInd w:val="0"/>
        <w:rPr>
          <w:kern w:val="0"/>
          <w:lang w:eastAsia="ru-RU"/>
        </w:rPr>
      </w:pPr>
    </w:p>
    <w:p w:rsidR="0064731E" w:rsidRPr="000059E8" w:rsidRDefault="0064731E" w:rsidP="0064731E">
      <w:pPr>
        <w:suppressAutoHyphens w:val="0"/>
        <w:autoSpaceDE w:val="0"/>
        <w:autoSpaceDN w:val="0"/>
        <w:adjustRightInd w:val="0"/>
        <w:ind w:firstLine="540"/>
        <w:jc w:val="both"/>
        <w:rPr>
          <w:kern w:val="0"/>
          <w:lang w:eastAsia="ru-RU"/>
        </w:rPr>
      </w:pPr>
      <w:r w:rsidRPr="000059E8">
        <w:rPr>
          <w:kern w:val="0"/>
          <w:lang w:eastAsia="ru-RU"/>
        </w:rPr>
        <w:t>В соответствии с Положением о пенсионном обеспечении муниципальных служащих и лиц, замещающих муниципальные должности</w:t>
      </w:r>
      <w:r>
        <w:rPr>
          <w:kern w:val="0"/>
          <w:lang w:eastAsia="ru-RU"/>
        </w:rPr>
        <w:t xml:space="preserve"> на постоянной основе (далее по тексту- лица замещающие муниципальные должности)</w:t>
      </w:r>
      <w:r w:rsidRPr="000059E8">
        <w:rPr>
          <w:kern w:val="0"/>
          <w:lang w:eastAsia="ru-RU"/>
        </w:rPr>
        <w:t xml:space="preserve"> в муниципальном образовании город Струнино, установить следующий порядок финансирования расходов на выплату пенсии за выслугу лет муниципальным служащим и лицам, замещающим муниципальные должности в муниципальном образовании город Струнино, а также учета и отчетности, связанных с выплатой указанной пенсии за выслугу лет:</w:t>
      </w:r>
    </w:p>
    <w:p w:rsidR="0064731E" w:rsidRPr="000059E8" w:rsidRDefault="0064731E" w:rsidP="0064731E">
      <w:pPr>
        <w:suppressAutoHyphens w:val="0"/>
        <w:autoSpaceDE w:val="0"/>
        <w:autoSpaceDN w:val="0"/>
        <w:adjustRightInd w:val="0"/>
        <w:ind w:firstLine="540"/>
        <w:jc w:val="both"/>
        <w:rPr>
          <w:kern w:val="0"/>
          <w:lang w:eastAsia="ru-RU"/>
        </w:rPr>
      </w:pPr>
      <w:r w:rsidRPr="000059E8">
        <w:rPr>
          <w:kern w:val="0"/>
          <w:lang w:eastAsia="ru-RU"/>
        </w:rPr>
        <w:t>1. Пенсия за выслугу лет выплачивается муниципальным служащим и лицам, замещающим муниципальные должности в органах местного самоуправления муниципального образования город Струнино, которым она назначена в соответствии с нормами настоящего Положения.</w:t>
      </w:r>
    </w:p>
    <w:p w:rsidR="0064731E" w:rsidRPr="000059E8" w:rsidRDefault="0064731E" w:rsidP="0064731E">
      <w:pPr>
        <w:suppressAutoHyphens w:val="0"/>
        <w:autoSpaceDE w:val="0"/>
        <w:autoSpaceDN w:val="0"/>
        <w:adjustRightInd w:val="0"/>
        <w:ind w:firstLine="540"/>
        <w:jc w:val="both"/>
        <w:rPr>
          <w:kern w:val="0"/>
          <w:lang w:eastAsia="ru-RU"/>
        </w:rPr>
      </w:pPr>
      <w:r w:rsidRPr="000059E8">
        <w:rPr>
          <w:kern w:val="0"/>
          <w:lang w:eastAsia="ru-RU"/>
        </w:rPr>
        <w:t>2. Финансирование расходов на выплату пенсии за выслугу лет осуществляется финансовым органом города за счет средств местного бюджета.</w:t>
      </w:r>
    </w:p>
    <w:p w:rsidR="0064731E" w:rsidRPr="000059E8" w:rsidRDefault="0064731E" w:rsidP="0064731E">
      <w:pPr>
        <w:suppressAutoHyphens w:val="0"/>
        <w:autoSpaceDE w:val="0"/>
        <w:autoSpaceDN w:val="0"/>
        <w:adjustRightInd w:val="0"/>
        <w:ind w:firstLine="540"/>
        <w:jc w:val="both"/>
        <w:rPr>
          <w:kern w:val="0"/>
          <w:lang w:eastAsia="ru-RU"/>
        </w:rPr>
      </w:pPr>
      <w:r w:rsidRPr="000059E8">
        <w:rPr>
          <w:kern w:val="0"/>
          <w:lang w:eastAsia="ru-RU"/>
        </w:rPr>
        <w:t xml:space="preserve">3. Финансовый орган платежным поручением перечисляет суммы пенсии за выслугу лет на счет по средствам местного </w:t>
      </w:r>
      <w:proofErr w:type="gramStart"/>
      <w:r w:rsidRPr="000059E8">
        <w:rPr>
          <w:kern w:val="0"/>
          <w:lang w:eastAsia="ru-RU"/>
        </w:rPr>
        <w:t>бюджета  на</w:t>
      </w:r>
      <w:proofErr w:type="gramEnd"/>
      <w:r w:rsidRPr="000059E8">
        <w:rPr>
          <w:kern w:val="0"/>
          <w:lang w:eastAsia="ru-RU"/>
        </w:rPr>
        <w:t xml:space="preserve"> лицевые счета получателей, открытые в учреждениях Сберегательного банка Российской Федерации и других кредитных организациях или в учреждения федеральной почтовой связи по месту жительства получателя.</w:t>
      </w:r>
    </w:p>
    <w:p w:rsidR="0064731E" w:rsidRPr="000059E8" w:rsidRDefault="0064731E" w:rsidP="0064731E">
      <w:pPr>
        <w:suppressAutoHyphens w:val="0"/>
        <w:autoSpaceDE w:val="0"/>
        <w:autoSpaceDN w:val="0"/>
        <w:adjustRightInd w:val="0"/>
        <w:ind w:firstLine="540"/>
        <w:jc w:val="both"/>
        <w:rPr>
          <w:kern w:val="0"/>
          <w:lang w:eastAsia="ru-RU"/>
        </w:rPr>
      </w:pPr>
      <w:r w:rsidRPr="000059E8">
        <w:rPr>
          <w:kern w:val="0"/>
          <w:lang w:eastAsia="ru-RU"/>
        </w:rPr>
        <w:t>4. О произведенных расходах по выплате пенсий за выслугу лет представляет в финансовый орган города готовит отчет, в котором отражается численность получателей пенсий, сумма начисленных и выплаченных пенсий за выслугу лет. Кроме того, указывается сумма задолженности в разрезе получателей.</w:t>
      </w:r>
    </w:p>
    <w:p w:rsidR="0064731E" w:rsidRPr="000059E8" w:rsidRDefault="0064731E" w:rsidP="0064731E">
      <w:pPr>
        <w:suppressAutoHyphens w:val="0"/>
        <w:autoSpaceDE w:val="0"/>
        <w:autoSpaceDN w:val="0"/>
        <w:adjustRightInd w:val="0"/>
        <w:ind w:firstLine="540"/>
        <w:jc w:val="both"/>
        <w:rPr>
          <w:kern w:val="0"/>
          <w:lang w:eastAsia="ru-RU"/>
        </w:rPr>
      </w:pPr>
      <w:r w:rsidRPr="000059E8">
        <w:rPr>
          <w:kern w:val="0"/>
          <w:lang w:eastAsia="ru-RU"/>
        </w:rPr>
        <w:t xml:space="preserve">5. При разработке бюджета города Струнино на очередной год финансовый </w:t>
      </w:r>
      <w:proofErr w:type="gramStart"/>
      <w:r w:rsidRPr="000059E8">
        <w:rPr>
          <w:kern w:val="0"/>
          <w:lang w:eastAsia="ru-RU"/>
        </w:rPr>
        <w:t>орган  города</w:t>
      </w:r>
      <w:proofErr w:type="gramEnd"/>
      <w:r w:rsidRPr="000059E8">
        <w:rPr>
          <w:kern w:val="0"/>
          <w:lang w:eastAsia="ru-RU"/>
        </w:rPr>
        <w:t xml:space="preserve"> включает в проект бюджета сумму пенсии за выслугу лет по всем получателям города до 1 июля текущего года на основании имеющихся у них данных.</w:t>
      </w:r>
    </w:p>
    <w:p w:rsidR="0064731E" w:rsidRDefault="0064731E" w:rsidP="0064731E">
      <w:pPr>
        <w:suppressAutoHyphens w:val="0"/>
        <w:jc w:val="right"/>
        <w:rPr>
          <w:rFonts w:eastAsia="Calibri"/>
          <w:lang w:eastAsia="en-US"/>
        </w:rPr>
      </w:pPr>
    </w:p>
    <w:p w:rsidR="0064731E" w:rsidRDefault="0064731E" w:rsidP="0064731E">
      <w:pPr>
        <w:suppressAutoHyphens w:val="0"/>
        <w:jc w:val="right"/>
        <w:rPr>
          <w:rFonts w:eastAsia="Calibri"/>
          <w:lang w:eastAsia="en-US"/>
        </w:rPr>
      </w:pPr>
    </w:p>
    <w:p w:rsidR="0064731E" w:rsidRDefault="0064731E" w:rsidP="0064731E">
      <w:pPr>
        <w:suppressAutoHyphens w:val="0"/>
        <w:jc w:val="right"/>
        <w:rPr>
          <w:rFonts w:eastAsia="Calibri"/>
          <w:lang w:eastAsia="en-US"/>
        </w:rPr>
      </w:pPr>
    </w:p>
    <w:p w:rsidR="0064731E" w:rsidRDefault="0064731E" w:rsidP="0064731E">
      <w:pPr>
        <w:suppressAutoHyphens w:val="0"/>
        <w:jc w:val="right"/>
        <w:rPr>
          <w:rFonts w:eastAsia="Calibri"/>
          <w:lang w:eastAsia="en-US"/>
        </w:rPr>
      </w:pPr>
    </w:p>
    <w:p w:rsidR="0064731E" w:rsidRDefault="0064731E" w:rsidP="0064731E">
      <w:pPr>
        <w:suppressAutoHyphens w:val="0"/>
        <w:jc w:val="right"/>
        <w:rPr>
          <w:rFonts w:eastAsia="Calibri"/>
          <w:lang w:eastAsia="en-US"/>
        </w:rPr>
      </w:pPr>
    </w:p>
    <w:p w:rsidR="0064731E" w:rsidRDefault="0064731E" w:rsidP="0064731E">
      <w:pPr>
        <w:suppressAutoHyphens w:val="0"/>
        <w:jc w:val="right"/>
        <w:rPr>
          <w:rFonts w:eastAsia="Calibri"/>
          <w:lang w:eastAsia="en-US"/>
        </w:rPr>
      </w:pPr>
    </w:p>
    <w:p w:rsidR="0064731E" w:rsidRDefault="0064731E" w:rsidP="0064731E">
      <w:pPr>
        <w:suppressAutoHyphens w:val="0"/>
        <w:jc w:val="right"/>
        <w:rPr>
          <w:rFonts w:eastAsia="Calibri"/>
          <w:lang w:eastAsia="en-US"/>
        </w:rPr>
      </w:pPr>
    </w:p>
    <w:p w:rsidR="0064731E" w:rsidRDefault="0064731E" w:rsidP="0064731E">
      <w:pPr>
        <w:suppressAutoHyphens w:val="0"/>
        <w:jc w:val="right"/>
        <w:rPr>
          <w:rFonts w:eastAsia="Calibri"/>
          <w:lang w:eastAsia="en-US"/>
        </w:rPr>
      </w:pPr>
    </w:p>
    <w:p w:rsidR="0064731E" w:rsidRDefault="0064731E" w:rsidP="0064731E">
      <w:pPr>
        <w:suppressAutoHyphens w:val="0"/>
        <w:jc w:val="right"/>
        <w:rPr>
          <w:rFonts w:eastAsia="Calibri"/>
          <w:lang w:eastAsia="en-US"/>
        </w:rPr>
      </w:pPr>
    </w:p>
    <w:p w:rsidR="0064731E" w:rsidRDefault="0064731E" w:rsidP="0064731E">
      <w:pPr>
        <w:suppressAutoHyphens w:val="0"/>
        <w:jc w:val="right"/>
        <w:rPr>
          <w:rFonts w:eastAsia="Calibri"/>
          <w:lang w:eastAsia="en-US"/>
        </w:rPr>
      </w:pPr>
    </w:p>
    <w:p w:rsidR="0064731E" w:rsidRDefault="0064731E" w:rsidP="0064731E">
      <w:pPr>
        <w:suppressAutoHyphens w:val="0"/>
        <w:jc w:val="right"/>
        <w:rPr>
          <w:rFonts w:eastAsia="Calibri"/>
          <w:lang w:eastAsia="en-US"/>
        </w:rPr>
      </w:pPr>
    </w:p>
    <w:p w:rsidR="0064731E" w:rsidRDefault="0064731E" w:rsidP="0064731E">
      <w:pPr>
        <w:suppressAutoHyphens w:val="0"/>
        <w:jc w:val="right"/>
        <w:rPr>
          <w:rFonts w:eastAsia="Calibri"/>
          <w:lang w:eastAsia="en-US"/>
        </w:rPr>
      </w:pPr>
    </w:p>
    <w:p w:rsidR="0064731E" w:rsidRDefault="0064731E" w:rsidP="0064731E">
      <w:pPr>
        <w:suppressAutoHyphens w:val="0"/>
        <w:jc w:val="right"/>
        <w:rPr>
          <w:rFonts w:eastAsia="Calibri"/>
          <w:lang w:eastAsia="en-US"/>
        </w:rPr>
      </w:pPr>
    </w:p>
    <w:p w:rsidR="0064731E" w:rsidRDefault="0064731E" w:rsidP="0064731E">
      <w:pPr>
        <w:suppressAutoHyphens w:val="0"/>
        <w:jc w:val="right"/>
        <w:rPr>
          <w:rFonts w:eastAsia="Calibri"/>
          <w:lang w:eastAsia="en-US"/>
        </w:rPr>
      </w:pPr>
    </w:p>
    <w:p w:rsidR="0064731E" w:rsidRDefault="0064731E" w:rsidP="0064731E">
      <w:pPr>
        <w:suppressAutoHyphens w:val="0"/>
        <w:jc w:val="right"/>
        <w:rPr>
          <w:rFonts w:eastAsia="Calibri"/>
          <w:lang w:eastAsia="en-US"/>
        </w:rPr>
      </w:pPr>
    </w:p>
    <w:p w:rsidR="0064731E" w:rsidRDefault="0064731E" w:rsidP="0064731E">
      <w:pPr>
        <w:suppressAutoHyphens w:val="0"/>
        <w:jc w:val="right"/>
        <w:rPr>
          <w:rFonts w:eastAsia="Calibri"/>
          <w:lang w:eastAsia="en-US"/>
        </w:rPr>
      </w:pPr>
    </w:p>
    <w:p w:rsidR="0064731E" w:rsidRDefault="0064731E" w:rsidP="0064731E">
      <w:pPr>
        <w:suppressAutoHyphens w:val="0"/>
        <w:jc w:val="right"/>
        <w:rPr>
          <w:rFonts w:eastAsia="Calibri"/>
          <w:lang w:eastAsia="en-US"/>
        </w:rPr>
      </w:pPr>
    </w:p>
    <w:p w:rsidR="0064731E" w:rsidRDefault="0064731E" w:rsidP="0064731E">
      <w:pPr>
        <w:suppressAutoHyphens w:val="0"/>
        <w:jc w:val="right"/>
        <w:rPr>
          <w:rFonts w:eastAsia="Calibri"/>
          <w:lang w:eastAsia="en-US"/>
        </w:rPr>
      </w:pPr>
    </w:p>
    <w:p w:rsidR="0064731E" w:rsidRDefault="0064731E" w:rsidP="0064731E">
      <w:pPr>
        <w:suppressAutoHyphens w:val="0"/>
        <w:jc w:val="right"/>
        <w:rPr>
          <w:rFonts w:eastAsia="Calibri"/>
          <w:lang w:eastAsia="en-US"/>
        </w:rPr>
      </w:pPr>
    </w:p>
    <w:p w:rsidR="0064731E" w:rsidRDefault="0064731E" w:rsidP="0064731E">
      <w:pPr>
        <w:suppressAutoHyphens w:val="0"/>
        <w:jc w:val="right"/>
        <w:rPr>
          <w:rFonts w:eastAsia="Calibri"/>
          <w:lang w:eastAsia="en-US"/>
        </w:rPr>
      </w:pPr>
    </w:p>
    <w:p w:rsidR="0064731E" w:rsidRDefault="0064731E" w:rsidP="0064731E">
      <w:pPr>
        <w:suppressAutoHyphens w:val="0"/>
        <w:jc w:val="right"/>
        <w:rPr>
          <w:rFonts w:eastAsia="Calibri"/>
          <w:lang w:eastAsia="en-US"/>
        </w:rPr>
      </w:pPr>
    </w:p>
    <w:p w:rsidR="0064731E" w:rsidRDefault="0064731E" w:rsidP="0064731E">
      <w:pPr>
        <w:suppressAutoHyphens w:val="0"/>
        <w:jc w:val="right"/>
        <w:rPr>
          <w:rFonts w:eastAsia="Calibri"/>
          <w:lang w:eastAsia="en-US"/>
        </w:rPr>
      </w:pPr>
    </w:p>
    <w:p w:rsidR="0064731E" w:rsidRDefault="0064731E" w:rsidP="0064731E">
      <w:pPr>
        <w:suppressAutoHyphens w:val="0"/>
        <w:jc w:val="right"/>
        <w:rPr>
          <w:rFonts w:eastAsia="Calibri"/>
          <w:lang w:eastAsia="en-US"/>
        </w:rPr>
      </w:pPr>
    </w:p>
    <w:p w:rsidR="0064731E" w:rsidRDefault="0064731E" w:rsidP="0064731E">
      <w:pPr>
        <w:suppressAutoHyphens w:val="0"/>
        <w:jc w:val="right"/>
      </w:pPr>
      <w:r>
        <w:rPr>
          <w:rFonts w:eastAsia="Calibri"/>
          <w:lang w:eastAsia="en-US"/>
        </w:rPr>
        <w:lastRenderedPageBreak/>
        <w:t>Приложение 2</w:t>
      </w:r>
    </w:p>
    <w:p w:rsidR="0064731E" w:rsidRDefault="0064731E" w:rsidP="0064731E">
      <w:pPr>
        <w:suppressAutoHyphens w:val="0"/>
        <w:jc w:val="right"/>
      </w:pPr>
    </w:p>
    <w:p w:rsidR="0064731E" w:rsidRDefault="0064731E" w:rsidP="0064731E">
      <w:pPr>
        <w:suppressAutoHyphens w:val="0"/>
        <w:jc w:val="center"/>
        <w:rPr>
          <w:rFonts w:ascii="Calibri" w:eastAsia="Calibri" w:hAnsi="Calibri" w:cs="Calibri"/>
          <w:sz w:val="22"/>
          <w:szCs w:val="22"/>
          <w:lang w:eastAsia="en-US"/>
        </w:rPr>
      </w:pPr>
    </w:p>
    <w:p w:rsidR="0064731E" w:rsidRDefault="0064731E" w:rsidP="0064731E">
      <w:pPr>
        <w:suppressAutoHyphens w:val="0"/>
        <w:jc w:val="both"/>
        <w:rPr>
          <w:rFonts w:ascii="Calibri" w:eastAsia="Calibri" w:hAnsi="Calibri" w:cs="Calibri"/>
          <w:sz w:val="22"/>
          <w:szCs w:val="22"/>
          <w:lang w:eastAsia="en-US"/>
        </w:rPr>
      </w:pPr>
    </w:p>
    <w:p w:rsidR="0064731E" w:rsidRPr="009C2C2E" w:rsidRDefault="0064731E" w:rsidP="0064731E">
      <w:pPr>
        <w:suppressAutoHyphens w:val="0"/>
        <w:jc w:val="both"/>
        <w:rPr>
          <w:sz w:val="20"/>
          <w:szCs w:val="20"/>
        </w:rPr>
      </w:pPr>
      <w:bookmarkStart w:id="4" w:name="Par161"/>
      <w:bookmarkEnd w:id="4"/>
      <w:r>
        <w:rPr>
          <w:rFonts w:ascii="Courier New" w:eastAsia="Courier New" w:hAnsi="Courier New" w:cs="Courier New"/>
          <w:sz w:val="20"/>
          <w:szCs w:val="20"/>
          <w:lang w:eastAsia="en-US"/>
        </w:rPr>
        <w:t xml:space="preserve">                               </w:t>
      </w:r>
      <w:r w:rsidRPr="009C2C2E">
        <w:rPr>
          <w:rFonts w:eastAsia="Calibri"/>
          <w:sz w:val="20"/>
          <w:szCs w:val="20"/>
          <w:lang w:eastAsia="en-US"/>
        </w:rPr>
        <w:t>РАСПОРЯЖЕНИЕ</w:t>
      </w:r>
    </w:p>
    <w:p w:rsidR="0064731E" w:rsidRPr="000C4362" w:rsidRDefault="0064731E" w:rsidP="0064731E">
      <w:pPr>
        <w:pStyle w:val="ConsPlusNonformat"/>
        <w:widowControl/>
        <w:jc w:val="center"/>
        <w:rPr>
          <w:rFonts w:ascii="Times New Roman" w:hAnsi="Times New Roman" w:cs="Times New Roman"/>
          <w:sz w:val="24"/>
          <w:szCs w:val="24"/>
        </w:rPr>
      </w:pPr>
      <w:r w:rsidRPr="000C4362">
        <w:rPr>
          <w:rFonts w:ascii="Times New Roman" w:hAnsi="Times New Roman" w:cs="Times New Roman"/>
          <w:sz w:val="24"/>
          <w:szCs w:val="24"/>
        </w:rPr>
        <w:t>РАСПОРЯЖЕНИЕ</w:t>
      </w:r>
    </w:p>
    <w:p w:rsidR="0064731E" w:rsidRPr="000C4362" w:rsidRDefault="0064731E" w:rsidP="0064731E">
      <w:pPr>
        <w:pStyle w:val="ConsPlusNonformat"/>
        <w:widowControl/>
        <w:jc w:val="center"/>
        <w:rPr>
          <w:rFonts w:ascii="Times New Roman" w:hAnsi="Times New Roman" w:cs="Times New Roman"/>
          <w:sz w:val="24"/>
          <w:szCs w:val="24"/>
        </w:rPr>
      </w:pPr>
      <w:r w:rsidRPr="000C4362">
        <w:rPr>
          <w:rFonts w:ascii="Times New Roman" w:hAnsi="Times New Roman" w:cs="Times New Roman"/>
          <w:sz w:val="24"/>
          <w:szCs w:val="24"/>
        </w:rPr>
        <w:t>от ____________                                                      N ____</w:t>
      </w:r>
    </w:p>
    <w:p w:rsidR="0064731E" w:rsidRPr="000C4362" w:rsidRDefault="0064731E" w:rsidP="0064731E">
      <w:pPr>
        <w:pStyle w:val="ConsPlusNonformat"/>
        <w:widowControl/>
        <w:jc w:val="center"/>
        <w:rPr>
          <w:rFonts w:ascii="Times New Roman" w:hAnsi="Times New Roman" w:cs="Times New Roman"/>
          <w:sz w:val="24"/>
          <w:szCs w:val="24"/>
        </w:rPr>
      </w:pPr>
    </w:p>
    <w:p w:rsidR="0064731E" w:rsidRPr="000C4362" w:rsidRDefault="0064731E" w:rsidP="0064731E">
      <w:pPr>
        <w:pStyle w:val="ConsPlusNonformat"/>
        <w:widowControl/>
        <w:rPr>
          <w:rFonts w:ascii="Times New Roman" w:hAnsi="Times New Roman" w:cs="Times New Roman"/>
          <w:sz w:val="24"/>
          <w:szCs w:val="24"/>
        </w:rPr>
      </w:pPr>
      <w:r w:rsidRPr="000C4362">
        <w:rPr>
          <w:rFonts w:ascii="Times New Roman" w:hAnsi="Times New Roman" w:cs="Times New Roman"/>
          <w:sz w:val="24"/>
          <w:szCs w:val="24"/>
        </w:rPr>
        <w:t>О назначении (приостановлении выплаты,</w:t>
      </w:r>
    </w:p>
    <w:p w:rsidR="0064731E" w:rsidRPr="000C4362" w:rsidRDefault="0064731E" w:rsidP="0064731E">
      <w:pPr>
        <w:pStyle w:val="ConsPlusNonformat"/>
        <w:widowControl/>
        <w:rPr>
          <w:rFonts w:ascii="Times New Roman" w:hAnsi="Times New Roman" w:cs="Times New Roman"/>
          <w:sz w:val="24"/>
          <w:szCs w:val="24"/>
        </w:rPr>
      </w:pPr>
      <w:r w:rsidRPr="000C4362">
        <w:rPr>
          <w:rFonts w:ascii="Times New Roman" w:hAnsi="Times New Roman" w:cs="Times New Roman"/>
          <w:sz w:val="24"/>
          <w:szCs w:val="24"/>
        </w:rPr>
        <w:t>возобновлении выплаты) пенсии за выслугу лет</w:t>
      </w:r>
    </w:p>
    <w:p w:rsidR="0064731E" w:rsidRPr="000C4362" w:rsidRDefault="0064731E" w:rsidP="0064731E">
      <w:pPr>
        <w:pStyle w:val="ConsPlusNonformat"/>
        <w:widowControl/>
        <w:rPr>
          <w:rFonts w:ascii="Times New Roman" w:hAnsi="Times New Roman" w:cs="Times New Roman"/>
          <w:sz w:val="24"/>
          <w:szCs w:val="24"/>
        </w:rPr>
      </w:pPr>
    </w:p>
    <w:p w:rsidR="0064731E" w:rsidRPr="000C4362" w:rsidRDefault="0064731E" w:rsidP="0064731E">
      <w:pPr>
        <w:pStyle w:val="ConsPlusNonformat"/>
        <w:widowControl/>
        <w:jc w:val="both"/>
        <w:rPr>
          <w:rFonts w:ascii="Times New Roman" w:hAnsi="Times New Roman" w:cs="Times New Roman"/>
          <w:sz w:val="24"/>
          <w:szCs w:val="24"/>
        </w:rPr>
      </w:pPr>
      <w:r w:rsidRPr="000C4362">
        <w:rPr>
          <w:rFonts w:ascii="Times New Roman" w:hAnsi="Times New Roman" w:cs="Times New Roman"/>
          <w:sz w:val="24"/>
          <w:szCs w:val="24"/>
        </w:rPr>
        <w:t xml:space="preserve">    </w:t>
      </w:r>
      <w:proofErr w:type="gramStart"/>
      <w:r w:rsidRPr="000C4362">
        <w:rPr>
          <w:rFonts w:ascii="Times New Roman" w:hAnsi="Times New Roman" w:cs="Times New Roman"/>
          <w:sz w:val="24"/>
          <w:szCs w:val="24"/>
        </w:rPr>
        <w:t>В  соответствии</w:t>
      </w:r>
      <w:proofErr w:type="gramEnd"/>
      <w:r w:rsidRPr="000C4362">
        <w:rPr>
          <w:rFonts w:ascii="Times New Roman" w:hAnsi="Times New Roman" w:cs="Times New Roman"/>
          <w:sz w:val="24"/>
          <w:szCs w:val="24"/>
        </w:rPr>
        <w:t xml:space="preserve">  с  Положением  о  пенсионном обеспечении муниципальных служащих   и   лиц,  замещающих  муниципальные  должности  в  муниципальном образовании  город Струнино,  и на основании заявления и документов, представленных</w:t>
      </w:r>
    </w:p>
    <w:p w:rsidR="0064731E" w:rsidRPr="000C4362" w:rsidRDefault="0064731E" w:rsidP="0064731E">
      <w:pPr>
        <w:pStyle w:val="ConsPlusNonformat"/>
        <w:widowControl/>
        <w:rPr>
          <w:rFonts w:ascii="Times New Roman" w:hAnsi="Times New Roman" w:cs="Times New Roman"/>
          <w:sz w:val="24"/>
          <w:szCs w:val="24"/>
        </w:rPr>
      </w:pPr>
      <w:r w:rsidRPr="000C4362">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w:t>
      </w:r>
      <w:r w:rsidRPr="000C4362">
        <w:rPr>
          <w:rFonts w:ascii="Times New Roman" w:hAnsi="Times New Roman" w:cs="Times New Roman"/>
          <w:sz w:val="24"/>
          <w:szCs w:val="24"/>
        </w:rPr>
        <w:t>_____,</w:t>
      </w:r>
    </w:p>
    <w:p w:rsidR="0064731E" w:rsidRPr="00575519" w:rsidRDefault="0064731E" w:rsidP="0064731E">
      <w:pPr>
        <w:pStyle w:val="ConsPlusNonformat"/>
        <w:widowControl/>
        <w:jc w:val="center"/>
        <w:rPr>
          <w:rFonts w:ascii="Times New Roman" w:hAnsi="Times New Roman" w:cs="Times New Roman"/>
          <w:sz w:val="18"/>
          <w:szCs w:val="18"/>
        </w:rPr>
      </w:pPr>
      <w:r w:rsidRPr="00575519">
        <w:rPr>
          <w:rFonts w:ascii="Times New Roman" w:hAnsi="Times New Roman" w:cs="Times New Roman"/>
          <w:sz w:val="18"/>
          <w:szCs w:val="18"/>
        </w:rPr>
        <w:t>(Ф.И.О. гражданина)</w:t>
      </w:r>
    </w:p>
    <w:p w:rsidR="0064731E" w:rsidRPr="000C4362" w:rsidRDefault="0064731E" w:rsidP="0064731E">
      <w:pPr>
        <w:pStyle w:val="ConsPlusNonformat"/>
        <w:widowControl/>
        <w:rPr>
          <w:rFonts w:ascii="Times New Roman" w:hAnsi="Times New Roman" w:cs="Times New Roman"/>
          <w:sz w:val="24"/>
          <w:szCs w:val="24"/>
        </w:rPr>
      </w:pPr>
      <w:r w:rsidRPr="000C4362">
        <w:rPr>
          <w:rFonts w:ascii="Times New Roman" w:hAnsi="Times New Roman" w:cs="Times New Roman"/>
          <w:sz w:val="24"/>
          <w:szCs w:val="24"/>
        </w:rPr>
        <w:t>замещавшим должность ___________________________________________</w:t>
      </w:r>
      <w:r>
        <w:rPr>
          <w:rFonts w:ascii="Times New Roman" w:hAnsi="Times New Roman" w:cs="Times New Roman"/>
          <w:sz w:val="24"/>
          <w:szCs w:val="24"/>
        </w:rPr>
        <w:t>_____________</w:t>
      </w:r>
      <w:r w:rsidRPr="000C4362">
        <w:rPr>
          <w:rFonts w:ascii="Times New Roman" w:hAnsi="Times New Roman" w:cs="Times New Roman"/>
          <w:sz w:val="24"/>
          <w:szCs w:val="24"/>
        </w:rPr>
        <w:t>_ в</w:t>
      </w:r>
    </w:p>
    <w:p w:rsidR="0064731E" w:rsidRDefault="0064731E" w:rsidP="0064731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0C43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5519">
        <w:rPr>
          <w:rFonts w:ascii="Times New Roman" w:hAnsi="Times New Roman" w:cs="Times New Roman"/>
          <w:sz w:val="18"/>
          <w:szCs w:val="18"/>
        </w:rPr>
        <w:t>(наименование структурного подразделения администрации города)</w:t>
      </w:r>
      <w:r w:rsidRPr="000C4362">
        <w:rPr>
          <w:rFonts w:ascii="Times New Roman" w:hAnsi="Times New Roman" w:cs="Times New Roman"/>
          <w:sz w:val="24"/>
          <w:szCs w:val="24"/>
        </w:rPr>
        <w:t xml:space="preserve"> </w:t>
      </w:r>
    </w:p>
    <w:p w:rsidR="0064731E" w:rsidRPr="000C4362" w:rsidRDefault="0064731E" w:rsidP="0064731E">
      <w:pPr>
        <w:pStyle w:val="ConsPlusNonformat"/>
        <w:widowControl/>
        <w:jc w:val="both"/>
        <w:rPr>
          <w:rFonts w:ascii="Times New Roman" w:hAnsi="Times New Roman" w:cs="Times New Roman"/>
          <w:sz w:val="24"/>
          <w:szCs w:val="24"/>
        </w:rPr>
      </w:pPr>
      <w:r w:rsidRPr="000C4362">
        <w:rPr>
          <w:rFonts w:ascii="Times New Roman" w:hAnsi="Times New Roman" w:cs="Times New Roman"/>
          <w:sz w:val="24"/>
          <w:szCs w:val="24"/>
        </w:rPr>
        <w:t>администрации города Стр</w:t>
      </w:r>
      <w:r>
        <w:rPr>
          <w:rFonts w:ascii="Times New Roman" w:hAnsi="Times New Roman" w:cs="Times New Roman"/>
          <w:sz w:val="24"/>
          <w:szCs w:val="24"/>
        </w:rPr>
        <w:t>у</w:t>
      </w:r>
      <w:r w:rsidRPr="000C4362">
        <w:rPr>
          <w:rFonts w:ascii="Times New Roman" w:hAnsi="Times New Roman" w:cs="Times New Roman"/>
          <w:sz w:val="24"/>
          <w:szCs w:val="24"/>
        </w:rPr>
        <w:t>ни</w:t>
      </w:r>
      <w:r>
        <w:rPr>
          <w:rFonts w:ascii="Times New Roman" w:hAnsi="Times New Roman" w:cs="Times New Roman"/>
          <w:sz w:val="24"/>
          <w:szCs w:val="24"/>
        </w:rPr>
        <w:t>н</w:t>
      </w:r>
      <w:r w:rsidRPr="000C4362">
        <w:rPr>
          <w:rFonts w:ascii="Times New Roman" w:hAnsi="Times New Roman" w:cs="Times New Roman"/>
          <w:sz w:val="24"/>
          <w:szCs w:val="24"/>
        </w:rPr>
        <w:t>о.</w:t>
      </w:r>
    </w:p>
    <w:p w:rsidR="0064731E" w:rsidRDefault="0064731E" w:rsidP="0064731E">
      <w:pPr>
        <w:pStyle w:val="ConsPlusNonformat"/>
        <w:widowControl/>
        <w:rPr>
          <w:rFonts w:ascii="Times New Roman" w:hAnsi="Times New Roman" w:cs="Times New Roman"/>
          <w:sz w:val="24"/>
          <w:szCs w:val="24"/>
        </w:rPr>
      </w:pPr>
      <w:r w:rsidRPr="000C4362">
        <w:rPr>
          <w:rFonts w:ascii="Times New Roman" w:hAnsi="Times New Roman" w:cs="Times New Roman"/>
          <w:sz w:val="24"/>
          <w:szCs w:val="24"/>
        </w:rPr>
        <w:t xml:space="preserve">    1. А. Назначить _________________________________ пенсию за выслугу лет  </w:t>
      </w:r>
    </w:p>
    <w:p w:rsidR="0064731E" w:rsidRPr="00575519" w:rsidRDefault="0064731E" w:rsidP="0064731E">
      <w:pPr>
        <w:pStyle w:val="ConsPlusNonformat"/>
        <w:widowControl/>
        <w:rPr>
          <w:rFonts w:ascii="Times New Roman" w:hAnsi="Times New Roman" w:cs="Times New Roman"/>
          <w:sz w:val="18"/>
          <w:szCs w:val="18"/>
        </w:rPr>
      </w:pPr>
      <w:r>
        <w:rPr>
          <w:rFonts w:ascii="Times New Roman" w:hAnsi="Times New Roman" w:cs="Times New Roman"/>
          <w:sz w:val="24"/>
          <w:szCs w:val="24"/>
        </w:rPr>
        <w:t xml:space="preserve">                                                          </w:t>
      </w:r>
      <w:r w:rsidRPr="00575519">
        <w:rPr>
          <w:rFonts w:ascii="Times New Roman" w:hAnsi="Times New Roman" w:cs="Times New Roman"/>
          <w:sz w:val="18"/>
          <w:szCs w:val="18"/>
        </w:rPr>
        <w:t>(Ф</w:t>
      </w:r>
      <w:r>
        <w:rPr>
          <w:rFonts w:ascii="Times New Roman" w:hAnsi="Times New Roman" w:cs="Times New Roman"/>
          <w:sz w:val="18"/>
          <w:szCs w:val="18"/>
        </w:rPr>
        <w:t>.</w:t>
      </w:r>
      <w:r w:rsidRPr="00575519">
        <w:rPr>
          <w:rFonts w:ascii="Times New Roman" w:hAnsi="Times New Roman" w:cs="Times New Roman"/>
          <w:sz w:val="18"/>
          <w:szCs w:val="18"/>
        </w:rPr>
        <w:t>И</w:t>
      </w:r>
      <w:r>
        <w:rPr>
          <w:rFonts w:ascii="Times New Roman" w:hAnsi="Times New Roman" w:cs="Times New Roman"/>
          <w:sz w:val="18"/>
          <w:szCs w:val="18"/>
        </w:rPr>
        <w:t>.</w:t>
      </w:r>
      <w:r w:rsidRPr="00575519">
        <w:rPr>
          <w:rFonts w:ascii="Times New Roman" w:hAnsi="Times New Roman" w:cs="Times New Roman"/>
          <w:sz w:val="18"/>
          <w:szCs w:val="18"/>
        </w:rPr>
        <w:t>О</w:t>
      </w:r>
      <w:r>
        <w:rPr>
          <w:rFonts w:ascii="Times New Roman" w:hAnsi="Times New Roman" w:cs="Times New Roman"/>
          <w:sz w:val="18"/>
          <w:szCs w:val="18"/>
        </w:rPr>
        <w:t>.</w:t>
      </w:r>
      <w:r w:rsidRPr="00575519">
        <w:rPr>
          <w:rFonts w:ascii="Times New Roman" w:hAnsi="Times New Roman" w:cs="Times New Roman"/>
          <w:sz w:val="18"/>
          <w:szCs w:val="18"/>
        </w:rPr>
        <w:t>)</w:t>
      </w:r>
    </w:p>
    <w:p w:rsidR="0064731E" w:rsidRPr="000C4362" w:rsidRDefault="0064731E" w:rsidP="0064731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0C4362">
        <w:rPr>
          <w:rFonts w:ascii="Times New Roman" w:hAnsi="Times New Roman" w:cs="Times New Roman"/>
          <w:sz w:val="24"/>
          <w:szCs w:val="24"/>
        </w:rPr>
        <w:t>в размере _________ руб. ________ коп. в месяц, исходя из:</w:t>
      </w:r>
    </w:p>
    <w:p w:rsidR="0064731E" w:rsidRDefault="0064731E" w:rsidP="0064731E">
      <w:pPr>
        <w:pStyle w:val="ConsPlusNonformat"/>
        <w:widowControl/>
        <w:rPr>
          <w:rFonts w:ascii="Times New Roman" w:hAnsi="Times New Roman" w:cs="Times New Roman"/>
          <w:sz w:val="24"/>
          <w:szCs w:val="24"/>
        </w:rPr>
      </w:pPr>
      <w:r w:rsidRPr="000C4362">
        <w:rPr>
          <w:rFonts w:ascii="Times New Roman" w:hAnsi="Times New Roman" w:cs="Times New Roman"/>
          <w:sz w:val="24"/>
          <w:szCs w:val="24"/>
        </w:rPr>
        <w:t xml:space="preserve">    - </w:t>
      </w:r>
      <w:r>
        <w:rPr>
          <w:rFonts w:ascii="Times New Roman" w:hAnsi="Times New Roman" w:cs="Times New Roman"/>
          <w:sz w:val="24"/>
          <w:szCs w:val="24"/>
        </w:rPr>
        <w:t>базового</w:t>
      </w:r>
      <w:r w:rsidRPr="000C4362">
        <w:rPr>
          <w:rFonts w:ascii="Times New Roman" w:hAnsi="Times New Roman" w:cs="Times New Roman"/>
          <w:sz w:val="24"/>
          <w:szCs w:val="24"/>
        </w:rPr>
        <w:t xml:space="preserve"> оклада ____________ руб. ________ коп.</w:t>
      </w:r>
    </w:p>
    <w:p w:rsidR="0064731E" w:rsidRDefault="0064731E" w:rsidP="0064731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 ежемесячной </w:t>
      </w:r>
      <w:proofErr w:type="gramStart"/>
      <w:r>
        <w:rPr>
          <w:rFonts w:ascii="Times New Roman" w:hAnsi="Times New Roman" w:cs="Times New Roman"/>
          <w:sz w:val="24"/>
          <w:szCs w:val="24"/>
        </w:rPr>
        <w:t>надбавки  к</w:t>
      </w:r>
      <w:proofErr w:type="gramEnd"/>
      <w:r>
        <w:rPr>
          <w:rFonts w:ascii="Times New Roman" w:hAnsi="Times New Roman" w:cs="Times New Roman"/>
          <w:sz w:val="24"/>
          <w:szCs w:val="24"/>
        </w:rPr>
        <w:t xml:space="preserve"> должностному окладу за выслугу лет на</w:t>
      </w:r>
    </w:p>
    <w:p w:rsidR="0064731E" w:rsidRDefault="0064731E" w:rsidP="0064731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муниципальной службе___________</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.____________коп.</w:t>
      </w:r>
    </w:p>
    <w:p w:rsidR="0064731E" w:rsidRPr="000C4362" w:rsidRDefault="0064731E" w:rsidP="0064731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 ежемесячной надбавки за классный чин__________</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._________коп.</w:t>
      </w:r>
    </w:p>
    <w:p w:rsidR="0064731E" w:rsidRPr="000C4362" w:rsidRDefault="0064731E" w:rsidP="0064731E">
      <w:pPr>
        <w:pStyle w:val="ConsPlusNonformat"/>
        <w:widowControl/>
        <w:rPr>
          <w:rFonts w:ascii="Times New Roman" w:hAnsi="Times New Roman" w:cs="Times New Roman"/>
          <w:sz w:val="24"/>
          <w:szCs w:val="24"/>
        </w:rPr>
      </w:pPr>
      <w:r w:rsidRPr="000C4362">
        <w:rPr>
          <w:rFonts w:ascii="Times New Roman" w:hAnsi="Times New Roman" w:cs="Times New Roman"/>
          <w:sz w:val="24"/>
          <w:szCs w:val="24"/>
        </w:rPr>
        <w:t xml:space="preserve">    - среднемесячного заработка ___________ руб. ________ коп.</w:t>
      </w:r>
    </w:p>
    <w:p w:rsidR="0064731E" w:rsidRPr="000C4362" w:rsidRDefault="0064731E" w:rsidP="0064731E">
      <w:pPr>
        <w:pStyle w:val="ConsPlusNonformat"/>
        <w:widowControl/>
        <w:rPr>
          <w:rFonts w:ascii="Times New Roman" w:hAnsi="Times New Roman" w:cs="Times New Roman"/>
          <w:sz w:val="24"/>
          <w:szCs w:val="24"/>
        </w:rPr>
      </w:pPr>
      <w:r w:rsidRPr="000C4362">
        <w:rPr>
          <w:rFonts w:ascii="Times New Roman" w:hAnsi="Times New Roman" w:cs="Times New Roman"/>
          <w:sz w:val="24"/>
          <w:szCs w:val="24"/>
        </w:rPr>
        <w:t xml:space="preserve">    - стажа муниципальной службы _____ лет ______ месяцев _____ дней</w:t>
      </w:r>
      <w:r>
        <w:rPr>
          <w:rFonts w:ascii="Times New Roman" w:hAnsi="Times New Roman" w:cs="Times New Roman"/>
          <w:sz w:val="24"/>
          <w:szCs w:val="24"/>
        </w:rPr>
        <w:t>,</w:t>
      </w:r>
    </w:p>
    <w:p w:rsidR="0064731E" w:rsidRDefault="0064731E" w:rsidP="0064731E">
      <w:pPr>
        <w:pStyle w:val="ConsPlusNonformat"/>
        <w:widowControl/>
        <w:rPr>
          <w:rFonts w:ascii="Times New Roman" w:hAnsi="Times New Roman" w:cs="Times New Roman"/>
          <w:sz w:val="24"/>
          <w:szCs w:val="24"/>
        </w:rPr>
      </w:pPr>
      <w:r w:rsidRPr="000C4362">
        <w:rPr>
          <w:rFonts w:ascii="Times New Roman" w:hAnsi="Times New Roman" w:cs="Times New Roman"/>
          <w:sz w:val="24"/>
          <w:szCs w:val="24"/>
        </w:rPr>
        <w:t xml:space="preserve">    - </w:t>
      </w:r>
      <w:proofErr w:type="gramStart"/>
      <w:r w:rsidRPr="000C4362">
        <w:rPr>
          <w:rFonts w:ascii="Times New Roman" w:hAnsi="Times New Roman" w:cs="Times New Roman"/>
          <w:sz w:val="24"/>
          <w:szCs w:val="24"/>
        </w:rPr>
        <w:t xml:space="preserve">размера </w:t>
      </w:r>
      <w:r>
        <w:rPr>
          <w:rFonts w:ascii="Times New Roman" w:hAnsi="Times New Roman" w:cs="Times New Roman"/>
          <w:sz w:val="24"/>
          <w:szCs w:val="24"/>
        </w:rPr>
        <w:t xml:space="preserve"> фиксированного</w:t>
      </w:r>
      <w:proofErr w:type="gramEnd"/>
      <w:r>
        <w:rPr>
          <w:rFonts w:ascii="Times New Roman" w:hAnsi="Times New Roman" w:cs="Times New Roman"/>
          <w:sz w:val="24"/>
          <w:szCs w:val="24"/>
        </w:rPr>
        <w:t xml:space="preserve"> </w:t>
      </w:r>
      <w:r w:rsidRPr="000C4362">
        <w:rPr>
          <w:rFonts w:ascii="Times New Roman" w:hAnsi="Times New Roman" w:cs="Times New Roman"/>
          <w:sz w:val="24"/>
          <w:szCs w:val="24"/>
        </w:rPr>
        <w:t xml:space="preserve"> базово</w:t>
      </w:r>
      <w:r>
        <w:rPr>
          <w:rFonts w:ascii="Times New Roman" w:hAnsi="Times New Roman" w:cs="Times New Roman"/>
          <w:sz w:val="24"/>
          <w:szCs w:val="24"/>
        </w:rPr>
        <w:t>го</w:t>
      </w:r>
      <w:r w:rsidRPr="000C4362">
        <w:rPr>
          <w:rFonts w:ascii="Times New Roman" w:hAnsi="Times New Roman" w:cs="Times New Roman"/>
          <w:sz w:val="24"/>
          <w:szCs w:val="24"/>
        </w:rPr>
        <w:t xml:space="preserve">  </w:t>
      </w:r>
      <w:r>
        <w:rPr>
          <w:rFonts w:ascii="Times New Roman" w:hAnsi="Times New Roman" w:cs="Times New Roman"/>
          <w:sz w:val="24"/>
          <w:szCs w:val="24"/>
        </w:rPr>
        <w:t>р</w:t>
      </w:r>
      <w:r w:rsidRPr="000C4362">
        <w:rPr>
          <w:rFonts w:ascii="Times New Roman" w:hAnsi="Times New Roman" w:cs="Times New Roman"/>
          <w:sz w:val="24"/>
          <w:szCs w:val="24"/>
        </w:rPr>
        <w:t>а</w:t>
      </w:r>
      <w:r>
        <w:rPr>
          <w:rFonts w:ascii="Times New Roman" w:hAnsi="Times New Roman" w:cs="Times New Roman"/>
          <w:sz w:val="24"/>
          <w:szCs w:val="24"/>
        </w:rPr>
        <w:t>змера</w:t>
      </w:r>
      <w:r w:rsidRPr="000C4362">
        <w:rPr>
          <w:rFonts w:ascii="Times New Roman" w:hAnsi="Times New Roman" w:cs="Times New Roman"/>
          <w:sz w:val="24"/>
          <w:szCs w:val="24"/>
        </w:rPr>
        <w:t xml:space="preserve"> </w:t>
      </w:r>
      <w:r>
        <w:rPr>
          <w:rFonts w:ascii="Times New Roman" w:hAnsi="Times New Roman" w:cs="Times New Roman"/>
          <w:sz w:val="24"/>
          <w:szCs w:val="24"/>
        </w:rPr>
        <w:t xml:space="preserve"> страховой части</w:t>
      </w:r>
      <w:r w:rsidRPr="000C4362">
        <w:rPr>
          <w:rFonts w:ascii="Times New Roman" w:hAnsi="Times New Roman" w:cs="Times New Roman"/>
          <w:sz w:val="24"/>
          <w:szCs w:val="24"/>
        </w:rPr>
        <w:t xml:space="preserve"> трудовой  пенсии  по </w:t>
      </w:r>
    </w:p>
    <w:p w:rsidR="0064731E" w:rsidRPr="000C4362" w:rsidRDefault="0064731E" w:rsidP="0064731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0C4362">
        <w:rPr>
          <w:rFonts w:ascii="Times New Roman" w:hAnsi="Times New Roman" w:cs="Times New Roman"/>
          <w:sz w:val="24"/>
          <w:szCs w:val="24"/>
        </w:rPr>
        <w:t>старости (инвалидности)</w:t>
      </w:r>
      <w:r>
        <w:rPr>
          <w:rFonts w:ascii="Times New Roman" w:hAnsi="Times New Roman" w:cs="Times New Roman"/>
          <w:sz w:val="24"/>
          <w:szCs w:val="24"/>
        </w:rPr>
        <w:t>______________</w:t>
      </w:r>
      <w:r w:rsidRPr="000C4362">
        <w:rPr>
          <w:rFonts w:ascii="Times New Roman" w:hAnsi="Times New Roman" w:cs="Times New Roman"/>
          <w:sz w:val="24"/>
          <w:szCs w:val="24"/>
        </w:rPr>
        <w:t xml:space="preserve"> рублей.</w:t>
      </w:r>
    </w:p>
    <w:p w:rsidR="0064731E" w:rsidRPr="000C4362" w:rsidRDefault="0064731E" w:rsidP="0064731E">
      <w:pPr>
        <w:pStyle w:val="ConsPlusNonformat"/>
        <w:widowControl/>
        <w:rPr>
          <w:rFonts w:ascii="Times New Roman" w:hAnsi="Times New Roman" w:cs="Times New Roman"/>
          <w:sz w:val="24"/>
          <w:szCs w:val="24"/>
        </w:rPr>
      </w:pPr>
      <w:r w:rsidRPr="000C4362">
        <w:rPr>
          <w:rFonts w:ascii="Times New Roman" w:hAnsi="Times New Roman" w:cs="Times New Roman"/>
          <w:sz w:val="24"/>
          <w:szCs w:val="24"/>
        </w:rPr>
        <w:t xml:space="preserve">    Б. Приостановить выплату пенсии за выслугу лет с "___" __________ 20__</w:t>
      </w:r>
    </w:p>
    <w:p w:rsidR="0064731E" w:rsidRPr="000C4362" w:rsidRDefault="0064731E" w:rsidP="0064731E">
      <w:pPr>
        <w:pStyle w:val="ConsPlusNonformat"/>
        <w:widowControl/>
        <w:rPr>
          <w:rFonts w:ascii="Times New Roman" w:hAnsi="Times New Roman" w:cs="Times New Roman"/>
          <w:sz w:val="24"/>
          <w:szCs w:val="24"/>
        </w:rPr>
      </w:pPr>
      <w:r w:rsidRPr="000C4362">
        <w:rPr>
          <w:rFonts w:ascii="Times New Roman" w:hAnsi="Times New Roman" w:cs="Times New Roman"/>
          <w:sz w:val="24"/>
          <w:szCs w:val="24"/>
        </w:rPr>
        <w:t>в связи с __________________________________________________________.</w:t>
      </w:r>
    </w:p>
    <w:p w:rsidR="0064731E" w:rsidRPr="00575519" w:rsidRDefault="0064731E" w:rsidP="0064731E">
      <w:pPr>
        <w:pStyle w:val="ConsPlusNonformat"/>
        <w:widowControl/>
        <w:rPr>
          <w:rFonts w:ascii="Times New Roman" w:hAnsi="Times New Roman" w:cs="Times New Roman"/>
          <w:sz w:val="18"/>
          <w:szCs w:val="18"/>
        </w:rPr>
      </w:pPr>
      <w:r w:rsidRPr="0057551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75519">
        <w:rPr>
          <w:rFonts w:ascii="Times New Roman" w:hAnsi="Times New Roman" w:cs="Times New Roman"/>
          <w:sz w:val="18"/>
          <w:szCs w:val="18"/>
        </w:rPr>
        <w:t xml:space="preserve">      (основание)</w:t>
      </w:r>
    </w:p>
    <w:p w:rsidR="0064731E" w:rsidRPr="000C4362" w:rsidRDefault="0064731E" w:rsidP="0064731E">
      <w:pPr>
        <w:pStyle w:val="ConsPlusNonformat"/>
        <w:widowControl/>
        <w:rPr>
          <w:rFonts w:ascii="Times New Roman" w:hAnsi="Times New Roman" w:cs="Times New Roman"/>
          <w:sz w:val="24"/>
          <w:szCs w:val="24"/>
        </w:rPr>
      </w:pPr>
      <w:r w:rsidRPr="000C4362">
        <w:rPr>
          <w:rFonts w:ascii="Times New Roman" w:hAnsi="Times New Roman" w:cs="Times New Roman"/>
          <w:sz w:val="24"/>
          <w:szCs w:val="24"/>
        </w:rPr>
        <w:t xml:space="preserve">    В. </w:t>
      </w:r>
      <w:proofErr w:type="gramStart"/>
      <w:r w:rsidRPr="000C4362">
        <w:rPr>
          <w:rFonts w:ascii="Times New Roman" w:hAnsi="Times New Roman" w:cs="Times New Roman"/>
          <w:sz w:val="24"/>
          <w:szCs w:val="24"/>
        </w:rPr>
        <w:t>Возобновить  выплату</w:t>
      </w:r>
      <w:proofErr w:type="gramEnd"/>
      <w:r w:rsidRPr="000C4362">
        <w:rPr>
          <w:rFonts w:ascii="Times New Roman" w:hAnsi="Times New Roman" w:cs="Times New Roman"/>
          <w:sz w:val="24"/>
          <w:szCs w:val="24"/>
        </w:rPr>
        <w:t xml:space="preserve"> пенсии  за выслугу лет с "___" __________ 20__</w:t>
      </w:r>
    </w:p>
    <w:p w:rsidR="0064731E" w:rsidRPr="000C4362" w:rsidRDefault="0064731E" w:rsidP="0064731E">
      <w:pPr>
        <w:pStyle w:val="ConsPlusNonformat"/>
        <w:widowControl/>
        <w:rPr>
          <w:rFonts w:ascii="Times New Roman" w:hAnsi="Times New Roman" w:cs="Times New Roman"/>
          <w:sz w:val="24"/>
          <w:szCs w:val="24"/>
        </w:rPr>
      </w:pPr>
      <w:r w:rsidRPr="000C4362">
        <w:rPr>
          <w:rFonts w:ascii="Times New Roman" w:hAnsi="Times New Roman" w:cs="Times New Roman"/>
          <w:sz w:val="24"/>
          <w:szCs w:val="24"/>
        </w:rPr>
        <w:t>в связи с __________________________________________________________.</w:t>
      </w:r>
    </w:p>
    <w:p w:rsidR="0064731E" w:rsidRPr="00575519" w:rsidRDefault="0064731E" w:rsidP="0064731E">
      <w:pPr>
        <w:pStyle w:val="ConsPlusNonformat"/>
        <w:widowControl/>
        <w:rPr>
          <w:rFonts w:ascii="Times New Roman" w:hAnsi="Times New Roman" w:cs="Times New Roman"/>
          <w:sz w:val="18"/>
          <w:szCs w:val="18"/>
        </w:rPr>
      </w:pPr>
      <w:r w:rsidRPr="000C43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C4362">
        <w:rPr>
          <w:rFonts w:ascii="Times New Roman" w:hAnsi="Times New Roman" w:cs="Times New Roman"/>
          <w:sz w:val="24"/>
          <w:szCs w:val="24"/>
        </w:rPr>
        <w:t xml:space="preserve">  </w:t>
      </w:r>
      <w:r w:rsidRPr="00575519">
        <w:rPr>
          <w:rFonts w:ascii="Times New Roman" w:hAnsi="Times New Roman" w:cs="Times New Roman"/>
          <w:sz w:val="18"/>
          <w:szCs w:val="18"/>
        </w:rPr>
        <w:t>(основание)</w:t>
      </w:r>
    </w:p>
    <w:p w:rsidR="0064731E" w:rsidRPr="000C4362" w:rsidRDefault="0064731E" w:rsidP="0064731E">
      <w:pPr>
        <w:pStyle w:val="ConsPlusNonformat"/>
        <w:widowControl/>
        <w:jc w:val="both"/>
        <w:rPr>
          <w:rFonts w:ascii="Times New Roman" w:hAnsi="Times New Roman" w:cs="Times New Roman"/>
          <w:sz w:val="24"/>
          <w:szCs w:val="24"/>
        </w:rPr>
      </w:pPr>
      <w:r w:rsidRPr="000C4362">
        <w:rPr>
          <w:rFonts w:ascii="Times New Roman" w:hAnsi="Times New Roman" w:cs="Times New Roman"/>
          <w:sz w:val="24"/>
          <w:szCs w:val="24"/>
        </w:rPr>
        <w:t xml:space="preserve">    2.   Настоящее   распоряжение   направить   </w:t>
      </w:r>
      <w:proofErr w:type="gramStart"/>
      <w:r w:rsidRPr="000C4362">
        <w:rPr>
          <w:rFonts w:ascii="Times New Roman" w:hAnsi="Times New Roman" w:cs="Times New Roman"/>
          <w:sz w:val="24"/>
          <w:szCs w:val="24"/>
        </w:rPr>
        <w:t xml:space="preserve">в  </w:t>
      </w:r>
      <w:r>
        <w:rPr>
          <w:rFonts w:ascii="Times New Roman" w:hAnsi="Times New Roman" w:cs="Times New Roman"/>
          <w:sz w:val="24"/>
          <w:szCs w:val="24"/>
        </w:rPr>
        <w:t>финансовый</w:t>
      </w:r>
      <w:proofErr w:type="gramEnd"/>
      <w:r>
        <w:rPr>
          <w:rFonts w:ascii="Times New Roman" w:hAnsi="Times New Roman" w:cs="Times New Roman"/>
          <w:sz w:val="24"/>
          <w:szCs w:val="24"/>
        </w:rPr>
        <w:t xml:space="preserve"> орган </w:t>
      </w:r>
      <w:r w:rsidRPr="000C4362">
        <w:rPr>
          <w:rFonts w:ascii="Times New Roman" w:hAnsi="Times New Roman" w:cs="Times New Roman"/>
          <w:sz w:val="24"/>
          <w:szCs w:val="24"/>
        </w:rPr>
        <w:t xml:space="preserve"> города для выплаты (приостановления, возобновления) пенсии за выслугу лет.</w:t>
      </w:r>
    </w:p>
    <w:p w:rsidR="0064731E" w:rsidRPr="000C4362" w:rsidRDefault="0064731E" w:rsidP="0064731E">
      <w:pPr>
        <w:pStyle w:val="ConsPlusNonformat"/>
        <w:widowControl/>
        <w:rPr>
          <w:rFonts w:ascii="Times New Roman" w:hAnsi="Times New Roman" w:cs="Times New Roman"/>
          <w:sz w:val="24"/>
          <w:szCs w:val="24"/>
        </w:rPr>
      </w:pPr>
      <w:r w:rsidRPr="000C4362">
        <w:rPr>
          <w:rFonts w:ascii="Times New Roman" w:hAnsi="Times New Roman" w:cs="Times New Roman"/>
          <w:sz w:val="24"/>
          <w:szCs w:val="24"/>
        </w:rPr>
        <w:t xml:space="preserve">    3. О принятом решении уведомить ______________________.</w:t>
      </w:r>
    </w:p>
    <w:p w:rsidR="0064731E" w:rsidRPr="00575519" w:rsidRDefault="0064731E" w:rsidP="0064731E">
      <w:pPr>
        <w:pStyle w:val="ConsPlusNonformat"/>
        <w:widowControl/>
        <w:rPr>
          <w:rFonts w:ascii="Times New Roman" w:hAnsi="Times New Roman" w:cs="Times New Roman"/>
          <w:sz w:val="18"/>
          <w:szCs w:val="18"/>
        </w:rPr>
      </w:pPr>
      <w:r w:rsidRPr="000C43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5519">
        <w:rPr>
          <w:rFonts w:ascii="Times New Roman" w:hAnsi="Times New Roman" w:cs="Times New Roman"/>
          <w:sz w:val="18"/>
          <w:szCs w:val="18"/>
        </w:rPr>
        <w:t>(Ф.И.О. заявителя)</w:t>
      </w:r>
    </w:p>
    <w:p w:rsidR="0064731E" w:rsidRPr="000C4362" w:rsidRDefault="0064731E" w:rsidP="0064731E">
      <w:pPr>
        <w:pStyle w:val="ConsPlusNonformat"/>
        <w:widowControl/>
        <w:rPr>
          <w:rFonts w:ascii="Times New Roman" w:hAnsi="Times New Roman" w:cs="Times New Roman"/>
          <w:sz w:val="24"/>
          <w:szCs w:val="24"/>
        </w:rPr>
      </w:pPr>
    </w:p>
    <w:p w:rsidR="0064731E" w:rsidRPr="000C4362" w:rsidRDefault="0064731E" w:rsidP="0064731E">
      <w:pPr>
        <w:pStyle w:val="ConsPlusNonformat"/>
        <w:widowControl/>
        <w:rPr>
          <w:rFonts w:ascii="Times New Roman" w:hAnsi="Times New Roman" w:cs="Times New Roman"/>
          <w:sz w:val="24"/>
          <w:szCs w:val="24"/>
        </w:rPr>
      </w:pPr>
      <w:r w:rsidRPr="000C4362">
        <w:rPr>
          <w:rFonts w:ascii="Times New Roman" w:hAnsi="Times New Roman" w:cs="Times New Roman"/>
          <w:sz w:val="24"/>
          <w:szCs w:val="24"/>
        </w:rPr>
        <w:t>Глава местной администрации                            _____________ И.О. Фамилия</w:t>
      </w:r>
    </w:p>
    <w:p w:rsidR="0064731E" w:rsidRDefault="0064731E" w:rsidP="0064731E">
      <w:pPr>
        <w:suppressAutoHyphens w:val="0"/>
        <w:jc w:val="right"/>
        <w:rPr>
          <w:rFonts w:ascii="Calibri" w:eastAsia="Calibri" w:hAnsi="Calibri" w:cs="Calibri"/>
          <w:sz w:val="22"/>
          <w:szCs w:val="22"/>
          <w:lang w:eastAsia="en-US"/>
        </w:rPr>
      </w:pPr>
    </w:p>
    <w:p w:rsidR="0064731E" w:rsidRDefault="0064731E" w:rsidP="0064731E">
      <w:pPr>
        <w:suppressAutoHyphens w:val="0"/>
        <w:jc w:val="right"/>
        <w:rPr>
          <w:rFonts w:ascii="Calibri" w:eastAsia="Calibri" w:hAnsi="Calibri" w:cs="Calibri"/>
          <w:sz w:val="22"/>
          <w:szCs w:val="22"/>
          <w:lang w:eastAsia="en-US"/>
        </w:rPr>
      </w:pPr>
    </w:p>
    <w:p w:rsidR="0064731E" w:rsidRDefault="0064731E" w:rsidP="0064731E">
      <w:pPr>
        <w:suppressAutoHyphens w:val="0"/>
        <w:jc w:val="right"/>
        <w:rPr>
          <w:rFonts w:ascii="Calibri" w:eastAsia="Calibri" w:hAnsi="Calibri" w:cs="Calibri"/>
          <w:sz w:val="22"/>
          <w:szCs w:val="22"/>
          <w:lang w:eastAsia="en-US"/>
        </w:rPr>
      </w:pPr>
    </w:p>
    <w:p w:rsidR="0064731E" w:rsidRDefault="0064731E" w:rsidP="0064731E">
      <w:pPr>
        <w:suppressAutoHyphens w:val="0"/>
        <w:jc w:val="right"/>
        <w:rPr>
          <w:rFonts w:ascii="Calibri" w:eastAsia="Calibri" w:hAnsi="Calibri" w:cs="Calibri"/>
          <w:sz w:val="22"/>
          <w:szCs w:val="22"/>
          <w:lang w:eastAsia="en-US"/>
        </w:rPr>
      </w:pPr>
    </w:p>
    <w:p w:rsidR="0064731E" w:rsidRDefault="0064731E" w:rsidP="0064731E">
      <w:pPr>
        <w:suppressAutoHyphens w:val="0"/>
        <w:jc w:val="right"/>
        <w:rPr>
          <w:rFonts w:ascii="Calibri" w:eastAsia="Calibri" w:hAnsi="Calibri" w:cs="Calibri"/>
          <w:sz w:val="22"/>
          <w:szCs w:val="22"/>
          <w:lang w:eastAsia="en-US"/>
        </w:rPr>
      </w:pPr>
    </w:p>
    <w:p w:rsidR="0064731E" w:rsidRDefault="0064731E" w:rsidP="0064731E">
      <w:pPr>
        <w:suppressAutoHyphens w:val="0"/>
        <w:jc w:val="right"/>
        <w:rPr>
          <w:rFonts w:ascii="Calibri" w:eastAsia="Calibri" w:hAnsi="Calibri" w:cs="Calibri"/>
          <w:sz w:val="22"/>
          <w:szCs w:val="22"/>
          <w:lang w:eastAsia="en-US"/>
        </w:rPr>
      </w:pPr>
    </w:p>
    <w:p w:rsidR="0064731E" w:rsidRDefault="0064731E" w:rsidP="0064731E">
      <w:pPr>
        <w:suppressAutoHyphens w:val="0"/>
        <w:jc w:val="right"/>
        <w:rPr>
          <w:rFonts w:ascii="Calibri" w:eastAsia="Calibri" w:hAnsi="Calibri" w:cs="Calibri"/>
          <w:sz w:val="22"/>
          <w:szCs w:val="22"/>
          <w:lang w:eastAsia="en-US"/>
        </w:rPr>
      </w:pPr>
    </w:p>
    <w:p w:rsidR="0064731E" w:rsidRDefault="0064731E" w:rsidP="0064731E">
      <w:pPr>
        <w:suppressAutoHyphens w:val="0"/>
        <w:jc w:val="right"/>
        <w:rPr>
          <w:rFonts w:ascii="Calibri" w:eastAsia="Calibri" w:hAnsi="Calibri" w:cs="Calibri"/>
          <w:sz w:val="22"/>
          <w:szCs w:val="22"/>
          <w:lang w:eastAsia="en-US"/>
        </w:rPr>
      </w:pPr>
    </w:p>
    <w:p w:rsidR="0064731E" w:rsidRDefault="0064731E" w:rsidP="0064731E">
      <w:pPr>
        <w:suppressAutoHyphens w:val="0"/>
        <w:jc w:val="right"/>
        <w:rPr>
          <w:rFonts w:ascii="Calibri" w:eastAsia="Calibri" w:hAnsi="Calibri" w:cs="Calibri"/>
          <w:sz w:val="22"/>
          <w:szCs w:val="22"/>
          <w:lang w:eastAsia="en-US"/>
        </w:rPr>
      </w:pPr>
    </w:p>
    <w:p w:rsidR="0064731E" w:rsidRDefault="0064731E" w:rsidP="0064731E">
      <w:pPr>
        <w:suppressAutoHyphens w:val="0"/>
        <w:jc w:val="right"/>
        <w:rPr>
          <w:rFonts w:ascii="Calibri" w:eastAsia="Calibri" w:hAnsi="Calibri" w:cs="Calibri"/>
          <w:sz w:val="22"/>
          <w:szCs w:val="22"/>
          <w:lang w:eastAsia="en-US"/>
        </w:rPr>
      </w:pPr>
    </w:p>
    <w:p w:rsidR="0064731E" w:rsidRDefault="0064731E" w:rsidP="0064731E">
      <w:pPr>
        <w:suppressAutoHyphens w:val="0"/>
        <w:jc w:val="right"/>
        <w:rPr>
          <w:rFonts w:ascii="Calibri" w:eastAsia="Calibri" w:hAnsi="Calibri" w:cs="Calibri"/>
          <w:sz w:val="22"/>
          <w:szCs w:val="22"/>
          <w:lang w:eastAsia="en-US"/>
        </w:rPr>
      </w:pPr>
    </w:p>
    <w:p w:rsidR="0064731E" w:rsidRDefault="0064731E" w:rsidP="0064731E">
      <w:pPr>
        <w:suppressAutoHyphens w:val="0"/>
        <w:jc w:val="right"/>
        <w:rPr>
          <w:rFonts w:ascii="Calibri" w:eastAsia="Calibri" w:hAnsi="Calibri" w:cs="Calibri"/>
          <w:sz w:val="22"/>
          <w:szCs w:val="22"/>
          <w:lang w:eastAsia="en-US"/>
        </w:rPr>
      </w:pPr>
    </w:p>
    <w:p w:rsidR="0064731E" w:rsidRDefault="0064731E" w:rsidP="0064731E">
      <w:pPr>
        <w:suppressAutoHyphens w:val="0"/>
        <w:jc w:val="right"/>
        <w:rPr>
          <w:rFonts w:ascii="Calibri" w:eastAsia="Calibri" w:hAnsi="Calibri" w:cs="Calibri"/>
          <w:sz w:val="22"/>
          <w:szCs w:val="22"/>
          <w:lang w:eastAsia="en-US"/>
        </w:rPr>
      </w:pPr>
    </w:p>
    <w:p w:rsidR="0064731E" w:rsidRDefault="0064731E" w:rsidP="0064731E">
      <w:pPr>
        <w:suppressAutoHyphens w:val="0"/>
        <w:jc w:val="right"/>
        <w:rPr>
          <w:rFonts w:ascii="Calibri" w:eastAsia="Calibri" w:hAnsi="Calibri" w:cs="Calibri"/>
          <w:sz w:val="22"/>
          <w:szCs w:val="22"/>
          <w:lang w:eastAsia="en-US"/>
        </w:rPr>
      </w:pPr>
    </w:p>
    <w:p w:rsidR="0064731E" w:rsidRDefault="0064731E" w:rsidP="0064731E">
      <w:pPr>
        <w:suppressAutoHyphens w:val="0"/>
        <w:jc w:val="right"/>
        <w:rPr>
          <w:rFonts w:ascii="Calibri" w:eastAsia="Calibri" w:hAnsi="Calibri" w:cs="Calibri"/>
          <w:sz w:val="22"/>
          <w:szCs w:val="22"/>
          <w:lang w:eastAsia="en-US"/>
        </w:rPr>
      </w:pPr>
    </w:p>
    <w:p w:rsidR="0064731E" w:rsidRDefault="0064731E" w:rsidP="0064731E">
      <w:pPr>
        <w:suppressAutoHyphens w:val="0"/>
        <w:jc w:val="right"/>
        <w:rPr>
          <w:rFonts w:ascii="Calibri" w:eastAsia="Calibri" w:hAnsi="Calibri" w:cs="Calibri"/>
          <w:sz w:val="22"/>
          <w:szCs w:val="22"/>
          <w:lang w:eastAsia="en-US"/>
        </w:rPr>
      </w:pPr>
    </w:p>
    <w:p w:rsidR="0064731E" w:rsidRDefault="0064731E" w:rsidP="0064731E">
      <w:pPr>
        <w:suppressAutoHyphens w:val="0"/>
        <w:jc w:val="right"/>
        <w:rPr>
          <w:rFonts w:ascii="Calibri" w:eastAsia="Calibri" w:hAnsi="Calibri" w:cs="Calibri"/>
          <w:sz w:val="22"/>
          <w:szCs w:val="22"/>
          <w:lang w:eastAsia="en-US"/>
        </w:rPr>
      </w:pPr>
    </w:p>
    <w:p w:rsidR="0064731E" w:rsidRDefault="0064731E" w:rsidP="0064731E">
      <w:pPr>
        <w:suppressAutoHyphens w:val="0"/>
        <w:jc w:val="right"/>
      </w:pPr>
      <w:r>
        <w:rPr>
          <w:rFonts w:ascii="Calibri" w:eastAsia="Calibri" w:hAnsi="Calibri" w:cs="Calibri"/>
          <w:sz w:val="22"/>
          <w:szCs w:val="22"/>
          <w:lang w:eastAsia="en-US"/>
        </w:rPr>
        <w:lastRenderedPageBreak/>
        <w:t>Приложение 3</w:t>
      </w:r>
    </w:p>
    <w:p w:rsidR="0064731E" w:rsidRDefault="0064731E" w:rsidP="0064731E">
      <w:pPr>
        <w:suppressAutoHyphens w:val="0"/>
        <w:jc w:val="right"/>
      </w:pPr>
    </w:p>
    <w:p w:rsidR="0064731E" w:rsidRDefault="0064731E" w:rsidP="0064731E">
      <w:pPr>
        <w:suppressAutoHyphens w:val="0"/>
        <w:jc w:val="center"/>
        <w:rPr>
          <w:rFonts w:ascii="Calibri" w:eastAsia="Calibri" w:hAnsi="Calibri" w:cs="Calibri"/>
          <w:sz w:val="22"/>
          <w:szCs w:val="22"/>
          <w:lang w:eastAsia="en-US"/>
        </w:rPr>
      </w:pPr>
    </w:p>
    <w:p w:rsidR="0064731E" w:rsidRDefault="0064731E" w:rsidP="0064731E">
      <w:pPr>
        <w:suppressAutoHyphens w:val="0"/>
        <w:jc w:val="both"/>
        <w:rPr>
          <w:rFonts w:ascii="Calibri" w:eastAsia="Calibri" w:hAnsi="Calibri" w:cs="Calibri"/>
          <w:sz w:val="22"/>
          <w:szCs w:val="22"/>
          <w:lang w:eastAsia="en-US"/>
        </w:rPr>
      </w:pPr>
    </w:p>
    <w:p w:rsidR="0064731E" w:rsidRDefault="0064731E" w:rsidP="0064731E">
      <w:pPr>
        <w:suppressAutoHyphens w:val="0"/>
      </w:pPr>
      <w:r>
        <w:rPr>
          <w:rFonts w:ascii="Courier New" w:eastAsia="Courier New" w:hAnsi="Courier New" w:cs="Courier New"/>
          <w:sz w:val="20"/>
          <w:szCs w:val="20"/>
          <w:lang w:eastAsia="en-US"/>
        </w:rPr>
        <w:t xml:space="preserve">                               </w:t>
      </w:r>
      <w:r>
        <w:rPr>
          <w:rFonts w:ascii="Courier New" w:eastAsia="Calibri" w:hAnsi="Courier New" w:cs="Courier New"/>
          <w:sz w:val="20"/>
          <w:szCs w:val="20"/>
          <w:lang w:eastAsia="en-US"/>
        </w:rPr>
        <w:t>____________________________________________</w:t>
      </w:r>
    </w:p>
    <w:p w:rsidR="0064731E" w:rsidRDefault="0064731E" w:rsidP="0064731E">
      <w:pPr>
        <w:suppressAutoHyphens w:val="0"/>
      </w:pPr>
      <w:r>
        <w:rPr>
          <w:rFonts w:ascii="Courier New" w:eastAsia="Courier New" w:hAnsi="Courier New" w:cs="Courier New"/>
          <w:sz w:val="20"/>
          <w:szCs w:val="20"/>
          <w:lang w:eastAsia="en-US"/>
        </w:rPr>
        <w:t xml:space="preserve">                                </w:t>
      </w:r>
      <w:r>
        <w:rPr>
          <w:rFonts w:ascii="Courier New" w:eastAsia="Calibri" w:hAnsi="Courier New" w:cs="Courier New"/>
          <w:sz w:val="20"/>
          <w:szCs w:val="20"/>
          <w:lang w:eastAsia="en-US"/>
        </w:rPr>
        <w:t>(наименование должности, инициалы и фамилия</w:t>
      </w:r>
    </w:p>
    <w:p w:rsidR="0064731E" w:rsidRDefault="0064731E" w:rsidP="0064731E">
      <w:pPr>
        <w:suppressAutoHyphens w:val="0"/>
      </w:pPr>
      <w:r>
        <w:rPr>
          <w:rFonts w:ascii="Courier New" w:eastAsia="Courier New" w:hAnsi="Courier New" w:cs="Courier New"/>
          <w:sz w:val="20"/>
          <w:szCs w:val="20"/>
          <w:lang w:eastAsia="en-US"/>
        </w:rPr>
        <w:t xml:space="preserve">                               </w:t>
      </w:r>
      <w:r>
        <w:rPr>
          <w:rFonts w:ascii="Courier New" w:eastAsia="Calibri" w:hAnsi="Courier New" w:cs="Courier New"/>
          <w:sz w:val="20"/>
          <w:szCs w:val="20"/>
          <w:lang w:eastAsia="en-US"/>
        </w:rPr>
        <w:t>руководителя органа местного самоуправления)</w:t>
      </w:r>
    </w:p>
    <w:p w:rsidR="0064731E" w:rsidRDefault="0064731E" w:rsidP="0064731E">
      <w:pPr>
        <w:suppressAutoHyphens w:val="0"/>
      </w:pPr>
      <w:r>
        <w:rPr>
          <w:rFonts w:ascii="Courier New" w:eastAsia="Courier New" w:hAnsi="Courier New" w:cs="Courier New"/>
          <w:sz w:val="20"/>
          <w:szCs w:val="20"/>
          <w:lang w:eastAsia="en-US"/>
        </w:rPr>
        <w:t xml:space="preserve">                               </w:t>
      </w:r>
      <w:r>
        <w:rPr>
          <w:rFonts w:ascii="Courier New" w:eastAsia="Calibri" w:hAnsi="Courier New" w:cs="Courier New"/>
          <w:sz w:val="20"/>
          <w:szCs w:val="20"/>
          <w:lang w:eastAsia="en-US"/>
        </w:rPr>
        <w:t>от _________________________________________</w:t>
      </w:r>
    </w:p>
    <w:p w:rsidR="0064731E" w:rsidRDefault="0064731E" w:rsidP="0064731E">
      <w:pPr>
        <w:suppressAutoHyphens w:val="0"/>
      </w:pPr>
      <w:r>
        <w:rPr>
          <w:rFonts w:ascii="Courier New" w:eastAsia="Courier New" w:hAnsi="Courier New" w:cs="Courier New"/>
          <w:sz w:val="20"/>
          <w:szCs w:val="20"/>
          <w:lang w:eastAsia="en-US"/>
        </w:rPr>
        <w:t xml:space="preserve">                                                         </w:t>
      </w:r>
      <w:r>
        <w:rPr>
          <w:rFonts w:ascii="Courier New" w:eastAsia="Calibri" w:hAnsi="Courier New" w:cs="Courier New"/>
          <w:sz w:val="20"/>
          <w:szCs w:val="20"/>
          <w:lang w:eastAsia="en-US"/>
        </w:rPr>
        <w:t>(Ф.И.О. заявителя)</w:t>
      </w:r>
    </w:p>
    <w:p w:rsidR="0064731E" w:rsidRDefault="0064731E" w:rsidP="0064731E">
      <w:pPr>
        <w:suppressAutoHyphens w:val="0"/>
      </w:pPr>
      <w:r>
        <w:rPr>
          <w:rFonts w:ascii="Courier New" w:eastAsia="Courier New" w:hAnsi="Courier New" w:cs="Courier New"/>
          <w:sz w:val="20"/>
          <w:szCs w:val="20"/>
          <w:lang w:eastAsia="en-US"/>
        </w:rPr>
        <w:t xml:space="preserve">                               </w:t>
      </w:r>
      <w:r>
        <w:rPr>
          <w:rFonts w:ascii="Courier New" w:eastAsia="Calibri" w:hAnsi="Courier New" w:cs="Courier New"/>
          <w:sz w:val="20"/>
          <w:szCs w:val="20"/>
          <w:lang w:eastAsia="en-US"/>
        </w:rPr>
        <w:t>____________________________________________</w:t>
      </w:r>
    </w:p>
    <w:p w:rsidR="0064731E" w:rsidRDefault="0064731E" w:rsidP="0064731E">
      <w:pPr>
        <w:suppressAutoHyphens w:val="0"/>
      </w:pPr>
      <w:r>
        <w:rPr>
          <w:rFonts w:ascii="Courier New" w:eastAsia="Courier New" w:hAnsi="Courier New" w:cs="Courier New"/>
          <w:sz w:val="20"/>
          <w:szCs w:val="20"/>
          <w:lang w:eastAsia="en-US"/>
        </w:rPr>
        <w:t xml:space="preserve">                                                        </w:t>
      </w:r>
      <w:r>
        <w:rPr>
          <w:rFonts w:ascii="Courier New" w:eastAsia="Calibri" w:hAnsi="Courier New" w:cs="Courier New"/>
          <w:sz w:val="20"/>
          <w:szCs w:val="20"/>
          <w:lang w:eastAsia="en-US"/>
        </w:rPr>
        <w:t>(паспортные данные)</w:t>
      </w:r>
    </w:p>
    <w:p w:rsidR="0064731E" w:rsidRDefault="0064731E" w:rsidP="0064731E">
      <w:pPr>
        <w:suppressAutoHyphens w:val="0"/>
      </w:pPr>
      <w:r>
        <w:rPr>
          <w:rFonts w:ascii="Courier New" w:eastAsia="Courier New" w:hAnsi="Courier New" w:cs="Courier New"/>
          <w:sz w:val="20"/>
          <w:szCs w:val="20"/>
          <w:lang w:eastAsia="en-US"/>
        </w:rPr>
        <w:t xml:space="preserve">                               </w:t>
      </w:r>
      <w:r>
        <w:rPr>
          <w:rFonts w:ascii="Courier New" w:eastAsia="Calibri" w:hAnsi="Courier New" w:cs="Courier New"/>
          <w:sz w:val="20"/>
          <w:szCs w:val="20"/>
          <w:lang w:eastAsia="en-US"/>
        </w:rPr>
        <w:t>____________________________________________</w:t>
      </w:r>
    </w:p>
    <w:p w:rsidR="0064731E" w:rsidRDefault="0064731E" w:rsidP="0064731E">
      <w:pPr>
        <w:suppressAutoHyphens w:val="0"/>
      </w:pPr>
      <w:r>
        <w:rPr>
          <w:rFonts w:ascii="Courier New" w:eastAsia="Courier New" w:hAnsi="Courier New" w:cs="Courier New"/>
          <w:sz w:val="20"/>
          <w:szCs w:val="20"/>
          <w:lang w:eastAsia="en-US"/>
        </w:rPr>
        <w:t xml:space="preserve">                                                                </w:t>
      </w:r>
      <w:r>
        <w:rPr>
          <w:rFonts w:ascii="Courier New" w:eastAsia="Calibri" w:hAnsi="Courier New" w:cs="Courier New"/>
          <w:sz w:val="20"/>
          <w:szCs w:val="20"/>
          <w:lang w:eastAsia="en-US"/>
        </w:rPr>
        <w:t>(должность)</w:t>
      </w:r>
    </w:p>
    <w:p w:rsidR="0064731E" w:rsidRDefault="0064731E" w:rsidP="0064731E">
      <w:pPr>
        <w:suppressAutoHyphens w:val="0"/>
      </w:pPr>
      <w:r>
        <w:rPr>
          <w:rFonts w:ascii="Courier New" w:eastAsia="Courier New" w:hAnsi="Courier New" w:cs="Courier New"/>
          <w:sz w:val="20"/>
          <w:szCs w:val="20"/>
          <w:lang w:eastAsia="en-US"/>
        </w:rPr>
        <w:t xml:space="preserve">                               </w:t>
      </w:r>
      <w:r>
        <w:rPr>
          <w:rFonts w:ascii="Courier New" w:eastAsia="Calibri" w:hAnsi="Courier New" w:cs="Courier New"/>
          <w:sz w:val="20"/>
          <w:szCs w:val="20"/>
          <w:lang w:eastAsia="en-US"/>
        </w:rPr>
        <w:t>____________________________________________</w:t>
      </w:r>
    </w:p>
    <w:p w:rsidR="0064731E" w:rsidRDefault="0064731E" w:rsidP="0064731E">
      <w:pPr>
        <w:suppressAutoHyphens w:val="0"/>
      </w:pPr>
      <w:r>
        <w:rPr>
          <w:rFonts w:ascii="Courier New" w:eastAsia="Courier New" w:hAnsi="Courier New" w:cs="Courier New"/>
          <w:sz w:val="20"/>
          <w:szCs w:val="20"/>
          <w:lang w:eastAsia="en-US"/>
        </w:rPr>
        <w:t xml:space="preserve">                                                           </w:t>
      </w:r>
      <w:r>
        <w:rPr>
          <w:rFonts w:ascii="Courier New" w:eastAsia="Calibri" w:hAnsi="Courier New" w:cs="Courier New"/>
          <w:sz w:val="20"/>
          <w:szCs w:val="20"/>
          <w:lang w:eastAsia="en-US"/>
        </w:rPr>
        <w:t>(домашний адрес)</w:t>
      </w:r>
    </w:p>
    <w:p w:rsidR="0064731E" w:rsidRDefault="0064731E" w:rsidP="0064731E">
      <w:pPr>
        <w:suppressAutoHyphens w:val="0"/>
      </w:pPr>
      <w:r>
        <w:rPr>
          <w:rFonts w:ascii="Courier New" w:eastAsia="Courier New" w:hAnsi="Courier New" w:cs="Courier New"/>
          <w:sz w:val="20"/>
          <w:szCs w:val="20"/>
          <w:lang w:eastAsia="en-US"/>
        </w:rPr>
        <w:t xml:space="preserve">                                                      </w:t>
      </w:r>
      <w:r>
        <w:rPr>
          <w:rFonts w:ascii="Courier New" w:eastAsia="Calibri" w:hAnsi="Courier New" w:cs="Courier New"/>
          <w:sz w:val="20"/>
          <w:szCs w:val="20"/>
          <w:lang w:eastAsia="en-US"/>
        </w:rPr>
        <w:t>тел. ________________</w:t>
      </w:r>
    </w:p>
    <w:p w:rsidR="0064731E" w:rsidRDefault="0064731E" w:rsidP="0064731E">
      <w:pPr>
        <w:suppressAutoHyphens w:val="0"/>
        <w:rPr>
          <w:rFonts w:ascii="Courier New" w:eastAsia="Calibri" w:hAnsi="Courier New" w:cs="Courier New"/>
          <w:sz w:val="20"/>
          <w:szCs w:val="20"/>
          <w:lang w:eastAsia="en-US"/>
        </w:rPr>
      </w:pPr>
    </w:p>
    <w:p w:rsidR="0064731E" w:rsidRDefault="0064731E" w:rsidP="0064731E">
      <w:pPr>
        <w:suppressAutoHyphens w:val="0"/>
      </w:pPr>
      <w:bookmarkStart w:id="5" w:name="Par229"/>
      <w:bookmarkEnd w:id="5"/>
      <w:r>
        <w:rPr>
          <w:rFonts w:ascii="Courier New" w:eastAsia="Courier New" w:hAnsi="Courier New" w:cs="Courier New"/>
          <w:sz w:val="20"/>
          <w:szCs w:val="20"/>
          <w:lang w:eastAsia="en-US"/>
        </w:rPr>
        <w:t xml:space="preserve">                                 </w:t>
      </w:r>
      <w:r>
        <w:rPr>
          <w:rFonts w:ascii="Courier New" w:eastAsia="Calibri" w:hAnsi="Courier New" w:cs="Courier New"/>
          <w:sz w:val="20"/>
          <w:szCs w:val="20"/>
          <w:lang w:eastAsia="en-US"/>
        </w:rPr>
        <w:t>ЗАЯВЛЕНИЕ</w:t>
      </w:r>
    </w:p>
    <w:p w:rsidR="0064731E" w:rsidRDefault="0064731E" w:rsidP="0064731E">
      <w:pPr>
        <w:suppressAutoHyphens w:val="0"/>
        <w:rPr>
          <w:rFonts w:ascii="Courier New" w:eastAsia="Calibri" w:hAnsi="Courier New" w:cs="Courier New"/>
          <w:sz w:val="20"/>
          <w:szCs w:val="20"/>
          <w:lang w:eastAsia="en-US"/>
        </w:rPr>
      </w:pPr>
    </w:p>
    <w:p w:rsidR="0064731E" w:rsidRDefault="0064731E" w:rsidP="0064731E">
      <w:pPr>
        <w:suppressAutoHyphens w:val="0"/>
      </w:pPr>
      <w:r>
        <w:rPr>
          <w:rFonts w:ascii="Courier New" w:eastAsia="Courier New" w:hAnsi="Courier New" w:cs="Courier New"/>
          <w:sz w:val="20"/>
          <w:szCs w:val="20"/>
          <w:lang w:eastAsia="en-US"/>
        </w:rPr>
        <w:t xml:space="preserve">    </w:t>
      </w:r>
      <w:proofErr w:type="gramStart"/>
      <w:r>
        <w:rPr>
          <w:rFonts w:ascii="Courier New" w:eastAsia="Calibri" w:hAnsi="Courier New" w:cs="Courier New"/>
          <w:sz w:val="20"/>
          <w:szCs w:val="20"/>
          <w:lang w:eastAsia="en-US"/>
        </w:rPr>
        <w:t>В  соответствии</w:t>
      </w:r>
      <w:proofErr w:type="gramEnd"/>
      <w:r>
        <w:rPr>
          <w:rFonts w:ascii="Courier New" w:eastAsia="Calibri" w:hAnsi="Courier New" w:cs="Courier New"/>
          <w:sz w:val="20"/>
          <w:szCs w:val="20"/>
          <w:lang w:eastAsia="en-US"/>
        </w:rPr>
        <w:t xml:space="preserve">  с  Положением  о  пенсионном обеспечении муниципальных служащих   и   лиц,  замещающих  муниципальные  должности  в  муниципальном образовании   Александровский   район,  прошу  назначить  мне,  замещавшему должность</w:t>
      </w:r>
    </w:p>
    <w:p w:rsidR="0064731E" w:rsidRDefault="0064731E" w:rsidP="0064731E">
      <w:pPr>
        <w:suppressAutoHyphens w:val="0"/>
      </w:pPr>
      <w:r>
        <w:rPr>
          <w:rFonts w:ascii="Courier New" w:eastAsia="Calibri" w:hAnsi="Courier New" w:cs="Courier New"/>
          <w:sz w:val="20"/>
          <w:szCs w:val="20"/>
          <w:lang w:eastAsia="en-US"/>
        </w:rPr>
        <w:t>____________________________________________________________________________</w:t>
      </w:r>
    </w:p>
    <w:p w:rsidR="0064731E" w:rsidRDefault="0064731E" w:rsidP="0064731E">
      <w:pPr>
        <w:suppressAutoHyphens w:val="0"/>
        <w:jc w:val="both"/>
      </w:pPr>
      <w:r>
        <w:rPr>
          <w:rFonts w:ascii="Courier New" w:eastAsia="Calibri" w:hAnsi="Courier New" w:cs="Courier New"/>
          <w:sz w:val="16"/>
          <w:szCs w:val="16"/>
          <w:lang w:eastAsia="en-US"/>
        </w:rPr>
        <w:t>(наименование должности, по которой рассчитывается среднемесячный заработок или денежное вознаграждение (нужное подчеркнуть), с указанием структурного подразделения</w:t>
      </w:r>
      <w:r>
        <w:rPr>
          <w:rFonts w:ascii="Courier New" w:eastAsia="Calibri" w:hAnsi="Courier New" w:cs="Courier New"/>
          <w:sz w:val="20"/>
          <w:szCs w:val="20"/>
          <w:lang w:eastAsia="en-US"/>
        </w:rPr>
        <w:t>)</w:t>
      </w:r>
    </w:p>
    <w:p w:rsidR="0064731E" w:rsidRDefault="0064731E" w:rsidP="0064731E">
      <w:pPr>
        <w:suppressAutoHyphens w:val="0"/>
        <w:rPr>
          <w:rFonts w:ascii="Courier New" w:eastAsia="Calibri" w:hAnsi="Courier New" w:cs="Courier New"/>
          <w:sz w:val="20"/>
          <w:szCs w:val="20"/>
          <w:lang w:eastAsia="en-US"/>
        </w:rPr>
      </w:pPr>
    </w:p>
    <w:p w:rsidR="0064731E" w:rsidRDefault="0064731E" w:rsidP="0064731E">
      <w:pPr>
        <w:suppressAutoHyphens w:val="0"/>
      </w:pPr>
      <w:r>
        <w:rPr>
          <w:rFonts w:ascii="Courier New" w:eastAsia="Courier New" w:hAnsi="Courier New" w:cs="Courier New"/>
          <w:sz w:val="20"/>
          <w:szCs w:val="20"/>
          <w:lang w:eastAsia="en-US"/>
        </w:rPr>
        <w:t xml:space="preserve"> </w:t>
      </w:r>
      <w:proofErr w:type="gramStart"/>
      <w:r>
        <w:rPr>
          <w:rFonts w:ascii="Courier New" w:eastAsia="Calibri" w:hAnsi="Courier New" w:cs="Courier New"/>
          <w:sz w:val="20"/>
          <w:szCs w:val="20"/>
          <w:lang w:eastAsia="en-US"/>
        </w:rPr>
        <w:t>пенсию  за</w:t>
      </w:r>
      <w:proofErr w:type="gramEnd"/>
      <w:r>
        <w:rPr>
          <w:rFonts w:ascii="Courier New" w:eastAsia="Calibri" w:hAnsi="Courier New" w:cs="Courier New"/>
          <w:sz w:val="20"/>
          <w:szCs w:val="20"/>
          <w:lang w:eastAsia="en-US"/>
        </w:rPr>
        <w:t xml:space="preserve">  выслугу  лет  (возобновить мне выплату пенсии за выслугу лет) к </w:t>
      </w:r>
      <w:r w:rsidRPr="00112A7B">
        <w:rPr>
          <w:rFonts w:ascii="Courier New" w:eastAsia="Calibri" w:hAnsi="Courier New" w:cs="Courier New"/>
          <w:sz w:val="20"/>
          <w:szCs w:val="20"/>
          <w:lang w:eastAsia="en-US"/>
        </w:rPr>
        <w:t>страховой</w:t>
      </w:r>
      <w:r>
        <w:rPr>
          <w:rFonts w:ascii="Courier New" w:eastAsia="Calibri" w:hAnsi="Courier New" w:cs="Courier New"/>
          <w:sz w:val="20"/>
          <w:szCs w:val="20"/>
          <w:lang w:eastAsia="en-US"/>
        </w:rPr>
        <w:t xml:space="preserve">  пенсии  по  старости (инвалидности), назначенной в соответствии с Федеральным законом «О страховых пенсиях в Российской Федерации» и наличием необходимого стажа службы (работы).</w:t>
      </w:r>
    </w:p>
    <w:p w:rsidR="0064731E" w:rsidRDefault="0064731E" w:rsidP="0064731E">
      <w:pPr>
        <w:suppressAutoHyphens w:val="0"/>
        <w:jc w:val="both"/>
      </w:pPr>
      <w:r>
        <w:rPr>
          <w:rFonts w:ascii="Courier New" w:eastAsia="Courier New" w:hAnsi="Courier New" w:cs="Courier New"/>
          <w:sz w:val="20"/>
          <w:szCs w:val="20"/>
          <w:lang w:eastAsia="en-US"/>
        </w:rPr>
        <w:t xml:space="preserve">    </w:t>
      </w:r>
      <w:r>
        <w:rPr>
          <w:rFonts w:ascii="Courier New" w:eastAsia="Calibri" w:hAnsi="Courier New" w:cs="Courier New"/>
          <w:sz w:val="20"/>
          <w:szCs w:val="20"/>
          <w:lang w:eastAsia="en-US"/>
        </w:rPr>
        <w:t xml:space="preserve">В случае замещения  муниципальной  должности или  должности  муниципальной службы, назначения пенсии за выслугу лет, или ежемесячного пожизненного содержания, или ежемесячной доплаты к страховой пенсии в соответствии с законодательством Российской Федерации, субъектов Российской Федерации, нормативными правовыми актами органов местного самоуправления муниципальных образований после установления пенсии за выслугу лет обязуюсь письменно сообщать об этом в 5-дневный срок со дня замещения муниципальной должности или должности муниципальной службы, назначения пенсии за выслугу лет, или ежемесячного пожизненного содержания, или ежемесячной доплаты к страховой пенсии в соответствии с законодательством Российской Федерации, субъектов Российской Федерации, нормативными правовыми актами органов местного самоуправления муниципальных образований.  </w:t>
      </w:r>
    </w:p>
    <w:p w:rsidR="0064731E" w:rsidRDefault="0064731E" w:rsidP="0064731E">
      <w:pPr>
        <w:suppressAutoHyphens w:val="0"/>
        <w:rPr>
          <w:rFonts w:ascii="Courier New" w:eastAsia="Calibri" w:hAnsi="Courier New" w:cs="Courier New"/>
          <w:sz w:val="20"/>
          <w:szCs w:val="20"/>
          <w:lang w:eastAsia="en-US"/>
        </w:rPr>
      </w:pPr>
    </w:p>
    <w:p w:rsidR="0064731E" w:rsidRDefault="0064731E" w:rsidP="0064731E">
      <w:pPr>
        <w:suppressAutoHyphens w:val="0"/>
      </w:pPr>
      <w:r>
        <w:rPr>
          <w:rFonts w:ascii="Courier New" w:eastAsia="Courier New" w:hAnsi="Courier New" w:cs="Courier New"/>
          <w:sz w:val="20"/>
          <w:szCs w:val="20"/>
          <w:lang w:eastAsia="en-US"/>
        </w:rPr>
        <w:t xml:space="preserve">    </w:t>
      </w:r>
      <w:r>
        <w:rPr>
          <w:rFonts w:ascii="Courier New" w:eastAsia="Calibri" w:hAnsi="Courier New" w:cs="Courier New"/>
          <w:sz w:val="20"/>
          <w:szCs w:val="20"/>
          <w:lang w:eastAsia="en-US"/>
        </w:rPr>
        <w:t>Пенсию за выслугу лет прошу перечислять в</w:t>
      </w:r>
    </w:p>
    <w:p w:rsidR="0064731E" w:rsidRDefault="0064731E" w:rsidP="0064731E">
      <w:pPr>
        <w:suppressAutoHyphens w:val="0"/>
      </w:pPr>
      <w:r>
        <w:rPr>
          <w:rFonts w:ascii="Courier New" w:eastAsia="Calibri" w:hAnsi="Courier New" w:cs="Courier New"/>
          <w:sz w:val="20"/>
          <w:szCs w:val="20"/>
          <w:lang w:eastAsia="en-US"/>
        </w:rPr>
        <w:t>___________________________________________________________________________</w:t>
      </w:r>
    </w:p>
    <w:p w:rsidR="0064731E" w:rsidRDefault="0064731E" w:rsidP="0064731E">
      <w:pPr>
        <w:suppressAutoHyphens w:val="0"/>
      </w:pPr>
      <w:r>
        <w:rPr>
          <w:rFonts w:ascii="Courier New" w:eastAsia="Courier New" w:hAnsi="Courier New" w:cs="Courier New"/>
          <w:sz w:val="20"/>
          <w:szCs w:val="20"/>
          <w:lang w:eastAsia="en-US"/>
        </w:rPr>
        <w:t xml:space="preserve">                   </w:t>
      </w:r>
      <w:r>
        <w:rPr>
          <w:rFonts w:ascii="Courier New" w:eastAsia="Calibri" w:hAnsi="Courier New" w:cs="Courier New"/>
          <w:sz w:val="20"/>
          <w:szCs w:val="20"/>
          <w:lang w:eastAsia="en-US"/>
        </w:rPr>
        <w:t>(наименование кредитного учреждения)</w:t>
      </w:r>
    </w:p>
    <w:p w:rsidR="0064731E" w:rsidRDefault="0064731E" w:rsidP="0064731E">
      <w:pPr>
        <w:suppressAutoHyphens w:val="0"/>
      </w:pPr>
      <w:r>
        <w:rPr>
          <w:rFonts w:ascii="Courier New" w:eastAsia="Calibri" w:hAnsi="Courier New" w:cs="Courier New"/>
          <w:sz w:val="20"/>
          <w:szCs w:val="20"/>
          <w:lang w:eastAsia="en-US"/>
        </w:rPr>
        <w:t>на мой текущий счет N ____________________________________________________,</w:t>
      </w:r>
    </w:p>
    <w:p w:rsidR="0064731E" w:rsidRDefault="0064731E" w:rsidP="0064731E">
      <w:pPr>
        <w:suppressAutoHyphens w:val="0"/>
      </w:pPr>
      <w:r>
        <w:rPr>
          <w:rFonts w:ascii="Courier New" w:eastAsia="Calibri" w:hAnsi="Courier New" w:cs="Courier New"/>
          <w:sz w:val="20"/>
          <w:szCs w:val="20"/>
          <w:lang w:eastAsia="en-US"/>
        </w:rPr>
        <w:t>выплачивать через отделение связи N __________.</w:t>
      </w:r>
    </w:p>
    <w:p w:rsidR="0064731E" w:rsidRDefault="0064731E" w:rsidP="0064731E">
      <w:pPr>
        <w:suppressAutoHyphens w:val="0"/>
      </w:pPr>
      <w:r>
        <w:rPr>
          <w:rFonts w:ascii="Courier New" w:eastAsia="Courier New" w:hAnsi="Courier New" w:cs="Courier New"/>
          <w:sz w:val="20"/>
          <w:szCs w:val="20"/>
          <w:lang w:eastAsia="en-US"/>
        </w:rPr>
        <w:t xml:space="preserve">    </w:t>
      </w:r>
    </w:p>
    <w:p w:rsidR="0064731E" w:rsidRDefault="0064731E" w:rsidP="0064731E">
      <w:pPr>
        <w:suppressAutoHyphens w:val="0"/>
        <w:rPr>
          <w:rFonts w:ascii="Courier New" w:eastAsia="Calibri" w:hAnsi="Courier New" w:cs="Courier New"/>
          <w:sz w:val="20"/>
          <w:szCs w:val="20"/>
          <w:lang w:eastAsia="en-US"/>
        </w:rPr>
      </w:pPr>
    </w:p>
    <w:p w:rsidR="0064731E" w:rsidRDefault="0064731E" w:rsidP="0064731E">
      <w:pPr>
        <w:suppressAutoHyphens w:val="0"/>
      </w:pPr>
      <w:r>
        <w:rPr>
          <w:rFonts w:ascii="Courier New" w:eastAsia="Courier New" w:hAnsi="Courier New" w:cs="Courier New"/>
          <w:sz w:val="20"/>
          <w:szCs w:val="20"/>
          <w:lang w:eastAsia="en-US"/>
        </w:rPr>
        <w:t xml:space="preserve">                      </w:t>
      </w:r>
      <w:r>
        <w:rPr>
          <w:rFonts w:ascii="Courier New" w:eastAsia="Calibri" w:hAnsi="Courier New" w:cs="Courier New"/>
          <w:sz w:val="20"/>
          <w:szCs w:val="20"/>
          <w:lang w:eastAsia="en-US"/>
        </w:rPr>
        <w:t>"___" ____________           ________________________</w:t>
      </w:r>
    </w:p>
    <w:p w:rsidR="0064731E" w:rsidRDefault="0064731E" w:rsidP="0064731E">
      <w:pPr>
        <w:suppressAutoHyphens w:val="0"/>
      </w:pPr>
      <w:r>
        <w:rPr>
          <w:rFonts w:ascii="Courier New" w:eastAsia="Courier New" w:hAnsi="Courier New" w:cs="Courier New"/>
          <w:sz w:val="20"/>
          <w:szCs w:val="20"/>
          <w:lang w:eastAsia="en-US"/>
        </w:rPr>
        <w:t xml:space="preserve">                                                      </w:t>
      </w:r>
      <w:r>
        <w:rPr>
          <w:rFonts w:ascii="Courier New" w:eastAsia="Calibri" w:hAnsi="Courier New" w:cs="Courier New"/>
          <w:sz w:val="20"/>
          <w:szCs w:val="20"/>
          <w:lang w:eastAsia="en-US"/>
        </w:rPr>
        <w:t>(подпись заявителя)</w:t>
      </w:r>
    </w:p>
    <w:p w:rsidR="0064731E" w:rsidRDefault="0064731E" w:rsidP="0064731E">
      <w:pPr>
        <w:suppressAutoHyphens w:val="0"/>
        <w:rPr>
          <w:rFonts w:ascii="Courier New" w:eastAsia="Calibri" w:hAnsi="Courier New" w:cs="Courier New"/>
          <w:sz w:val="20"/>
          <w:szCs w:val="20"/>
          <w:lang w:eastAsia="en-US"/>
        </w:rPr>
      </w:pPr>
    </w:p>
    <w:p w:rsidR="0064731E" w:rsidRDefault="0064731E" w:rsidP="0064731E">
      <w:pPr>
        <w:suppressAutoHyphens w:val="0"/>
        <w:jc w:val="both"/>
        <w:rPr>
          <w:rFonts w:ascii="Calibri" w:eastAsia="Calibri" w:hAnsi="Calibri" w:cs="Calibri"/>
          <w:sz w:val="22"/>
          <w:szCs w:val="22"/>
          <w:lang w:eastAsia="en-US"/>
        </w:rPr>
      </w:pPr>
    </w:p>
    <w:p w:rsidR="0064731E" w:rsidRDefault="0064731E" w:rsidP="0064731E">
      <w:pPr>
        <w:suppressAutoHyphens w:val="0"/>
        <w:jc w:val="both"/>
        <w:rPr>
          <w:rFonts w:ascii="Calibri" w:eastAsia="Calibri" w:hAnsi="Calibri" w:cs="Calibri"/>
          <w:sz w:val="22"/>
          <w:szCs w:val="22"/>
          <w:lang w:eastAsia="en-US"/>
        </w:rPr>
      </w:pPr>
    </w:p>
    <w:p w:rsidR="0064731E" w:rsidRDefault="0064731E" w:rsidP="0064731E">
      <w:pPr>
        <w:suppressAutoHyphens w:val="0"/>
        <w:jc w:val="right"/>
      </w:pPr>
      <w:r>
        <w:rPr>
          <w:rFonts w:ascii="Calibri" w:eastAsia="Calibri" w:hAnsi="Calibri" w:cs="Calibri"/>
          <w:sz w:val="22"/>
          <w:szCs w:val="22"/>
          <w:lang w:eastAsia="en-US"/>
        </w:rPr>
        <w:br w:type="page"/>
      </w:r>
      <w:r>
        <w:rPr>
          <w:rFonts w:ascii="Calibri" w:eastAsia="Calibri" w:hAnsi="Calibri" w:cs="Calibri"/>
          <w:sz w:val="22"/>
          <w:szCs w:val="22"/>
          <w:lang w:eastAsia="en-US"/>
        </w:rPr>
        <w:lastRenderedPageBreak/>
        <w:t>Приложение 4</w:t>
      </w:r>
    </w:p>
    <w:p w:rsidR="0064731E" w:rsidRDefault="0064731E" w:rsidP="0064731E">
      <w:pPr>
        <w:suppressAutoHyphens w:val="0"/>
        <w:jc w:val="right"/>
      </w:pPr>
    </w:p>
    <w:p w:rsidR="0064731E" w:rsidRDefault="0064731E" w:rsidP="0064731E">
      <w:pPr>
        <w:suppressAutoHyphens w:val="0"/>
        <w:jc w:val="both"/>
        <w:rPr>
          <w:rFonts w:ascii="Calibri" w:eastAsia="Calibri" w:hAnsi="Calibri" w:cs="Calibri"/>
          <w:sz w:val="22"/>
          <w:szCs w:val="22"/>
          <w:lang w:eastAsia="en-US"/>
        </w:rPr>
      </w:pPr>
    </w:p>
    <w:p w:rsidR="0064731E" w:rsidRDefault="0064731E" w:rsidP="0064731E">
      <w:pPr>
        <w:suppressAutoHyphens w:val="0"/>
      </w:pPr>
      <w:bookmarkStart w:id="6" w:name="Par297"/>
      <w:bookmarkEnd w:id="6"/>
      <w:r>
        <w:rPr>
          <w:rFonts w:ascii="Courier New" w:eastAsia="Courier New" w:hAnsi="Courier New" w:cs="Courier New"/>
          <w:sz w:val="20"/>
          <w:szCs w:val="20"/>
          <w:lang w:eastAsia="en-US"/>
        </w:rPr>
        <w:t xml:space="preserve">                                  </w:t>
      </w:r>
      <w:r>
        <w:rPr>
          <w:rFonts w:ascii="Courier New" w:eastAsia="Calibri" w:hAnsi="Courier New" w:cs="Courier New"/>
          <w:sz w:val="20"/>
          <w:szCs w:val="20"/>
          <w:lang w:eastAsia="en-US"/>
        </w:rPr>
        <w:t>СПРАВКА</w:t>
      </w:r>
    </w:p>
    <w:p w:rsidR="0064731E" w:rsidRDefault="0064731E" w:rsidP="0064731E">
      <w:pPr>
        <w:suppressAutoHyphens w:val="0"/>
      </w:pPr>
      <w:r>
        <w:rPr>
          <w:rFonts w:ascii="Courier New" w:eastAsia="Courier New" w:hAnsi="Courier New" w:cs="Courier New"/>
          <w:sz w:val="20"/>
          <w:szCs w:val="20"/>
          <w:lang w:eastAsia="en-US"/>
        </w:rPr>
        <w:t xml:space="preserve">        </w:t>
      </w:r>
      <w:r>
        <w:rPr>
          <w:rFonts w:ascii="Courier New" w:eastAsia="Calibri" w:hAnsi="Courier New" w:cs="Courier New"/>
          <w:sz w:val="20"/>
          <w:szCs w:val="20"/>
          <w:lang w:eastAsia="en-US"/>
        </w:rPr>
        <w:t>о должностях, периоды службы (работы) в которых включаются</w:t>
      </w:r>
    </w:p>
    <w:p w:rsidR="0064731E" w:rsidRDefault="0064731E" w:rsidP="0064731E">
      <w:pPr>
        <w:suppressAutoHyphens w:val="0"/>
      </w:pPr>
      <w:r>
        <w:rPr>
          <w:rFonts w:ascii="Courier New" w:eastAsia="Courier New" w:hAnsi="Courier New" w:cs="Courier New"/>
          <w:sz w:val="20"/>
          <w:szCs w:val="20"/>
          <w:lang w:eastAsia="en-US"/>
        </w:rPr>
        <w:t xml:space="preserve">            </w:t>
      </w:r>
      <w:r>
        <w:rPr>
          <w:rFonts w:ascii="Courier New" w:eastAsia="Calibri" w:hAnsi="Courier New" w:cs="Courier New"/>
          <w:sz w:val="20"/>
          <w:szCs w:val="20"/>
          <w:lang w:eastAsia="en-US"/>
        </w:rPr>
        <w:t>в стаж муниципальной службы или общий стаж трудовой</w:t>
      </w:r>
    </w:p>
    <w:p w:rsidR="0064731E" w:rsidRDefault="0064731E" w:rsidP="0064731E">
      <w:pPr>
        <w:suppressAutoHyphens w:val="0"/>
      </w:pPr>
      <w:r>
        <w:rPr>
          <w:rFonts w:ascii="Courier New" w:eastAsia="Courier New" w:hAnsi="Courier New" w:cs="Courier New"/>
          <w:sz w:val="20"/>
          <w:szCs w:val="20"/>
          <w:lang w:eastAsia="en-US"/>
        </w:rPr>
        <w:t xml:space="preserve">             </w:t>
      </w:r>
      <w:r>
        <w:rPr>
          <w:rFonts w:ascii="Courier New" w:eastAsia="Calibri" w:hAnsi="Courier New" w:cs="Courier New"/>
          <w:sz w:val="20"/>
          <w:szCs w:val="20"/>
          <w:lang w:eastAsia="en-US"/>
        </w:rPr>
        <w:t>деятельности для назначения пенсии за выслугу лет</w:t>
      </w:r>
    </w:p>
    <w:p w:rsidR="0064731E" w:rsidRDefault="0064731E" w:rsidP="0064731E">
      <w:pPr>
        <w:suppressAutoHyphens w:val="0"/>
      </w:pPr>
      <w:r>
        <w:rPr>
          <w:rFonts w:ascii="Courier New" w:eastAsia="Calibri" w:hAnsi="Courier New" w:cs="Courier New"/>
          <w:sz w:val="20"/>
          <w:szCs w:val="20"/>
          <w:lang w:eastAsia="en-US"/>
        </w:rPr>
        <w:t>__________________________________________________________________________,</w:t>
      </w:r>
    </w:p>
    <w:p w:rsidR="0064731E" w:rsidRDefault="0064731E" w:rsidP="0064731E">
      <w:pPr>
        <w:suppressAutoHyphens w:val="0"/>
      </w:pPr>
      <w:r>
        <w:rPr>
          <w:rFonts w:ascii="Courier New" w:eastAsia="Courier New" w:hAnsi="Courier New" w:cs="Courier New"/>
          <w:sz w:val="20"/>
          <w:szCs w:val="20"/>
          <w:lang w:eastAsia="en-US"/>
        </w:rPr>
        <w:t xml:space="preserve">                         </w:t>
      </w:r>
      <w:r>
        <w:rPr>
          <w:rFonts w:ascii="Courier New" w:eastAsia="Calibri" w:hAnsi="Courier New" w:cs="Courier New"/>
          <w:sz w:val="20"/>
          <w:szCs w:val="20"/>
          <w:lang w:eastAsia="en-US"/>
        </w:rPr>
        <w:t>(фамилия, имя, отчество)</w:t>
      </w:r>
    </w:p>
    <w:p w:rsidR="0064731E" w:rsidRDefault="0064731E" w:rsidP="0064731E">
      <w:pPr>
        <w:suppressAutoHyphens w:val="0"/>
      </w:pPr>
      <w:r>
        <w:rPr>
          <w:rFonts w:ascii="Courier New" w:eastAsia="Calibri" w:hAnsi="Courier New" w:cs="Courier New"/>
          <w:sz w:val="20"/>
          <w:szCs w:val="20"/>
          <w:lang w:eastAsia="en-US"/>
        </w:rPr>
        <w:t>замещавшего должность______________________________________________________</w:t>
      </w:r>
    </w:p>
    <w:p w:rsidR="0064731E" w:rsidRDefault="0064731E" w:rsidP="0064731E">
      <w:pPr>
        <w:suppressAutoHyphens w:val="0"/>
      </w:pPr>
      <w:r>
        <w:rPr>
          <w:rFonts w:ascii="Courier New" w:eastAsia="Courier New" w:hAnsi="Courier New" w:cs="Courier New"/>
          <w:sz w:val="20"/>
          <w:szCs w:val="20"/>
          <w:lang w:eastAsia="en-US"/>
        </w:rPr>
        <w:t xml:space="preserve">                                    </w:t>
      </w:r>
      <w:r>
        <w:rPr>
          <w:rFonts w:ascii="Courier New" w:eastAsia="Calibri" w:hAnsi="Courier New" w:cs="Courier New"/>
          <w:sz w:val="20"/>
          <w:szCs w:val="20"/>
          <w:lang w:eastAsia="en-US"/>
        </w:rPr>
        <w:t>(наименование должности)</w:t>
      </w:r>
    </w:p>
    <w:p w:rsidR="0064731E" w:rsidRDefault="0064731E" w:rsidP="0064731E">
      <w:pPr>
        <w:suppressAutoHyphens w:val="0"/>
        <w:jc w:val="both"/>
        <w:rPr>
          <w:rFonts w:ascii="Calibri" w:eastAsia="Calibri" w:hAnsi="Calibri" w:cs="Calibri"/>
          <w:sz w:val="22"/>
          <w:szCs w:val="22"/>
          <w:lang w:eastAsia="en-US"/>
        </w:rPr>
      </w:pPr>
    </w:p>
    <w:p w:rsidR="0064731E" w:rsidRDefault="0064731E" w:rsidP="0064731E">
      <w:pPr>
        <w:suppressAutoHyphens w:val="0"/>
        <w:jc w:val="both"/>
        <w:rPr>
          <w:rFonts w:ascii="Calibri" w:eastAsia="Calibri" w:hAnsi="Calibri" w:cs="Calibri"/>
          <w:sz w:val="22"/>
          <w:szCs w:val="22"/>
          <w:lang w:eastAsia="en-US"/>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540"/>
        <w:gridCol w:w="1296"/>
        <w:gridCol w:w="865"/>
        <w:gridCol w:w="971"/>
        <w:gridCol w:w="973"/>
        <w:gridCol w:w="1512"/>
        <w:gridCol w:w="864"/>
        <w:gridCol w:w="972"/>
        <w:gridCol w:w="992"/>
      </w:tblGrid>
      <w:tr w:rsidR="0064731E" w:rsidTr="00626E01">
        <w:trPr>
          <w:trHeight w:val="900"/>
        </w:trPr>
        <w:tc>
          <w:tcPr>
            <w:tcW w:w="540" w:type="dxa"/>
            <w:vMerge w:val="restart"/>
            <w:tcBorders>
              <w:top w:val="single" w:sz="8" w:space="0" w:color="00000A"/>
              <w:left w:val="single" w:sz="8" w:space="0" w:color="00000A"/>
              <w:bottom w:val="single" w:sz="8" w:space="0" w:color="00000A"/>
              <w:right w:val="nil"/>
            </w:tcBorders>
          </w:tcPr>
          <w:p w:rsidR="0064731E" w:rsidRDefault="0064731E" w:rsidP="00626E01">
            <w:pPr>
              <w:suppressAutoHyphens w:val="0"/>
            </w:pPr>
            <w:r>
              <w:rPr>
                <w:rFonts w:ascii="Courier New" w:eastAsia="Courier New" w:hAnsi="Courier New" w:cs="Courier New"/>
                <w:sz w:val="18"/>
                <w:szCs w:val="18"/>
                <w:lang w:eastAsia="en-US"/>
              </w:rPr>
              <w:t xml:space="preserve"> </w:t>
            </w:r>
            <w:r>
              <w:rPr>
                <w:rFonts w:ascii="Courier New" w:eastAsia="Calibri" w:hAnsi="Courier New" w:cs="Courier New"/>
                <w:sz w:val="18"/>
                <w:szCs w:val="18"/>
                <w:lang w:eastAsia="en-US"/>
              </w:rPr>
              <w:t xml:space="preserve">N </w:t>
            </w:r>
          </w:p>
        </w:tc>
        <w:tc>
          <w:tcPr>
            <w:tcW w:w="1296" w:type="dxa"/>
            <w:vMerge w:val="restart"/>
            <w:tcBorders>
              <w:top w:val="single" w:sz="8" w:space="0" w:color="00000A"/>
              <w:left w:val="single" w:sz="8" w:space="0" w:color="00000A"/>
              <w:bottom w:val="single" w:sz="8" w:space="0" w:color="00000A"/>
              <w:right w:val="nil"/>
            </w:tcBorders>
          </w:tcPr>
          <w:p w:rsidR="0064731E" w:rsidRDefault="0064731E" w:rsidP="00626E01">
            <w:pPr>
              <w:suppressAutoHyphens w:val="0"/>
            </w:pPr>
            <w:r>
              <w:rPr>
                <w:rFonts w:ascii="Courier New" w:eastAsia="Calibri" w:hAnsi="Courier New" w:cs="Courier New"/>
                <w:sz w:val="18"/>
                <w:szCs w:val="18"/>
                <w:lang w:eastAsia="en-US"/>
              </w:rPr>
              <w:t>N записи в</w:t>
            </w:r>
          </w:p>
          <w:p w:rsidR="0064731E" w:rsidRDefault="0064731E" w:rsidP="00626E01">
            <w:pPr>
              <w:suppressAutoHyphens w:val="0"/>
            </w:pPr>
            <w:r>
              <w:rPr>
                <w:rFonts w:ascii="Courier New" w:eastAsia="Courier New" w:hAnsi="Courier New" w:cs="Courier New"/>
                <w:sz w:val="18"/>
                <w:szCs w:val="18"/>
                <w:lang w:eastAsia="en-US"/>
              </w:rPr>
              <w:t xml:space="preserve"> </w:t>
            </w:r>
            <w:r>
              <w:rPr>
                <w:rFonts w:ascii="Courier New" w:eastAsia="Calibri" w:hAnsi="Courier New" w:cs="Courier New"/>
                <w:sz w:val="18"/>
                <w:szCs w:val="18"/>
                <w:lang w:eastAsia="en-US"/>
              </w:rPr>
              <w:t xml:space="preserve">трудовой </w:t>
            </w:r>
          </w:p>
          <w:p w:rsidR="0064731E" w:rsidRDefault="0064731E" w:rsidP="00626E01">
            <w:pPr>
              <w:suppressAutoHyphens w:val="0"/>
            </w:pPr>
            <w:r>
              <w:rPr>
                <w:rFonts w:ascii="Courier New" w:eastAsia="Courier New" w:hAnsi="Courier New" w:cs="Courier New"/>
                <w:sz w:val="18"/>
                <w:szCs w:val="18"/>
                <w:lang w:eastAsia="en-US"/>
              </w:rPr>
              <w:t xml:space="preserve">  </w:t>
            </w:r>
            <w:r>
              <w:rPr>
                <w:rFonts w:ascii="Courier New" w:eastAsia="Calibri" w:hAnsi="Courier New" w:cs="Courier New"/>
                <w:sz w:val="18"/>
                <w:szCs w:val="18"/>
                <w:lang w:eastAsia="en-US"/>
              </w:rPr>
              <w:t xml:space="preserve">книжке  </w:t>
            </w:r>
          </w:p>
        </w:tc>
        <w:tc>
          <w:tcPr>
            <w:tcW w:w="2809" w:type="dxa"/>
            <w:gridSpan w:val="3"/>
            <w:tcBorders>
              <w:top w:val="single" w:sz="8" w:space="0" w:color="00000A"/>
              <w:left w:val="single" w:sz="8" w:space="0" w:color="00000A"/>
              <w:bottom w:val="single" w:sz="8" w:space="0" w:color="00000A"/>
              <w:right w:val="nil"/>
            </w:tcBorders>
          </w:tcPr>
          <w:p w:rsidR="0064731E" w:rsidRDefault="0064731E" w:rsidP="00626E01">
            <w:pPr>
              <w:suppressAutoHyphens w:val="0"/>
            </w:pPr>
            <w:r>
              <w:rPr>
                <w:rFonts w:ascii="Courier New" w:eastAsia="Courier New" w:hAnsi="Courier New" w:cs="Courier New"/>
                <w:sz w:val="18"/>
                <w:szCs w:val="18"/>
                <w:lang w:eastAsia="en-US"/>
              </w:rPr>
              <w:t xml:space="preserve">         </w:t>
            </w:r>
            <w:r>
              <w:rPr>
                <w:rFonts w:ascii="Courier New" w:eastAsia="Calibri" w:hAnsi="Courier New" w:cs="Courier New"/>
                <w:sz w:val="18"/>
                <w:szCs w:val="18"/>
                <w:lang w:eastAsia="en-US"/>
              </w:rPr>
              <w:t xml:space="preserve">Дата         </w:t>
            </w:r>
          </w:p>
        </w:tc>
        <w:tc>
          <w:tcPr>
            <w:tcW w:w="1512" w:type="dxa"/>
            <w:vMerge w:val="restart"/>
            <w:tcBorders>
              <w:top w:val="single" w:sz="8" w:space="0" w:color="00000A"/>
              <w:left w:val="single" w:sz="8" w:space="0" w:color="00000A"/>
              <w:bottom w:val="single" w:sz="8" w:space="0" w:color="00000A"/>
              <w:right w:val="nil"/>
            </w:tcBorders>
          </w:tcPr>
          <w:p w:rsidR="0064731E" w:rsidRDefault="0064731E" w:rsidP="00626E01">
            <w:pPr>
              <w:suppressAutoHyphens w:val="0"/>
            </w:pPr>
            <w:r>
              <w:rPr>
                <w:rFonts w:ascii="Courier New" w:eastAsia="Calibri" w:hAnsi="Courier New" w:cs="Courier New"/>
                <w:sz w:val="18"/>
                <w:szCs w:val="18"/>
                <w:lang w:eastAsia="en-US"/>
              </w:rPr>
              <w:t>Наименование</w:t>
            </w:r>
          </w:p>
          <w:p w:rsidR="0064731E" w:rsidRDefault="0064731E" w:rsidP="00626E01">
            <w:pPr>
              <w:suppressAutoHyphens w:val="0"/>
            </w:pPr>
            <w:r>
              <w:rPr>
                <w:rFonts w:ascii="Courier New" w:eastAsia="Calibri" w:hAnsi="Courier New" w:cs="Courier New"/>
                <w:sz w:val="18"/>
                <w:szCs w:val="18"/>
                <w:lang w:eastAsia="en-US"/>
              </w:rPr>
              <w:t>организации,</w:t>
            </w:r>
          </w:p>
          <w:p w:rsidR="0064731E" w:rsidRDefault="0064731E" w:rsidP="00626E01">
            <w:pPr>
              <w:suppressAutoHyphens w:val="0"/>
            </w:pPr>
            <w:r>
              <w:rPr>
                <w:rFonts w:ascii="Courier New" w:eastAsia="Courier New" w:hAnsi="Courier New" w:cs="Courier New"/>
                <w:sz w:val="18"/>
                <w:szCs w:val="18"/>
                <w:lang w:eastAsia="en-US"/>
              </w:rPr>
              <w:t xml:space="preserve"> </w:t>
            </w:r>
            <w:r>
              <w:rPr>
                <w:rFonts w:ascii="Courier New" w:eastAsia="Calibri" w:hAnsi="Courier New" w:cs="Courier New"/>
                <w:sz w:val="18"/>
                <w:szCs w:val="18"/>
                <w:lang w:eastAsia="en-US"/>
              </w:rPr>
              <w:t xml:space="preserve">должность  </w:t>
            </w:r>
          </w:p>
        </w:tc>
        <w:tc>
          <w:tcPr>
            <w:tcW w:w="2827" w:type="dxa"/>
            <w:gridSpan w:val="3"/>
            <w:tcBorders>
              <w:top w:val="single" w:sz="8" w:space="0" w:color="00000A"/>
              <w:left w:val="single" w:sz="8" w:space="0" w:color="00000A"/>
              <w:bottom w:val="single" w:sz="8" w:space="0" w:color="00000A"/>
              <w:right w:val="single" w:sz="8" w:space="0" w:color="00000A"/>
            </w:tcBorders>
          </w:tcPr>
          <w:p w:rsidR="0064731E" w:rsidRDefault="0064731E" w:rsidP="00626E01">
            <w:pPr>
              <w:suppressAutoHyphens w:val="0"/>
            </w:pPr>
            <w:r>
              <w:rPr>
                <w:rFonts w:ascii="Courier New" w:eastAsia="Courier New" w:hAnsi="Courier New" w:cs="Courier New"/>
                <w:sz w:val="18"/>
                <w:szCs w:val="18"/>
                <w:lang w:eastAsia="en-US"/>
              </w:rPr>
              <w:t xml:space="preserve">     </w:t>
            </w:r>
            <w:r>
              <w:rPr>
                <w:rFonts w:ascii="Courier New" w:eastAsia="Calibri" w:hAnsi="Courier New" w:cs="Courier New"/>
                <w:sz w:val="18"/>
                <w:szCs w:val="18"/>
                <w:lang w:eastAsia="en-US"/>
              </w:rPr>
              <w:t xml:space="preserve">Стаж работы,     </w:t>
            </w:r>
          </w:p>
          <w:p w:rsidR="0064731E" w:rsidRDefault="0064731E" w:rsidP="00626E01">
            <w:pPr>
              <w:suppressAutoHyphens w:val="0"/>
            </w:pPr>
            <w:r>
              <w:rPr>
                <w:rFonts w:ascii="Courier New" w:eastAsia="Courier New" w:hAnsi="Courier New" w:cs="Courier New"/>
                <w:sz w:val="18"/>
                <w:szCs w:val="18"/>
                <w:lang w:eastAsia="en-US"/>
              </w:rPr>
              <w:t xml:space="preserve">    </w:t>
            </w:r>
            <w:r>
              <w:rPr>
                <w:rFonts w:ascii="Courier New" w:eastAsia="Calibri" w:hAnsi="Courier New" w:cs="Courier New"/>
                <w:sz w:val="18"/>
                <w:szCs w:val="18"/>
                <w:lang w:eastAsia="en-US"/>
              </w:rPr>
              <w:t xml:space="preserve">принимаемый для   </w:t>
            </w:r>
          </w:p>
          <w:p w:rsidR="0064731E" w:rsidRDefault="0064731E" w:rsidP="00626E01">
            <w:pPr>
              <w:suppressAutoHyphens w:val="0"/>
            </w:pPr>
            <w:r>
              <w:rPr>
                <w:rFonts w:ascii="Courier New" w:eastAsia="Courier New" w:hAnsi="Courier New" w:cs="Courier New"/>
                <w:sz w:val="18"/>
                <w:szCs w:val="18"/>
                <w:lang w:eastAsia="en-US"/>
              </w:rPr>
              <w:t xml:space="preserve">  </w:t>
            </w:r>
            <w:r>
              <w:rPr>
                <w:rFonts w:ascii="Courier New" w:eastAsia="Calibri" w:hAnsi="Courier New" w:cs="Courier New"/>
                <w:sz w:val="18"/>
                <w:szCs w:val="18"/>
                <w:lang w:eastAsia="en-US"/>
              </w:rPr>
              <w:t xml:space="preserve">исчисления размера  </w:t>
            </w:r>
          </w:p>
          <w:p w:rsidR="0064731E" w:rsidRDefault="0064731E" w:rsidP="00626E01">
            <w:pPr>
              <w:suppressAutoHyphens w:val="0"/>
            </w:pPr>
            <w:r>
              <w:rPr>
                <w:rFonts w:ascii="Courier New" w:eastAsia="Calibri" w:hAnsi="Courier New" w:cs="Courier New"/>
                <w:sz w:val="18"/>
                <w:szCs w:val="18"/>
                <w:lang w:eastAsia="en-US"/>
              </w:rPr>
              <w:t xml:space="preserve">пенсии за выслугу лет </w:t>
            </w:r>
          </w:p>
        </w:tc>
      </w:tr>
      <w:tr w:rsidR="0064731E" w:rsidTr="00626E01">
        <w:tc>
          <w:tcPr>
            <w:tcW w:w="540" w:type="dxa"/>
            <w:vMerge/>
            <w:tcBorders>
              <w:top w:val="single" w:sz="8" w:space="0" w:color="00000A"/>
              <w:left w:val="single" w:sz="8" w:space="0" w:color="00000A"/>
              <w:bottom w:val="single" w:sz="8" w:space="0" w:color="00000A"/>
              <w:right w:val="nil"/>
            </w:tcBorders>
            <w:vAlign w:val="center"/>
          </w:tcPr>
          <w:p w:rsidR="0064731E" w:rsidRDefault="0064731E" w:rsidP="00626E01">
            <w:pPr>
              <w:suppressAutoHyphens w:val="0"/>
            </w:pPr>
          </w:p>
        </w:tc>
        <w:tc>
          <w:tcPr>
            <w:tcW w:w="1296" w:type="dxa"/>
            <w:vMerge/>
            <w:tcBorders>
              <w:top w:val="single" w:sz="8" w:space="0" w:color="00000A"/>
              <w:left w:val="single" w:sz="8" w:space="0" w:color="00000A"/>
              <w:bottom w:val="single" w:sz="8" w:space="0" w:color="00000A"/>
              <w:right w:val="nil"/>
            </w:tcBorders>
            <w:vAlign w:val="center"/>
          </w:tcPr>
          <w:p w:rsidR="0064731E" w:rsidRDefault="0064731E" w:rsidP="00626E01">
            <w:pPr>
              <w:suppressAutoHyphens w:val="0"/>
            </w:pPr>
          </w:p>
        </w:tc>
        <w:tc>
          <w:tcPr>
            <w:tcW w:w="865" w:type="dxa"/>
            <w:tcBorders>
              <w:top w:val="nil"/>
              <w:left w:val="single" w:sz="8" w:space="0" w:color="00000A"/>
              <w:bottom w:val="single" w:sz="8" w:space="0" w:color="00000A"/>
              <w:right w:val="nil"/>
            </w:tcBorders>
          </w:tcPr>
          <w:p w:rsidR="0064731E" w:rsidRDefault="0064731E" w:rsidP="00626E01">
            <w:pPr>
              <w:suppressAutoHyphens w:val="0"/>
            </w:pPr>
            <w:r>
              <w:rPr>
                <w:rFonts w:ascii="Courier New" w:eastAsia="Courier New" w:hAnsi="Courier New" w:cs="Courier New"/>
                <w:sz w:val="18"/>
                <w:szCs w:val="18"/>
                <w:lang w:eastAsia="en-US"/>
              </w:rPr>
              <w:t xml:space="preserve"> </w:t>
            </w:r>
            <w:r>
              <w:rPr>
                <w:rFonts w:ascii="Courier New" w:eastAsia="Calibri" w:hAnsi="Courier New" w:cs="Courier New"/>
                <w:sz w:val="18"/>
                <w:szCs w:val="18"/>
                <w:lang w:eastAsia="en-US"/>
              </w:rPr>
              <w:t xml:space="preserve">год  </w:t>
            </w:r>
          </w:p>
        </w:tc>
        <w:tc>
          <w:tcPr>
            <w:tcW w:w="971" w:type="dxa"/>
            <w:tcBorders>
              <w:top w:val="nil"/>
              <w:left w:val="single" w:sz="8" w:space="0" w:color="00000A"/>
              <w:bottom w:val="single" w:sz="8" w:space="0" w:color="00000A"/>
              <w:right w:val="nil"/>
            </w:tcBorders>
          </w:tcPr>
          <w:p w:rsidR="0064731E" w:rsidRDefault="0064731E" w:rsidP="00626E01">
            <w:pPr>
              <w:suppressAutoHyphens w:val="0"/>
            </w:pPr>
            <w:r>
              <w:rPr>
                <w:rFonts w:ascii="Courier New" w:eastAsia="Courier New" w:hAnsi="Courier New" w:cs="Courier New"/>
                <w:sz w:val="18"/>
                <w:szCs w:val="18"/>
                <w:lang w:eastAsia="en-US"/>
              </w:rPr>
              <w:t xml:space="preserve"> </w:t>
            </w:r>
            <w:r>
              <w:rPr>
                <w:rFonts w:ascii="Courier New" w:eastAsia="Calibri" w:hAnsi="Courier New" w:cs="Courier New"/>
                <w:sz w:val="18"/>
                <w:szCs w:val="18"/>
                <w:lang w:eastAsia="en-US"/>
              </w:rPr>
              <w:t xml:space="preserve">месяц </w:t>
            </w:r>
          </w:p>
        </w:tc>
        <w:tc>
          <w:tcPr>
            <w:tcW w:w="972" w:type="dxa"/>
            <w:tcBorders>
              <w:top w:val="nil"/>
              <w:left w:val="single" w:sz="8" w:space="0" w:color="00000A"/>
              <w:bottom w:val="single" w:sz="8" w:space="0" w:color="00000A"/>
              <w:right w:val="nil"/>
            </w:tcBorders>
          </w:tcPr>
          <w:p w:rsidR="0064731E" w:rsidRDefault="0064731E" w:rsidP="00626E01">
            <w:pPr>
              <w:suppressAutoHyphens w:val="0"/>
            </w:pPr>
            <w:r>
              <w:rPr>
                <w:rFonts w:ascii="Courier New" w:eastAsia="Courier New" w:hAnsi="Courier New" w:cs="Courier New"/>
                <w:sz w:val="18"/>
                <w:szCs w:val="18"/>
                <w:lang w:eastAsia="en-US"/>
              </w:rPr>
              <w:t xml:space="preserve"> </w:t>
            </w:r>
            <w:r>
              <w:rPr>
                <w:rFonts w:ascii="Courier New" w:eastAsia="Calibri" w:hAnsi="Courier New" w:cs="Courier New"/>
                <w:sz w:val="18"/>
                <w:szCs w:val="18"/>
                <w:lang w:eastAsia="en-US"/>
              </w:rPr>
              <w:t xml:space="preserve">число </w:t>
            </w:r>
          </w:p>
        </w:tc>
        <w:tc>
          <w:tcPr>
            <w:tcW w:w="1512" w:type="dxa"/>
            <w:vMerge/>
            <w:tcBorders>
              <w:top w:val="single" w:sz="8" w:space="0" w:color="00000A"/>
              <w:left w:val="single" w:sz="8" w:space="0" w:color="00000A"/>
              <w:bottom w:val="single" w:sz="8" w:space="0" w:color="00000A"/>
              <w:right w:val="nil"/>
            </w:tcBorders>
            <w:vAlign w:val="center"/>
          </w:tcPr>
          <w:p w:rsidR="0064731E" w:rsidRDefault="0064731E" w:rsidP="00626E01">
            <w:pPr>
              <w:suppressAutoHyphens w:val="0"/>
            </w:pPr>
          </w:p>
        </w:tc>
        <w:tc>
          <w:tcPr>
            <w:tcW w:w="864" w:type="dxa"/>
            <w:tcBorders>
              <w:top w:val="nil"/>
              <w:left w:val="single" w:sz="8" w:space="0" w:color="00000A"/>
              <w:bottom w:val="single" w:sz="8" w:space="0" w:color="00000A"/>
              <w:right w:val="nil"/>
            </w:tcBorders>
          </w:tcPr>
          <w:p w:rsidR="0064731E" w:rsidRDefault="0064731E" w:rsidP="00626E01">
            <w:pPr>
              <w:suppressAutoHyphens w:val="0"/>
            </w:pPr>
            <w:r>
              <w:rPr>
                <w:rFonts w:ascii="Courier New" w:eastAsia="Courier New" w:hAnsi="Courier New" w:cs="Courier New"/>
                <w:sz w:val="18"/>
                <w:szCs w:val="18"/>
                <w:lang w:eastAsia="en-US"/>
              </w:rPr>
              <w:t xml:space="preserve"> </w:t>
            </w:r>
            <w:r>
              <w:rPr>
                <w:rFonts w:ascii="Courier New" w:eastAsia="Calibri" w:hAnsi="Courier New" w:cs="Courier New"/>
                <w:sz w:val="18"/>
                <w:szCs w:val="18"/>
                <w:lang w:eastAsia="en-US"/>
              </w:rPr>
              <w:t xml:space="preserve">лет  </w:t>
            </w:r>
          </w:p>
        </w:tc>
        <w:tc>
          <w:tcPr>
            <w:tcW w:w="972" w:type="dxa"/>
            <w:tcBorders>
              <w:top w:val="nil"/>
              <w:left w:val="single" w:sz="8" w:space="0" w:color="00000A"/>
              <w:bottom w:val="single" w:sz="8" w:space="0" w:color="00000A"/>
              <w:right w:val="nil"/>
            </w:tcBorders>
          </w:tcPr>
          <w:p w:rsidR="0064731E" w:rsidRDefault="0064731E" w:rsidP="00626E01">
            <w:pPr>
              <w:suppressAutoHyphens w:val="0"/>
            </w:pPr>
            <w:r>
              <w:rPr>
                <w:rFonts w:ascii="Courier New" w:eastAsia="Calibri" w:hAnsi="Courier New" w:cs="Courier New"/>
                <w:sz w:val="18"/>
                <w:szCs w:val="18"/>
                <w:lang w:eastAsia="en-US"/>
              </w:rPr>
              <w:t>месяцев</w:t>
            </w:r>
          </w:p>
        </w:tc>
        <w:tc>
          <w:tcPr>
            <w:tcW w:w="992" w:type="dxa"/>
            <w:tcBorders>
              <w:top w:val="nil"/>
              <w:left w:val="single" w:sz="8" w:space="0" w:color="00000A"/>
              <w:bottom w:val="single" w:sz="8" w:space="0" w:color="00000A"/>
              <w:right w:val="single" w:sz="8" w:space="0" w:color="00000A"/>
            </w:tcBorders>
          </w:tcPr>
          <w:p w:rsidR="0064731E" w:rsidRDefault="0064731E" w:rsidP="00626E01">
            <w:pPr>
              <w:suppressAutoHyphens w:val="0"/>
            </w:pPr>
            <w:r>
              <w:rPr>
                <w:rFonts w:ascii="Courier New" w:eastAsia="Courier New" w:hAnsi="Courier New" w:cs="Courier New"/>
                <w:sz w:val="18"/>
                <w:szCs w:val="18"/>
                <w:lang w:eastAsia="en-US"/>
              </w:rPr>
              <w:t xml:space="preserve"> </w:t>
            </w:r>
            <w:r>
              <w:rPr>
                <w:rFonts w:ascii="Courier New" w:eastAsia="Calibri" w:hAnsi="Courier New" w:cs="Courier New"/>
                <w:sz w:val="18"/>
                <w:szCs w:val="18"/>
                <w:lang w:eastAsia="en-US"/>
              </w:rPr>
              <w:t xml:space="preserve">дней  </w:t>
            </w:r>
          </w:p>
        </w:tc>
      </w:tr>
    </w:tbl>
    <w:p w:rsidR="0064731E" w:rsidRDefault="0064731E" w:rsidP="0064731E">
      <w:pPr>
        <w:suppressAutoHyphens w:val="0"/>
        <w:jc w:val="both"/>
        <w:rPr>
          <w:rFonts w:ascii="Calibri" w:eastAsia="Calibri" w:hAnsi="Calibri" w:cs="Calibri"/>
          <w:sz w:val="22"/>
          <w:szCs w:val="22"/>
          <w:lang w:eastAsia="en-US"/>
        </w:rPr>
      </w:pPr>
    </w:p>
    <w:p w:rsidR="0064731E" w:rsidRDefault="0064731E" w:rsidP="0064731E">
      <w:pPr>
        <w:suppressAutoHyphens w:val="0"/>
        <w:jc w:val="both"/>
        <w:rPr>
          <w:rFonts w:ascii="Calibri" w:eastAsia="Calibri" w:hAnsi="Calibri" w:cs="Calibri"/>
          <w:sz w:val="22"/>
          <w:szCs w:val="22"/>
          <w:lang w:eastAsia="en-US"/>
        </w:rPr>
      </w:pPr>
    </w:p>
    <w:p w:rsidR="0064731E" w:rsidRDefault="0064731E" w:rsidP="0064731E">
      <w:pPr>
        <w:suppressAutoHyphens w:val="0"/>
        <w:jc w:val="both"/>
        <w:rPr>
          <w:rFonts w:ascii="Calibri" w:eastAsia="Calibri" w:hAnsi="Calibri" w:cs="Calibri"/>
          <w:sz w:val="22"/>
          <w:szCs w:val="22"/>
          <w:lang w:eastAsia="en-US"/>
        </w:rPr>
      </w:pPr>
    </w:p>
    <w:p w:rsidR="0064731E" w:rsidRDefault="0064731E" w:rsidP="0064731E">
      <w:pPr>
        <w:suppressAutoHyphens w:val="0"/>
        <w:jc w:val="both"/>
        <w:rPr>
          <w:rFonts w:ascii="Calibri" w:eastAsia="Calibri" w:hAnsi="Calibri" w:cs="Calibri"/>
          <w:sz w:val="22"/>
          <w:szCs w:val="22"/>
          <w:lang w:eastAsia="en-US"/>
        </w:rPr>
      </w:pPr>
    </w:p>
    <w:p w:rsidR="0064731E" w:rsidRDefault="0064731E" w:rsidP="0064731E">
      <w:pPr>
        <w:suppressAutoHyphens w:val="0"/>
      </w:pPr>
      <w:r>
        <w:rPr>
          <w:rFonts w:ascii="Courier New" w:eastAsia="Calibri" w:hAnsi="Courier New" w:cs="Courier New"/>
          <w:sz w:val="20"/>
          <w:szCs w:val="20"/>
          <w:lang w:eastAsia="en-US"/>
        </w:rPr>
        <w:t>Должность и подпись работодателя или</w:t>
      </w:r>
    </w:p>
    <w:p w:rsidR="0064731E" w:rsidRDefault="0064731E" w:rsidP="0064731E">
      <w:pPr>
        <w:suppressAutoHyphens w:val="0"/>
      </w:pPr>
      <w:r>
        <w:rPr>
          <w:rFonts w:ascii="Courier New" w:eastAsia="Calibri" w:hAnsi="Courier New" w:cs="Courier New"/>
          <w:sz w:val="20"/>
          <w:szCs w:val="20"/>
          <w:lang w:eastAsia="en-US"/>
        </w:rPr>
        <w:t>работника кадровой службы _________________________________________________</w:t>
      </w:r>
    </w:p>
    <w:p w:rsidR="0064731E" w:rsidRDefault="0064731E" w:rsidP="0064731E">
      <w:pPr>
        <w:suppressAutoHyphens w:val="0"/>
      </w:pPr>
      <w:r>
        <w:rPr>
          <w:rFonts w:ascii="Courier New" w:eastAsia="Courier New" w:hAnsi="Courier New" w:cs="Courier New"/>
          <w:sz w:val="20"/>
          <w:szCs w:val="20"/>
          <w:lang w:eastAsia="en-US"/>
        </w:rPr>
        <w:t xml:space="preserve">                                   </w:t>
      </w:r>
      <w:r>
        <w:rPr>
          <w:rFonts w:ascii="Courier New" w:eastAsia="Calibri" w:hAnsi="Courier New" w:cs="Courier New"/>
          <w:sz w:val="20"/>
          <w:szCs w:val="20"/>
          <w:lang w:eastAsia="en-US"/>
        </w:rPr>
        <w:t>(подпись, инициалы, фамилия)</w:t>
      </w:r>
    </w:p>
    <w:p w:rsidR="0064731E" w:rsidRDefault="0064731E" w:rsidP="0064731E">
      <w:pPr>
        <w:suppressAutoHyphens w:val="0"/>
        <w:rPr>
          <w:rFonts w:ascii="Courier New" w:eastAsia="Calibri" w:hAnsi="Courier New" w:cs="Courier New"/>
          <w:sz w:val="20"/>
          <w:szCs w:val="20"/>
          <w:lang w:eastAsia="en-US"/>
        </w:rPr>
      </w:pPr>
    </w:p>
    <w:p w:rsidR="0064731E" w:rsidRDefault="0064731E" w:rsidP="0064731E">
      <w:pPr>
        <w:suppressAutoHyphens w:val="0"/>
        <w:rPr>
          <w:rFonts w:ascii="Courier New" w:eastAsia="Calibri" w:hAnsi="Courier New" w:cs="Courier New"/>
          <w:sz w:val="20"/>
          <w:szCs w:val="20"/>
          <w:lang w:eastAsia="en-US"/>
        </w:rPr>
      </w:pPr>
      <w:r>
        <w:rPr>
          <w:rFonts w:ascii="Courier New" w:eastAsia="Calibri" w:hAnsi="Courier New" w:cs="Courier New"/>
          <w:sz w:val="20"/>
          <w:szCs w:val="20"/>
          <w:lang w:eastAsia="en-US"/>
        </w:rPr>
        <w:t>Дата выдачи                                                  Место печати</w:t>
      </w:r>
    </w:p>
    <w:p w:rsidR="0064731E" w:rsidRDefault="0064731E" w:rsidP="0064731E">
      <w:pPr>
        <w:suppressAutoHyphens w:val="0"/>
      </w:pPr>
    </w:p>
    <w:p w:rsidR="0064731E" w:rsidRDefault="0064731E" w:rsidP="0064731E"/>
    <w:p w:rsidR="0064731E" w:rsidRDefault="0064731E" w:rsidP="0064731E"/>
    <w:p w:rsidR="00B5323A" w:rsidRDefault="00B5323A"/>
    <w:sectPr w:rsidR="00B5323A" w:rsidSect="0064731E">
      <w:pgSz w:w="11906" w:h="16838"/>
      <w:pgMar w:top="567"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31E"/>
    <w:rsid w:val="000956D7"/>
    <w:rsid w:val="0029067C"/>
    <w:rsid w:val="003516E2"/>
    <w:rsid w:val="0064731E"/>
    <w:rsid w:val="00B53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77733"/>
  <w15:chartTrackingRefBased/>
  <w15:docId w15:val="{C189D44C-EDCB-43B7-8805-DFE4885F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31E"/>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731E"/>
    <w:pPr>
      <w:widowControl w:val="0"/>
      <w:suppressAutoHyphens/>
      <w:spacing w:after="0" w:line="240" w:lineRule="auto"/>
    </w:pPr>
    <w:rPr>
      <w:rFonts w:ascii="Calibri" w:eastAsia="Times New Roman" w:hAnsi="Calibri" w:cs="Calibri"/>
      <w:kern w:val="2"/>
      <w:sz w:val="24"/>
      <w:szCs w:val="20"/>
      <w:lang w:eastAsia="ru-RU"/>
    </w:rPr>
  </w:style>
  <w:style w:type="paragraph" w:customStyle="1" w:styleId="ConsPlusTitle">
    <w:name w:val="ConsPlusTitle"/>
    <w:uiPriority w:val="99"/>
    <w:rsid w:val="0064731E"/>
    <w:pPr>
      <w:widowControl w:val="0"/>
      <w:suppressAutoHyphens/>
      <w:spacing w:after="0" w:line="240" w:lineRule="auto"/>
    </w:pPr>
    <w:rPr>
      <w:rFonts w:ascii="Calibri" w:eastAsia="Times New Roman" w:hAnsi="Calibri" w:cs="Calibri"/>
      <w:b/>
      <w:kern w:val="2"/>
      <w:sz w:val="24"/>
      <w:szCs w:val="20"/>
      <w:lang w:eastAsia="ru-RU"/>
    </w:rPr>
  </w:style>
  <w:style w:type="character" w:styleId="a3">
    <w:name w:val="Hyperlink"/>
    <w:basedOn w:val="a0"/>
    <w:rsid w:val="0064731E"/>
    <w:rPr>
      <w:color w:val="0000FF"/>
      <w:u w:val="single"/>
    </w:rPr>
  </w:style>
  <w:style w:type="paragraph" w:customStyle="1" w:styleId="ConsPlusNonformat">
    <w:name w:val="ConsPlusNonformat"/>
    <w:uiPriority w:val="99"/>
    <w:rsid w:val="006473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F8AA32BB12CD09D2679029B70174B42FB2E29F32104BDC42DCB19C30BE815626F46DA98729E8E25b6hBF" TargetMode="External"/><Relationship Id="rId5" Type="http://schemas.openxmlformats.org/officeDocument/2006/relationships/hyperlink" Target="file:///C:\Users\user\Desktop\&#1056;&#1077;&#1096;&#1077;&#1085;&#1080;&#1077;%20&#1086;%20&#1087;&#1077;&#1085;&#1089;&#1080;&#1086;&#1085;&#1085;&#1086;&#1084;%20&#1086;&#1073;&#1077;&#1089;&#1087;&#1077;&#1095;&#1077;&#1085;&#1080;&#1080;%202016.doc" TargetMode="External"/><Relationship Id="rId4" Type="http://schemas.openxmlformats.org/officeDocument/2006/relationships/hyperlink" Target="consultantplus://offline/ref=8DF3422FD5D174960F52D4B4E7AEF49CADDE4719499F1602A9961A59C547P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4605</Words>
  <Characters>26254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sndstrunino@mail.ru</dc:creator>
  <cp:keywords/>
  <dc:description/>
  <cp:lastModifiedBy>sndstrunino@mail.ru</cp:lastModifiedBy>
  <cp:revision>4</cp:revision>
  <dcterms:created xsi:type="dcterms:W3CDTF">2020-07-28T05:23:00Z</dcterms:created>
  <dcterms:modified xsi:type="dcterms:W3CDTF">2020-08-04T12:11:00Z</dcterms:modified>
</cp:coreProperties>
</file>