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CF7C" w14:textId="77777777" w:rsidR="004717F0" w:rsidRDefault="004717F0" w:rsidP="004717F0">
      <w:pPr>
        <w:ind w:firstLine="360"/>
        <w:jc w:val="both"/>
      </w:pPr>
    </w:p>
    <w:p w14:paraId="14EEAEC7" w14:textId="77777777" w:rsidR="004717F0" w:rsidRDefault="004717F0" w:rsidP="004717F0">
      <w:pPr>
        <w:ind w:firstLine="360"/>
        <w:jc w:val="center"/>
        <w:rPr>
          <w:b/>
        </w:rPr>
      </w:pPr>
      <w:r>
        <w:rPr>
          <w:b/>
        </w:rPr>
        <w:t>Р Е Ш Е Н И Е</w:t>
      </w:r>
    </w:p>
    <w:p w14:paraId="23B3BCE5" w14:textId="77777777" w:rsidR="004717F0" w:rsidRDefault="004717F0" w:rsidP="004717F0">
      <w:pPr>
        <w:ind w:firstLine="360"/>
        <w:jc w:val="center"/>
        <w:rPr>
          <w:b/>
        </w:rPr>
      </w:pPr>
    </w:p>
    <w:p w14:paraId="4162644C" w14:textId="77777777" w:rsidR="004717F0" w:rsidRDefault="004717F0" w:rsidP="004717F0">
      <w:pPr>
        <w:ind w:firstLine="360"/>
        <w:jc w:val="center"/>
        <w:rPr>
          <w:b/>
        </w:rPr>
      </w:pPr>
      <w:r>
        <w:rPr>
          <w:b/>
        </w:rPr>
        <w:t>СОВЕТА НАРОДНЫХ ДЕПУТАТОВ</w:t>
      </w:r>
    </w:p>
    <w:p w14:paraId="76AE9FE8" w14:textId="77777777" w:rsidR="004717F0" w:rsidRDefault="004717F0" w:rsidP="004717F0">
      <w:pPr>
        <w:ind w:firstLine="360"/>
        <w:jc w:val="center"/>
        <w:rPr>
          <w:b/>
        </w:rPr>
      </w:pPr>
      <w:r>
        <w:rPr>
          <w:b/>
        </w:rPr>
        <w:t>ГОРОДА СТРУНИНО</w:t>
      </w:r>
    </w:p>
    <w:p w14:paraId="2439817E" w14:textId="77777777" w:rsidR="004717F0" w:rsidRDefault="004717F0" w:rsidP="004717F0">
      <w:pPr>
        <w:ind w:firstLine="360"/>
        <w:jc w:val="center"/>
        <w:rPr>
          <w:b/>
        </w:rPr>
      </w:pPr>
      <w:r>
        <w:rPr>
          <w:b/>
        </w:rPr>
        <w:t>АЛЕКСАНДРОВСКОГО РАЙОНА ВЛАДИМИРСКОЙ ОБЛАСТИ</w:t>
      </w:r>
    </w:p>
    <w:p w14:paraId="4D297C24" w14:textId="77777777" w:rsidR="004717F0" w:rsidRDefault="004717F0" w:rsidP="004717F0">
      <w:pPr>
        <w:ind w:firstLine="360"/>
        <w:jc w:val="center"/>
        <w:rPr>
          <w:b/>
        </w:rPr>
      </w:pPr>
    </w:p>
    <w:p w14:paraId="4B8C41DA" w14:textId="7474BE5D" w:rsidR="004717F0" w:rsidRDefault="004717F0" w:rsidP="004717F0">
      <w:pPr>
        <w:ind w:firstLine="360"/>
      </w:pPr>
      <w:r>
        <w:t>от 03.11.2023                                                                                        № 76</w:t>
      </w:r>
    </w:p>
    <w:p w14:paraId="5EC71AB1" w14:textId="77777777" w:rsidR="004717F0" w:rsidRDefault="004717F0" w:rsidP="004717F0">
      <w:pPr>
        <w:rPr>
          <w:b/>
        </w:rPr>
      </w:pPr>
    </w:p>
    <w:p w14:paraId="1757D19E" w14:textId="77777777" w:rsidR="004717F0" w:rsidRDefault="004717F0" w:rsidP="004717F0">
      <w:pPr>
        <w:rPr>
          <w:b/>
          <w:i/>
        </w:rPr>
      </w:pPr>
      <w:r w:rsidRPr="00885E93">
        <w:rPr>
          <w:b/>
          <w:i/>
        </w:rPr>
        <w:t xml:space="preserve">Об утверждении положения «О концессионных </w:t>
      </w:r>
    </w:p>
    <w:p w14:paraId="1F1161A8" w14:textId="77777777" w:rsidR="004717F0" w:rsidRDefault="004717F0" w:rsidP="004717F0">
      <w:pPr>
        <w:rPr>
          <w:b/>
          <w:i/>
        </w:rPr>
      </w:pPr>
      <w:r w:rsidRPr="00885E93">
        <w:rPr>
          <w:b/>
          <w:i/>
        </w:rPr>
        <w:t xml:space="preserve">соглашениях в отношении муниципального имущества, </w:t>
      </w:r>
    </w:p>
    <w:p w14:paraId="78DC39E7" w14:textId="77777777" w:rsidR="004717F0" w:rsidRDefault="004717F0" w:rsidP="004717F0">
      <w:pPr>
        <w:rPr>
          <w:b/>
          <w:i/>
        </w:rPr>
      </w:pPr>
      <w:r w:rsidRPr="00885E93">
        <w:rPr>
          <w:b/>
          <w:i/>
        </w:rPr>
        <w:t xml:space="preserve">находящегося в муниципальной собственности </w:t>
      </w:r>
    </w:p>
    <w:p w14:paraId="33A644E3" w14:textId="77777777" w:rsidR="004717F0" w:rsidRPr="00885E93" w:rsidRDefault="004717F0" w:rsidP="004717F0">
      <w:pPr>
        <w:rPr>
          <w:b/>
          <w:i/>
        </w:rPr>
      </w:pPr>
      <w:r w:rsidRPr="00885E93">
        <w:rPr>
          <w:b/>
          <w:i/>
        </w:rPr>
        <w:t xml:space="preserve"> муниципального образования город Струнино»</w:t>
      </w:r>
    </w:p>
    <w:p w14:paraId="0CAD7695" w14:textId="77777777" w:rsidR="004717F0" w:rsidRPr="00885E93" w:rsidRDefault="004717F0" w:rsidP="004717F0">
      <w:pPr>
        <w:tabs>
          <w:tab w:val="left" w:pos="1785"/>
        </w:tabs>
        <w:jc w:val="both"/>
        <w:rPr>
          <w:b/>
          <w:i/>
        </w:rPr>
      </w:pPr>
    </w:p>
    <w:p w14:paraId="75AAFBDB" w14:textId="77777777" w:rsidR="004717F0" w:rsidRDefault="004717F0" w:rsidP="004717F0">
      <w:pPr>
        <w:ind w:firstLine="720"/>
        <w:jc w:val="both"/>
        <w:rPr>
          <w:b/>
        </w:rPr>
      </w:pPr>
    </w:p>
    <w:p w14:paraId="3B8CF692" w14:textId="77777777" w:rsidR="004717F0" w:rsidRDefault="004717F0" w:rsidP="004717F0">
      <w:pPr>
        <w:jc w:val="both"/>
        <w:rPr>
          <w:lang w:eastAsia="zh-CN"/>
        </w:rPr>
      </w:pPr>
      <w:r>
        <w:t xml:space="preserve">        Рассмотрев представление главы местной администрации муниципального образования город Струнино Александровского района  Владимирской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Струнино Александровского района Владимирской области, Совет народных депутатов города Струнино Александровского района Владимирской области</w:t>
      </w:r>
    </w:p>
    <w:p w14:paraId="29DC1C2D" w14:textId="77777777" w:rsidR="004717F0" w:rsidRDefault="004717F0" w:rsidP="004717F0">
      <w:pPr>
        <w:ind w:firstLine="720"/>
        <w:jc w:val="both"/>
      </w:pPr>
    </w:p>
    <w:p w14:paraId="7C31BBB7" w14:textId="77777777" w:rsidR="004717F0" w:rsidRDefault="004717F0" w:rsidP="004717F0">
      <w:pPr>
        <w:jc w:val="center"/>
        <w:rPr>
          <w:lang w:eastAsia="zh-CN"/>
        </w:rPr>
      </w:pPr>
      <w:r>
        <w:rPr>
          <w:b/>
        </w:rPr>
        <w:t>РЕШИЛ:</w:t>
      </w:r>
    </w:p>
    <w:p w14:paraId="1AFB65BA" w14:textId="77777777" w:rsidR="004717F0" w:rsidRDefault="004717F0" w:rsidP="004717F0">
      <w:pPr>
        <w:jc w:val="both"/>
      </w:pPr>
    </w:p>
    <w:p w14:paraId="397A48FE" w14:textId="67EC0501" w:rsidR="004717F0" w:rsidRDefault="004717F0" w:rsidP="004717F0">
      <w:pPr>
        <w:jc w:val="both"/>
      </w:pPr>
      <w:r>
        <w:t>1. Утвердить положение</w:t>
      </w:r>
      <w:r w:rsidRPr="00520201">
        <w:rPr>
          <w:color w:val="000000"/>
        </w:rPr>
        <w:t xml:space="preserve"> </w:t>
      </w:r>
      <w:r w:rsidRPr="00885E93">
        <w:rPr>
          <w:color w:val="000000"/>
        </w:rPr>
        <w:t>«</w:t>
      </w:r>
      <w:r w:rsidRPr="00885E93">
        <w:t>О концессионных соглашениях в отношении муниципального имущества, находящегося в муниципальной собственности муниципального образования город Струнино»,</w:t>
      </w:r>
      <w:r>
        <w:t xml:space="preserve"> согласно приложению.</w:t>
      </w:r>
    </w:p>
    <w:p w14:paraId="2A2C2315" w14:textId="47C41745" w:rsidR="004717F0" w:rsidRDefault="004717F0" w:rsidP="004717F0">
      <w:pPr>
        <w:jc w:val="both"/>
        <w:rPr>
          <w:color w:val="000000"/>
        </w:rPr>
      </w:pPr>
      <w:r>
        <w:t xml:space="preserve">2. </w:t>
      </w:r>
      <w:r>
        <w:rPr>
          <w:color w:val="000000"/>
        </w:rPr>
        <w:t>Настоящее решение вступает в силу со дня его подписания</w:t>
      </w:r>
      <w:r w:rsidR="003D6231">
        <w:rPr>
          <w:color w:val="000000"/>
        </w:rPr>
        <w:t>.</w:t>
      </w:r>
    </w:p>
    <w:p w14:paraId="2AB89470" w14:textId="4B0A99AB" w:rsidR="003D6231" w:rsidRDefault="003D6231" w:rsidP="004717F0">
      <w:pPr>
        <w:jc w:val="both"/>
      </w:pPr>
      <w:r>
        <w:rPr>
          <w:color w:val="000000"/>
        </w:rPr>
        <w:t xml:space="preserve">3. </w:t>
      </w:r>
      <w:r w:rsidRPr="003D6231">
        <w:rPr>
          <w:color w:val="000000"/>
        </w:rPr>
        <w:t xml:space="preserve">Опубликовать настоящее решение в СМИ и разместить на официальном сайте администрации города Струнино: </w:t>
      </w:r>
      <w:proofErr w:type="spellStart"/>
      <w:proofErr w:type="gramStart"/>
      <w:r w:rsidRPr="003D6231">
        <w:rPr>
          <w:color w:val="000000"/>
        </w:rPr>
        <w:t>городструнино.рф</w:t>
      </w:r>
      <w:proofErr w:type="spellEnd"/>
      <w:proofErr w:type="gramEnd"/>
    </w:p>
    <w:p w14:paraId="7A4A9D37" w14:textId="77777777" w:rsidR="004717F0" w:rsidRDefault="004717F0" w:rsidP="004717F0">
      <w:pPr>
        <w:tabs>
          <w:tab w:val="left" w:pos="1134"/>
        </w:tabs>
        <w:jc w:val="both"/>
      </w:pPr>
    </w:p>
    <w:p w14:paraId="1B7E36DA" w14:textId="77777777" w:rsidR="004717F0" w:rsidRDefault="004717F0" w:rsidP="004717F0">
      <w:pPr>
        <w:pStyle w:val="31"/>
        <w:jc w:val="center"/>
        <w:rPr>
          <w:szCs w:val="28"/>
          <w:lang w:eastAsia="ru-RU"/>
        </w:rPr>
      </w:pPr>
    </w:p>
    <w:p w14:paraId="540B0403" w14:textId="77777777" w:rsidR="004717F0" w:rsidRDefault="004717F0" w:rsidP="004717F0">
      <w:pPr>
        <w:shd w:val="clear" w:color="auto" w:fill="FFFFFF"/>
        <w:rPr>
          <w:lang w:eastAsia="zh-CN"/>
        </w:rPr>
      </w:pPr>
      <w:r>
        <w:t>Глава города Струнино                                                                       С. В. Егоров</w:t>
      </w:r>
    </w:p>
    <w:p w14:paraId="45A5D77B" w14:textId="77777777" w:rsidR="004717F0" w:rsidRDefault="004717F0" w:rsidP="004717F0">
      <w:pPr>
        <w:pStyle w:val="ConsPlusNormal"/>
        <w:jc w:val="right"/>
        <w:rPr>
          <w:rFonts w:ascii="Times New Roman" w:eastAsia="Times New Roman" w:hAnsi="Times New Roman" w:cs="Times New Roman"/>
          <w:sz w:val="28"/>
          <w:szCs w:val="28"/>
        </w:rPr>
      </w:pPr>
    </w:p>
    <w:p w14:paraId="06487536" w14:textId="77777777" w:rsidR="004717F0" w:rsidRDefault="004717F0" w:rsidP="004717F0">
      <w:pPr>
        <w:pStyle w:val="ConsPlusNormal"/>
        <w:jc w:val="right"/>
        <w:rPr>
          <w:rFonts w:ascii="Times New Roman" w:eastAsia="Times New Roman" w:hAnsi="Times New Roman" w:cs="Times New Roman"/>
          <w:sz w:val="28"/>
          <w:szCs w:val="28"/>
        </w:rPr>
      </w:pPr>
    </w:p>
    <w:p w14:paraId="24C53ED5" w14:textId="77777777" w:rsidR="004717F0" w:rsidRDefault="004717F0" w:rsidP="004717F0">
      <w:pPr>
        <w:pStyle w:val="ConsPlusNormal"/>
        <w:jc w:val="right"/>
        <w:rPr>
          <w:rFonts w:ascii="Times New Roman" w:eastAsia="Times New Roman" w:hAnsi="Times New Roman" w:cs="Times New Roman"/>
          <w:sz w:val="28"/>
          <w:szCs w:val="28"/>
        </w:rPr>
      </w:pPr>
    </w:p>
    <w:p w14:paraId="3E083D48" w14:textId="77777777" w:rsidR="004717F0" w:rsidRDefault="004717F0" w:rsidP="004717F0">
      <w:pPr>
        <w:pStyle w:val="ConsPlusNormal"/>
        <w:jc w:val="right"/>
        <w:rPr>
          <w:rFonts w:ascii="Times New Roman" w:eastAsia="Times New Roman" w:hAnsi="Times New Roman" w:cs="Times New Roman"/>
          <w:sz w:val="28"/>
          <w:szCs w:val="28"/>
        </w:rPr>
      </w:pPr>
    </w:p>
    <w:p w14:paraId="5D23CD12" w14:textId="77777777" w:rsidR="004717F0" w:rsidRDefault="004717F0" w:rsidP="004717F0">
      <w:pPr>
        <w:pStyle w:val="ConsPlusNormal"/>
        <w:jc w:val="right"/>
        <w:rPr>
          <w:rFonts w:ascii="Times New Roman" w:eastAsia="Times New Roman" w:hAnsi="Times New Roman" w:cs="Times New Roman"/>
          <w:sz w:val="28"/>
          <w:szCs w:val="28"/>
        </w:rPr>
      </w:pPr>
    </w:p>
    <w:p w14:paraId="417F042E" w14:textId="77777777" w:rsidR="004717F0" w:rsidRDefault="004717F0" w:rsidP="004717F0">
      <w:pPr>
        <w:shd w:val="clear" w:color="auto" w:fill="FFFFFF"/>
        <w:ind w:firstLine="709"/>
        <w:jc w:val="right"/>
        <w:rPr>
          <w:color w:val="000000"/>
        </w:rPr>
      </w:pPr>
    </w:p>
    <w:p w14:paraId="40D02DFB" w14:textId="77777777" w:rsidR="004717F0" w:rsidRDefault="004717F0" w:rsidP="004717F0">
      <w:pPr>
        <w:shd w:val="clear" w:color="auto" w:fill="FFFFFF"/>
        <w:ind w:firstLine="709"/>
        <w:jc w:val="right"/>
        <w:rPr>
          <w:color w:val="000000"/>
        </w:rPr>
      </w:pPr>
    </w:p>
    <w:p w14:paraId="0D80C4C9" w14:textId="77777777" w:rsidR="004717F0" w:rsidRDefault="004717F0" w:rsidP="004717F0">
      <w:pPr>
        <w:shd w:val="clear" w:color="auto" w:fill="FFFFFF"/>
        <w:ind w:firstLine="709"/>
        <w:jc w:val="right"/>
        <w:rPr>
          <w:color w:val="000000"/>
        </w:rPr>
      </w:pPr>
    </w:p>
    <w:p w14:paraId="200A1B41" w14:textId="77777777" w:rsidR="004717F0" w:rsidRDefault="004717F0" w:rsidP="004717F0">
      <w:pPr>
        <w:shd w:val="clear" w:color="auto" w:fill="FFFFFF"/>
        <w:ind w:firstLine="709"/>
        <w:jc w:val="right"/>
        <w:rPr>
          <w:color w:val="000000"/>
        </w:rPr>
      </w:pPr>
    </w:p>
    <w:p w14:paraId="3EC443FC" w14:textId="77777777" w:rsidR="004717F0" w:rsidRDefault="004717F0" w:rsidP="004717F0">
      <w:pPr>
        <w:shd w:val="clear" w:color="auto" w:fill="FFFFFF"/>
        <w:ind w:firstLine="709"/>
        <w:jc w:val="right"/>
        <w:rPr>
          <w:color w:val="000000"/>
        </w:rPr>
      </w:pPr>
    </w:p>
    <w:p w14:paraId="70D41DCB" w14:textId="77777777" w:rsidR="004717F0" w:rsidRDefault="004717F0" w:rsidP="004717F0">
      <w:pPr>
        <w:pStyle w:val="ConsPlusNormal"/>
        <w:jc w:val="right"/>
        <w:rPr>
          <w:rFonts w:ascii="Times New Roman" w:eastAsia="Times New Roman" w:hAnsi="Times New Roman" w:cs="Times New Roman"/>
          <w:sz w:val="24"/>
        </w:rPr>
      </w:pPr>
    </w:p>
    <w:p w14:paraId="52F4F8CB" w14:textId="77777777" w:rsidR="004717F0" w:rsidRDefault="004717F0" w:rsidP="004717F0">
      <w:pPr>
        <w:pStyle w:val="ConsPlusNormal"/>
        <w:jc w:val="right"/>
        <w:rPr>
          <w:rFonts w:ascii="Times New Roman" w:eastAsia="Times New Roman" w:hAnsi="Times New Roman" w:cs="Times New Roman"/>
          <w:sz w:val="24"/>
        </w:rPr>
      </w:pPr>
    </w:p>
    <w:p w14:paraId="0A70FD4E" w14:textId="3DB7E5BA" w:rsidR="004717F0" w:rsidRPr="00885E93" w:rsidRDefault="004717F0" w:rsidP="004717F0">
      <w:pPr>
        <w:pStyle w:val="ConsPlusNormal"/>
        <w:jc w:val="right"/>
        <w:rPr>
          <w:sz w:val="24"/>
        </w:rPr>
      </w:pPr>
      <w:r w:rsidRPr="00885E93">
        <w:rPr>
          <w:rFonts w:ascii="Times New Roman" w:eastAsia="Times New Roman" w:hAnsi="Times New Roman" w:cs="Times New Roman"/>
          <w:sz w:val="24"/>
        </w:rPr>
        <w:t>Приложение к решению</w:t>
      </w:r>
    </w:p>
    <w:p w14:paraId="2BB25C40" w14:textId="77777777" w:rsidR="004717F0" w:rsidRPr="00885E93" w:rsidRDefault="004717F0" w:rsidP="004717F0">
      <w:pPr>
        <w:pStyle w:val="ConsPlusNormal"/>
        <w:jc w:val="right"/>
        <w:rPr>
          <w:sz w:val="24"/>
        </w:rPr>
      </w:pPr>
      <w:r w:rsidRPr="00885E93">
        <w:rPr>
          <w:rFonts w:ascii="Times New Roman" w:eastAsia="Times New Roman" w:hAnsi="Times New Roman" w:cs="Times New Roman"/>
          <w:sz w:val="24"/>
        </w:rPr>
        <w:t xml:space="preserve">Совета народных депутатов </w:t>
      </w:r>
    </w:p>
    <w:p w14:paraId="7489BE97" w14:textId="77777777" w:rsidR="004717F0" w:rsidRPr="00885E93" w:rsidRDefault="004717F0" w:rsidP="004717F0">
      <w:pPr>
        <w:pStyle w:val="ConsPlusNormal"/>
        <w:jc w:val="right"/>
        <w:rPr>
          <w:sz w:val="24"/>
        </w:rPr>
      </w:pPr>
      <w:r w:rsidRPr="00885E93">
        <w:rPr>
          <w:rFonts w:ascii="Times New Roman" w:eastAsia="Times New Roman" w:hAnsi="Times New Roman" w:cs="Times New Roman"/>
          <w:sz w:val="24"/>
        </w:rPr>
        <w:t>города Струнино</w:t>
      </w:r>
    </w:p>
    <w:p w14:paraId="6361A1A9" w14:textId="77777777" w:rsidR="004717F0" w:rsidRPr="00885E93" w:rsidRDefault="004717F0" w:rsidP="004717F0">
      <w:pPr>
        <w:pStyle w:val="ConsPlusNormal"/>
        <w:jc w:val="right"/>
        <w:rPr>
          <w:rFonts w:ascii="Times New Roman" w:eastAsia="Times New Roman" w:hAnsi="Times New Roman" w:cs="Times New Roman"/>
          <w:sz w:val="24"/>
        </w:rPr>
      </w:pPr>
    </w:p>
    <w:p w14:paraId="11DC1FF7" w14:textId="261C000D" w:rsidR="009C3E9E" w:rsidRPr="009C3E9E" w:rsidRDefault="004717F0" w:rsidP="009C3E9E">
      <w:pPr>
        <w:pStyle w:val="ConsPlusNormal"/>
        <w:jc w:val="right"/>
        <w:rPr>
          <w:sz w:val="24"/>
        </w:rPr>
      </w:pPr>
      <w:r w:rsidRPr="00885E93">
        <w:rPr>
          <w:rFonts w:ascii="Times New Roman" w:eastAsia="Times New Roman" w:hAnsi="Times New Roman" w:cs="Times New Roman"/>
          <w:sz w:val="24"/>
        </w:rPr>
        <w:t>от</w:t>
      </w:r>
      <w:r>
        <w:rPr>
          <w:rFonts w:ascii="Times New Roman" w:eastAsia="Times New Roman" w:hAnsi="Times New Roman" w:cs="Times New Roman"/>
          <w:sz w:val="24"/>
        </w:rPr>
        <w:t xml:space="preserve"> 03.11.2023</w:t>
      </w:r>
      <w:r w:rsidRPr="00885E93">
        <w:rPr>
          <w:rFonts w:ascii="Times New Roman" w:eastAsia="Times New Roman" w:hAnsi="Times New Roman" w:cs="Times New Roman"/>
          <w:sz w:val="24"/>
        </w:rPr>
        <w:t xml:space="preserve"> № </w:t>
      </w:r>
      <w:r>
        <w:rPr>
          <w:rFonts w:ascii="Times New Roman" w:eastAsia="Times New Roman" w:hAnsi="Times New Roman" w:cs="Times New Roman"/>
          <w:sz w:val="24"/>
        </w:rPr>
        <w:t>76</w:t>
      </w:r>
      <w:r w:rsidRPr="00885E93">
        <w:rPr>
          <w:rFonts w:ascii="Times New Roman" w:eastAsia="Times New Roman" w:hAnsi="Times New Roman" w:cs="Times New Roman"/>
          <w:sz w:val="24"/>
        </w:rPr>
        <w:t xml:space="preserve"> </w:t>
      </w:r>
      <w:r w:rsidR="009C3E9E" w:rsidRPr="009C3E9E">
        <w:t> </w:t>
      </w:r>
    </w:p>
    <w:p w14:paraId="44C2F184" w14:textId="77777777" w:rsidR="009C3E9E" w:rsidRPr="009C3E9E" w:rsidRDefault="009C3E9E" w:rsidP="009C3E9E">
      <w:pPr>
        <w:shd w:val="clear" w:color="auto" w:fill="FFFFFF"/>
        <w:ind w:firstLine="709"/>
        <w:jc w:val="right"/>
        <w:rPr>
          <w:color w:val="000000"/>
        </w:rPr>
      </w:pPr>
      <w:r w:rsidRPr="009C3E9E">
        <w:rPr>
          <w:color w:val="000000"/>
        </w:rPr>
        <w:t> </w:t>
      </w:r>
    </w:p>
    <w:p w14:paraId="05B823EE" w14:textId="77777777" w:rsidR="009C3E9E" w:rsidRPr="009C3E9E" w:rsidRDefault="009C3E9E" w:rsidP="009C3E9E">
      <w:pPr>
        <w:shd w:val="clear" w:color="auto" w:fill="FFFFFF"/>
        <w:ind w:firstLine="709"/>
        <w:jc w:val="right"/>
        <w:rPr>
          <w:color w:val="000000"/>
        </w:rPr>
      </w:pPr>
      <w:r w:rsidRPr="009C3E9E">
        <w:rPr>
          <w:color w:val="000000"/>
        </w:rPr>
        <w:t> </w:t>
      </w:r>
    </w:p>
    <w:p w14:paraId="0447262D" w14:textId="77777777" w:rsidR="009C3E9E" w:rsidRPr="009C3E9E" w:rsidRDefault="009C3E9E" w:rsidP="009C3E9E">
      <w:pPr>
        <w:jc w:val="center"/>
        <w:rPr>
          <w:sz w:val="24"/>
          <w:szCs w:val="24"/>
        </w:rPr>
      </w:pPr>
      <w:r w:rsidRPr="009C3E9E">
        <w:rPr>
          <w:b/>
          <w:bCs/>
          <w:sz w:val="24"/>
          <w:szCs w:val="24"/>
        </w:rPr>
        <w:t>ПОЛОЖЕНИЕ</w:t>
      </w:r>
    </w:p>
    <w:p w14:paraId="38902F1D" w14:textId="77777777" w:rsidR="009C3E9E" w:rsidRPr="009C3E9E" w:rsidRDefault="009C3E9E" w:rsidP="009C3E9E">
      <w:pPr>
        <w:jc w:val="center"/>
        <w:rPr>
          <w:b/>
          <w:sz w:val="24"/>
          <w:szCs w:val="24"/>
        </w:rPr>
      </w:pPr>
      <w:r w:rsidRPr="009C3E9E">
        <w:rPr>
          <w:b/>
          <w:bCs/>
          <w:iCs/>
          <w:sz w:val="24"/>
          <w:szCs w:val="24"/>
        </w:rPr>
        <w:t xml:space="preserve">о концессионных соглашениях в </w:t>
      </w:r>
      <w:proofErr w:type="gramStart"/>
      <w:r w:rsidRPr="009C3E9E">
        <w:rPr>
          <w:b/>
          <w:bCs/>
          <w:iCs/>
          <w:sz w:val="24"/>
          <w:szCs w:val="24"/>
        </w:rPr>
        <w:t>отношении  муниципального</w:t>
      </w:r>
      <w:proofErr w:type="gramEnd"/>
      <w:r w:rsidRPr="009C3E9E">
        <w:rPr>
          <w:b/>
          <w:bCs/>
          <w:iCs/>
          <w:sz w:val="24"/>
          <w:szCs w:val="24"/>
        </w:rPr>
        <w:t xml:space="preserve"> имущества</w:t>
      </w:r>
      <w:r w:rsidRPr="009C3E9E">
        <w:rPr>
          <w:b/>
          <w:sz w:val="24"/>
          <w:szCs w:val="24"/>
        </w:rPr>
        <w:t>, находящегося в собственности муниципального образования город Струнино</w:t>
      </w:r>
    </w:p>
    <w:p w14:paraId="0E6C502B" w14:textId="77777777" w:rsidR="009C3E9E" w:rsidRPr="009C3E9E" w:rsidRDefault="009C3E9E" w:rsidP="009C3E9E">
      <w:pPr>
        <w:jc w:val="center"/>
        <w:rPr>
          <w:b/>
          <w:bCs/>
          <w:sz w:val="24"/>
          <w:szCs w:val="24"/>
        </w:rPr>
      </w:pPr>
    </w:p>
    <w:p w14:paraId="6C4C32EC" w14:textId="77777777" w:rsidR="009C3E9E" w:rsidRPr="009C3E9E" w:rsidRDefault="009C3E9E" w:rsidP="009C3E9E">
      <w:pPr>
        <w:jc w:val="center"/>
        <w:rPr>
          <w:sz w:val="24"/>
          <w:szCs w:val="24"/>
        </w:rPr>
      </w:pPr>
      <w:r w:rsidRPr="009C3E9E">
        <w:rPr>
          <w:b/>
          <w:bCs/>
          <w:sz w:val="24"/>
          <w:szCs w:val="24"/>
        </w:rPr>
        <w:t xml:space="preserve"> 1. ОБЩИЕ ПОЛОЖЕНИЯ</w:t>
      </w:r>
    </w:p>
    <w:p w14:paraId="424A7581" w14:textId="77777777" w:rsidR="009C3E9E" w:rsidRPr="009C3E9E" w:rsidRDefault="009C3E9E" w:rsidP="009C3E9E">
      <w:pPr>
        <w:ind w:firstLine="567"/>
        <w:jc w:val="both"/>
        <w:rPr>
          <w:sz w:val="24"/>
          <w:szCs w:val="24"/>
        </w:rPr>
      </w:pPr>
      <w:r w:rsidRPr="009C3E9E">
        <w:rPr>
          <w:sz w:val="24"/>
          <w:szCs w:val="24"/>
        </w:rPr>
        <w:t>1.1. Настоящее Положение разработано в соответствии с Федеральным законом от 21 июля 2005 года N 115-</w:t>
      </w:r>
      <w:proofErr w:type="gramStart"/>
      <w:r w:rsidRPr="009C3E9E">
        <w:rPr>
          <w:sz w:val="24"/>
          <w:szCs w:val="24"/>
        </w:rPr>
        <w:t>ФЗ  «</w:t>
      </w:r>
      <w:proofErr w:type="gramEnd"/>
      <w:r w:rsidRPr="009C3E9E">
        <w:rPr>
          <w:sz w:val="24"/>
          <w:szCs w:val="24"/>
        </w:rPr>
        <w:t>О концессионных соглашениях» с целью установления порядка принятия решений о заключении концессионных соглашений, объектом которых является имущество муниципального образования город Струнино.</w:t>
      </w:r>
    </w:p>
    <w:p w14:paraId="3D8AB3C0"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Целью настоящего Положения является привлечение инвестиций в экономику муниципального образования город Струнино, обеспечение эффективного использования </w:t>
      </w:r>
      <w:proofErr w:type="gramStart"/>
      <w:r w:rsidRPr="009C3E9E">
        <w:rPr>
          <w:sz w:val="24"/>
          <w:szCs w:val="24"/>
        </w:rPr>
        <w:t>муниципального  имущества</w:t>
      </w:r>
      <w:proofErr w:type="gramEnd"/>
      <w:r w:rsidRPr="009C3E9E">
        <w:rPr>
          <w:sz w:val="24"/>
          <w:szCs w:val="24"/>
        </w:rPr>
        <w:t xml:space="preserve"> на условиях концессионных соглашений и повышение качества товаров, работ и услуг, предоставляемых потребителям. </w:t>
      </w:r>
    </w:p>
    <w:p w14:paraId="0D1E9715"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Муниципальное имущество муниципального образования город Струнино может быть передано на условиях концессионного соглашения в порядке, установленном Федеральным </w:t>
      </w:r>
      <w:hyperlink r:id="rId4" w:history="1">
        <w:r w:rsidRPr="009C3E9E">
          <w:rPr>
            <w:color w:val="0000FF"/>
            <w:sz w:val="24"/>
            <w:szCs w:val="24"/>
          </w:rPr>
          <w:t>законом</w:t>
        </w:r>
      </w:hyperlink>
      <w:r w:rsidRPr="009C3E9E">
        <w:rPr>
          <w:sz w:val="24"/>
          <w:szCs w:val="24"/>
        </w:rPr>
        <w:t xml:space="preserve"> от 21 июля 2005 года N 115-ФЗ "О концессионных соглашениях".</w:t>
      </w:r>
    </w:p>
    <w:p w14:paraId="6996BB4C"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1.2. Концессионное соглашение – это договор, по которому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w:t>
      </w:r>
      <w:proofErr w:type="spellStart"/>
      <w:r w:rsidRPr="009C3E9E">
        <w:rPr>
          <w:sz w:val="24"/>
          <w:szCs w:val="24"/>
        </w:rPr>
        <w:t>концеденту</w:t>
      </w:r>
      <w:proofErr w:type="spellEnd"/>
      <w:r w:rsidRPr="009C3E9E">
        <w:rPr>
          <w:sz w:val="24"/>
          <w:szCs w:val="24"/>
        </w:rPr>
        <w:t xml:space="preserve">), осуществлять деятельность с использованием (эксплуатацией) объекта концессионного соглашения, а </w:t>
      </w:r>
      <w:proofErr w:type="spellStart"/>
      <w:r w:rsidRPr="009C3E9E">
        <w:rPr>
          <w:sz w:val="24"/>
          <w:szCs w:val="24"/>
        </w:rPr>
        <w:t>концедент</w:t>
      </w:r>
      <w:proofErr w:type="spellEnd"/>
      <w:r w:rsidRPr="009C3E9E">
        <w:rPr>
          <w:sz w:val="24"/>
          <w:szCs w:val="24"/>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14:paraId="569C3510" w14:textId="77777777" w:rsidR="009C3E9E" w:rsidRPr="009C3E9E" w:rsidRDefault="009C3E9E" w:rsidP="009C3E9E">
      <w:pPr>
        <w:ind w:firstLine="567"/>
        <w:jc w:val="both"/>
        <w:rPr>
          <w:sz w:val="24"/>
          <w:szCs w:val="24"/>
        </w:rPr>
      </w:pPr>
      <w:r w:rsidRPr="009C3E9E">
        <w:rPr>
          <w:sz w:val="24"/>
          <w:szCs w:val="24"/>
        </w:rPr>
        <w:t>1.3. В настоящем Положении используются следующие определения:</w:t>
      </w:r>
    </w:p>
    <w:p w14:paraId="41AC9A94" w14:textId="77777777" w:rsidR="009C3E9E" w:rsidRPr="009C3E9E" w:rsidRDefault="009C3E9E" w:rsidP="009C3E9E">
      <w:pPr>
        <w:ind w:firstLine="567"/>
        <w:jc w:val="both"/>
        <w:rPr>
          <w:sz w:val="24"/>
          <w:szCs w:val="24"/>
        </w:rPr>
      </w:pPr>
      <w:r w:rsidRPr="009C3E9E">
        <w:rPr>
          <w:sz w:val="24"/>
          <w:szCs w:val="24"/>
        </w:rPr>
        <w:t>1) сторонами концессионного соглашения являются:</w:t>
      </w:r>
    </w:p>
    <w:p w14:paraId="15B2EB99" w14:textId="77777777" w:rsidR="009C3E9E" w:rsidRPr="009C3E9E" w:rsidRDefault="009C3E9E" w:rsidP="009C3E9E">
      <w:pPr>
        <w:ind w:firstLine="567"/>
        <w:jc w:val="both"/>
        <w:rPr>
          <w:sz w:val="24"/>
          <w:szCs w:val="24"/>
        </w:rPr>
      </w:pPr>
      <w:proofErr w:type="spellStart"/>
      <w:r w:rsidRPr="009C3E9E">
        <w:rPr>
          <w:sz w:val="24"/>
          <w:szCs w:val="24"/>
        </w:rPr>
        <w:t>концедент</w:t>
      </w:r>
      <w:proofErr w:type="spellEnd"/>
      <w:r w:rsidRPr="009C3E9E">
        <w:rPr>
          <w:sz w:val="24"/>
          <w:szCs w:val="24"/>
        </w:rPr>
        <w:t xml:space="preserve"> – муниципальное образование город Струнино, от имени которого выступает администрация муниципального образования город Струнино в лице главы администрации города Струнино (далее по тексту – </w:t>
      </w:r>
      <w:proofErr w:type="spellStart"/>
      <w:r w:rsidRPr="009C3E9E">
        <w:rPr>
          <w:sz w:val="24"/>
          <w:szCs w:val="24"/>
        </w:rPr>
        <w:t>концедент</w:t>
      </w:r>
      <w:proofErr w:type="spellEnd"/>
      <w:r w:rsidRPr="009C3E9E">
        <w:rPr>
          <w:sz w:val="24"/>
          <w:szCs w:val="24"/>
        </w:rPr>
        <w:t>);</w:t>
      </w:r>
    </w:p>
    <w:p w14:paraId="0C04F92B" w14:textId="77777777" w:rsidR="009C3E9E" w:rsidRPr="009C3E9E" w:rsidRDefault="009C3E9E" w:rsidP="009C3E9E">
      <w:pPr>
        <w:autoSpaceDE w:val="0"/>
        <w:autoSpaceDN w:val="0"/>
        <w:adjustRightInd w:val="0"/>
        <w:jc w:val="both"/>
        <w:rPr>
          <w:sz w:val="24"/>
          <w:szCs w:val="24"/>
        </w:rPr>
      </w:pPr>
      <w:r w:rsidRPr="009C3E9E">
        <w:rPr>
          <w:sz w:val="24"/>
          <w:szCs w:val="24"/>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14:paraId="35D79D05" w14:textId="77777777" w:rsidR="009C3E9E" w:rsidRPr="009C3E9E" w:rsidRDefault="009C3E9E" w:rsidP="009C3E9E">
      <w:pPr>
        <w:autoSpaceDE w:val="0"/>
        <w:autoSpaceDN w:val="0"/>
        <w:adjustRightInd w:val="0"/>
        <w:jc w:val="both"/>
        <w:rPr>
          <w:sz w:val="24"/>
          <w:szCs w:val="24"/>
        </w:rPr>
      </w:pPr>
      <w:r w:rsidRPr="009C3E9E">
        <w:rPr>
          <w:sz w:val="24"/>
          <w:szCs w:val="24"/>
        </w:rPr>
        <w:t xml:space="preserve"> </w:t>
      </w:r>
      <w:r w:rsidRPr="009C3E9E">
        <w:rPr>
          <w:sz w:val="24"/>
          <w:szCs w:val="24"/>
        </w:rPr>
        <w:tab/>
        <w:t xml:space="preserve">В случае, если объектом концессионного соглашения является имущество, предусмотренное </w:t>
      </w:r>
      <w:hyperlink r:id="rId5" w:history="1">
        <w:r w:rsidRPr="009C3E9E">
          <w:rPr>
            <w:color w:val="0000FF"/>
            <w:sz w:val="24"/>
            <w:szCs w:val="24"/>
          </w:rPr>
          <w:t>пунктами 1</w:t>
        </w:r>
      </w:hyperlink>
      <w:r w:rsidRPr="009C3E9E">
        <w:rPr>
          <w:sz w:val="24"/>
          <w:szCs w:val="24"/>
        </w:rPr>
        <w:t xml:space="preserve">, </w:t>
      </w:r>
      <w:hyperlink r:id="rId6" w:history="1">
        <w:r w:rsidRPr="009C3E9E">
          <w:rPr>
            <w:color w:val="0000FF"/>
            <w:sz w:val="24"/>
            <w:szCs w:val="24"/>
          </w:rPr>
          <w:t>10</w:t>
        </w:r>
      </w:hyperlink>
      <w:r w:rsidRPr="009C3E9E">
        <w:rPr>
          <w:sz w:val="24"/>
          <w:szCs w:val="24"/>
        </w:rPr>
        <w:t xml:space="preserve">, </w:t>
      </w:r>
      <w:hyperlink r:id="rId7" w:history="1">
        <w:r w:rsidRPr="009C3E9E">
          <w:rPr>
            <w:color w:val="0000FF"/>
            <w:sz w:val="24"/>
            <w:szCs w:val="24"/>
          </w:rPr>
          <w:t>11</w:t>
        </w:r>
      </w:hyperlink>
      <w:r w:rsidRPr="009C3E9E">
        <w:rPr>
          <w:sz w:val="24"/>
          <w:szCs w:val="24"/>
        </w:rPr>
        <w:t xml:space="preserve"> и </w:t>
      </w:r>
      <w:hyperlink r:id="rId8" w:history="1">
        <w:r w:rsidRPr="009C3E9E">
          <w:rPr>
            <w:color w:val="0000FF"/>
            <w:sz w:val="24"/>
            <w:szCs w:val="24"/>
          </w:rPr>
          <w:t>17</w:t>
        </w:r>
      </w:hyperlink>
      <w:r w:rsidRPr="009C3E9E">
        <w:rPr>
          <w:sz w:val="24"/>
          <w:szCs w:val="24"/>
        </w:rPr>
        <w:t xml:space="preserve"> - </w:t>
      </w:r>
      <w:hyperlink r:id="rId9" w:history="1">
        <w:r w:rsidRPr="009C3E9E">
          <w:rPr>
            <w:color w:val="0000FF"/>
            <w:sz w:val="24"/>
            <w:szCs w:val="24"/>
          </w:rPr>
          <w:t>20 части 1 статьи 4</w:t>
        </w:r>
      </w:hyperlink>
      <w:r w:rsidRPr="009C3E9E">
        <w:rPr>
          <w:sz w:val="24"/>
          <w:szCs w:val="24"/>
        </w:rPr>
        <w:t xml:space="preserve"> Федерального закона  от 21 июля 2005 года N 115-ФЗ   «О концессионных соглашениях»  и принадлежащее государственному или муниципальному унитарному предприятию на праве хозяйственного ведения, такое предприятие участвует на стороне </w:t>
      </w:r>
      <w:proofErr w:type="spellStart"/>
      <w:r w:rsidRPr="009C3E9E">
        <w:rPr>
          <w:sz w:val="24"/>
          <w:szCs w:val="24"/>
        </w:rPr>
        <w:t>концедента</w:t>
      </w:r>
      <w:proofErr w:type="spellEnd"/>
      <w:r w:rsidRPr="009C3E9E">
        <w:rPr>
          <w:sz w:val="24"/>
          <w:szCs w:val="24"/>
        </w:rPr>
        <w:t xml:space="preserve"> в обязательствах по концессионному соглашению и осуществляет отдельные полномочия </w:t>
      </w:r>
      <w:proofErr w:type="spellStart"/>
      <w:r w:rsidRPr="009C3E9E">
        <w:rPr>
          <w:sz w:val="24"/>
          <w:szCs w:val="24"/>
        </w:rPr>
        <w:t>концедента</w:t>
      </w:r>
      <w:proofErr w:type="spellEnd"/>
      <w:r w:rsidRPr="009C3E9E">
        <w:rPr>
          <w:sz w:val="24"/>
          <w:szCs w:val="24"/>
        </w:rPr>
        <w:t xml:space="preserve"> наряду с иными лицами, которые могут их осуществлять в соответствии с настоящим Федеральным законом. Осуществляемые таким предприятием полномочия </w:t>
      </w:r>
      <w:proofErr w:type="spellStart"/>
      <w:r w:rsidRPr="009C3E9E">
        <w:rPr>
          <w:sz w:val="24"/>
          <w:szCs w:val="24"/>
        </w:rPr>
        <w:t>концедента</w:t>
      </w:r>
      <w:proofErr w:type="spellEnd"/>
      <w:r w:rsidRPr="009C3E9E">
        <w:rPr>
          <w:sz w:val="24"/>
          <w:szCs w:val="24"/>
        </w:rPr>
        <w:t xml:space="preserve">, в том числе полномочия по передаче объекта концессионного соглашения и (или) иного передаваемого </w:t>
      </w:r>
      <w:proofErr w:type="spellStart"/>
      <w:r w:rsidRPr="009C3E9E">
        <w:rPr>
          <w:sz w:val="24"/>
          <w:szCs w:val="24"/>
        </w:rPr>
        <w:lastRenderedPageBreak/>
        <w:t>концедентом</w:t>
      </w:r>
      <w:proofErr w:type="spellEnd"/>
      <w:r w:rsidRPr="009C3E9E">
        <w:rPr>
          <w:sz w:val="24"/>
          <w:szCs w:val="24"/>
        </w:rPr>
        <w:t xml:space="preserve">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w:t>
      </w:r>
      <w:proofErr w:type="spellStart"/>
      <w:r w:rsidRPr="009C3E9E">
        <w:rPr>
          <w:sz w:val="24"/>
          <w:szCs w:val="24"/>
        </w:rPr>
        <w:t>концедентом</w:t>
      </w:r>
      <w:proofErr w:type="spellEnd"/>
      <w:r w:rsidRPr="009C3E9E">
        <w:rPr>
          <w:sz w:val="24"/>
          <w:szCs w:val="24"/>
        </w:rPr>
        <w:t xml:space="preserve"> концессионеру по концессионному соглашению имущества, и подписывает соответствующие акты приема-передачи.</w:t>
      </w:r>
    </w:p>
    <w:p w14:paraId="2BAF9DB6"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В случае, если объектом концессионного соглашения является имущество, предусмотренное </w:t>
      </w:r>
      <w:hyperlink r:id="rId10" w:history="1">
        <w:r w:rsidRPr="009C3E9E">
          <w:rPr>
            <w:color w:val="0000FF"/>
            <w:sz w:val="24"/>
            <w:szCs w:val="24"/>
          </w:rPr>
          <w:t>пунктами 1</w:t>
        </w:r>
      </w:hyperlink>
      <w:r w:rsidRPr="009C3E9E">
        <w:rPr>
          <w:sz w:val="24"/>
          <w:szCs w:val="24"/>
        </w:rPr>
        <w:t xml:space="preserve">, </w:t>
      </w:r>
      <w:hyperlink r:id="rId11" w:history="1">
        <w:r w:rsidRPr="009C3E9E">
          <w:rPr>
            <w:color w:val="0000FF"/>
            <w:sz w:val="24"/>
            <w:szCs w:val="24"/>
          </w:rPr>
          <w:t>10</w:t>
        </w:r>
      </w:hyperlink>
      <w:r w:rsidRPr="009C3E9E">
        <w:rPr>
          <w:sz w:val="24"/>
          <w:szCs w:val="24"/>
        </w:rPr>
        <w:t xml:space="preserve">, </w:t>
      </w:r>
      <w:hyperlink r:id="rId12" w:history="1">
        <w:r w:rsidRPr="009C3E9E">
          <w:rPr>
            <w:color w:val="0000FF"/>
            <w:sz w:val="24"/>
            <w:szCs w:val="24"/>
          </w:rPr>
          <w:t>11</w:t>
        </w:r>
      </w:hyperlink>
      <w:r w:rsidRPr="009C3E9E">
        <w:rPr>
          <w:sz w:val="24"/>
          <w:szCs w:val="24"/>
        </w:rPr>
        <w:t xml:space="preserve"> и </w:t>
      </w:r>
      <w:hyperlink r:id="rId13" w:history="1">
        <w:r w:rsidRPr="009C3E9E">
          <w:rPr>
            <w:color w:val="0000FF"/>
            <w:sz w:val="24"/>
            <w:szCs w:val="24"/>
          </w:rPr>
          <w:t>17</w:t>
        </w:r>
      </w:hyperlink>
      <w:r w:rsidRPr="009C3E9E">
        <w:rPr>
          <w:sz w:val="24"/>
          <w:szCs w:val="24"/>
        </w:rPr>
        <w:t xml:space="preserve"> - </w:t>
      </w:r>
      <w:hyperlink r:id="rId14" w:history="1">
        <w:r w:rsidRPr="009C3E9E">
          <w:rPr>
            <w:color w:val="0000FF"/>
            <w:sz w:val="24"/>
            <w:szCs w:val="24"/>
          </w:rPr>
          <w:t>20 части 1 статьи 4</w:t>
        </w:r>
      </w:hyperlink>
      <w:r w:rsidRPr="009C3E9E">
        <w:rPr>
          <w:sz w:val="24"/>
          <w:szCs w:val="24"/>
        </w:rPr>
        <w:t xml:space="preserve">  Федерального закона  «О концессионных соглашениях»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w:t>
      </w:r>
      <w:proofErr w:type="spellStart"/>
      <w:r w:rsidRPr="009C3E9E">
        <w:rPr>
          <w:sz w:val="24"/>
          <w:szCs w:val="24"/>
        </w:rPr>
        <w:t>концедента</w:t>
      </w:r>
      <w:proofErr w:type="spellEnd"/>
      <w:r w:rsidRPr="009C3E9E">
        <w:rPr>
          <w:sz w:val="24"/>
          <w:szCs w:val="24"/>
        </w:rPr>
        <w:t xml:space="preserve"> в обязательствах по концессионному соглашению и осуществлять отдельные полномочия </w:t>
      </w:r>
      <w:proofErr w:type="spellStart"/>
      <w:r w:rsidRPr="009C3E9E">
        <w:rPr>
          <w:sz w:val="24"/>
          <w:szCs w:val="24"/>
        </w:rPr>
        <w:t>концедента</w:t>
      </w:r>
      <w:proofErr w:type="spellEnd"/>
      <w:r w:rsidRPr="009C3E9E">
        <w:rPr>
          <w:sz w:val="24"/>
          <w:szCs w:val="24"/>
        </w:rPr>
        <w:t xml:space="preserve">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w:t>
      </w:r>
      <w:proofErr w:type="spellStart"/>
      <w:r w:rsidRPr="009C3E9E">
        <w:rPr>
          <w:sz w:val="24"/>
          <w:szCs w:val="24"/>
        </w:rPr>
        <w:t>концедента</w:t>
      </w:r>
      <w:proofErr w:type="spellEnd"/>
      <w:r w:rsidRPr="009C3E9E">
        <w:rPr>
          <w:sz w:val="24"/>
          <w:szCs w:val="24"/>
        </w:rPr>
        <w:t xml:space="preserve"> определяются решением о заключении концессионного соглашения.</w:t>
      </w:r>
    </w:p>
    <w:p w14:paraId="0B42213E" w14:textId="77777777" w:rsidR="009C3E9E" w:rsidRPr="009C3E9E" w:rsidRDefault="009C3E9E" w:rsidP="009C3E9E">
      <w:pPr>
        <w:ind w:firstLine="567"/>
        <w:jc w:val="both"/>
        <w:rPr>
          <w:sz w:val="24"/>
          <w:szCs w:val="24"/>
        </w:rPr>
      </w:pPr>
      <w:r w:rsidRPr="009C3E9E">
        <w:rPr>
          <w:sz w:val="24"/>
          <w:szCs w:val="24"/>
        </w:rPr>
        <w:t xml:space="preserve">2) объект концессионного соглашения - имущество, находящееся в собственности </w:t>
      </w:r>
      <w:proofErr w:type="gramStart"/>
      <w:r w:rsidRPr="009C3E9E">
        <w:rPr>
          <w:sz w:val="24"/>
          <w:szCs w:val="24"/>
        </w:rPr>
        <w:t>муниципального  образования</w:t>
      </w:r>
      <w:proofErr w:type="gramEnd"/>
      <w:r w:rsidRPr="009C3E9E">
        <w:rPr>
          <w:sz w:val="24"/>
          <w:szCs w:val="24"/>
        </w:rPr>
        <w:t xml:space="preserve"> муниципального образования город Струнино, которое может быть объектом концессионных соглашений в соответствии с законодательством Российской Федерации о концессионных соглашениях;</w:t>
      </w:r>
    </w:p>
    <w:p w14:paraId="0301FE00" w14:textId="77777777" w:rsidR="009C3E9E" w:rsidRPr="009C3E9E" w:rsidRDefault="009C3E9E" w:rsidP="009C3E9E">
      <w:pPr>
        <w:ind w:firstLine="567"/>
        <w:jc w:val="both"/>
        <w:rPr>
          <w:sz w:val="24"/>
          <w:szCs w:val="24"/>
        </w:rPr>
      </w:pPr>
      <w:r w:rsidRPr="009C3E9E">
        <w:rPr>
          <w:sz w:val="24"/>
          <w:szCs w:val="24"/>
        </w:rPr>
        <w:t xml:space="preserve">3) концессионная плата - предусмотренная концессионным соглашением плата, вносимая концессионером </w:t>
      </w:r>
      <w:proofErr w:type="spellStart"/>
      <w:r w:rsidRPr="009C3E9E">
        <w:rPr>
          <w:sz w:val="24"/>
          <w:szCs w:val="24"/>
        </w:rPr>
        <w:t>концеденту</w:t>
      </w:r>
      <w:proofErr w:type="spellEnd"/>
      <w:r w:rsidRPr="009C3E9E">
        <w:rPr>
          <w:sz w:val="24"/>
          <w:szCs w:val="24"/>
        </w:rPr>
        <w:t xml:space="preserve"> в период использования (эксплуатации) объекта концессионного соглашения;</w:t>
      </w:r>
    </w:p>
    <w:p w14:paraId="7E79FB7F" w14:textId="77777777" w:rsidR="009C3E9E" w:rsidRPr="009C3E9E" w:rsidRDefault="009C3E9E" w:rsidP="009C3E9E">
      <w:pPr>
        <w:ind w:firstLine="567"/>
        <w:jc w:val="both"/>
        <w:rPr>
          <w:sz w:val="24"/>
          <w:szCs w:val="24"/>
        </w:rPr>
      </w:pPr>
      <w:r w:rsidRPr="009C3E9E">
        <w:rPr>
          <w:sz w:val="24"/>
          <w:szCs w:val="24"/>
        </w:rPr>
        <w:t>1.4. Реконструкция объекта концессионного соглашения - совокупность действий и мероприятий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 (осуществление отделимых и неотделимых улучшений объекта концессионного соглашения).</w:t>
      </w:r>
    </w:p>
    <w:p w14:paraId="28B22B81" w14:textId="77777777" w:rsidR="009C3E9E" w:rsidRPr="009C3E9E" w:rsidRDefault="009C3E9E" w:rsidP="009C3E9E">
      <w:pPr>
        <w:ind w:firstLine="567"/>
        <w:jc w:val="both"/>
        <w:rPr>
          <w:sz w:val="24"/>
          <w:szCs w:val="24"/>
        </w:rPr>
      </w:pPr>
      <w:r w:rsidRPr="009C3E9E">
        <w:rPr>
          <w:sz w:val="24"/>
          <w:szCs w:val="24"/>
        </w:rPr>
        <w:t>1.5. Объектами концессионного соглашения (объекты концессии) могут выступать:</w:t>
      </w:r>
    </w:p>
    <w:p w14:paraId="563BC1B6"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1) автомобильные дороги или участки автомобильных </w:t>
      </w:r>
      <w:proofErr w:type="gramStart"/>
      <w:r w:rsidRPr="009C3E9E">
        <w:rPr>
          <w:sz w:val="24"/>
          <w:szCs w:val="24"/>
        </w:rPr>
        <w:t>дорог,  инженерные</w:t>
      </w:r>
      <w:proofErr w:type="gramEnd"/>
      <w:r w:rsidRPr="009C3E9E">
        <w:rPr>
          <w:sz w:val="24"/>
          <w:szCs w:val="24"/>
        </w:rPr>
        <w:t xml:space="preserve"> сооружения транспортной инфраструктуры,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дорожного сервиса;</w:t>
      </w:r>
    </w:p>
    <w:p w14:paraId="4D8358C1"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2) гидротехнические сооружения </w:t>
      </w:r>
      <w:proofErr w:type="gramStart"/>
      <w:r w:rsidRPr="009C3E9E">
        <w:rPr>
          <w:sz w:val="24"/>
          <w:szCs w:val="24"/>
        </w:rPr>
        <w:t>( мосты</w:t>
      </w:r>
      <w:proofErr w:type="gramEnd"/>
      <w:r w:rsidRPr="009C3E9E">
        <w:rPr>
          <w:sz w:val="24"/>
          <w:szCs w:val="24"/>
        </w:rPr>
        <w:t>, плотины, водозаборы);</w:t>
      </w:r>
    </w:p>
    <w:p w14:paraId="42F0C4B2"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3) объекты по производству, передаче и распределению электрической и тепловой энергии;</w:t>
      </w:r>
    </w:p>
    <w:p w14:paraId="29B6BFAD"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4)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сбора бытовых отходов, объекты, предназначенные для освещения территорий городского поселения, объекты, предназначенные для благоустройства территорий, а также объекты социально-бытового назначения;</w:t>
      </w:r>
    </w:p>
    <w:p w14:paraId="62E40F9C"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5) </w:t>
      </w:r>
      <w:proofErr w:type="gramStart"/>
      <w:r w:rsidRPr="009C3E9E">
        <w:rPr>
          <w:sz w:val="24"/>
          <w:szCs w:val="24"/>
        </w:rPr>
        <w:t>объекты  культуры</w:t>
      </w:r>
      <w:proofErr w:type="gramEnd"/>
      <w:r w:rsidRPr="009C3E9E">
        <w:rPr>
          <w:sz w:val="24"/>
          <w:szCs w:val="24"/>
        </w:rPr>
        <w:t>, спорта, объекты, используемые для организации отдыха граждан и туризма, иные объекты социально-культурного назначения.</w:t>
      </w:r>
    </w:p>
    <w:p w14:paraId="6237C39D" w14:textId="77777777" w:rsidR="009C3E9E" w:rsidRPr="009C3E9E" w:rsidRDefault="009C3E9E" w:rsidP="009C3E9E">
      <w:pPr>
        <w:ind w:firstLine="567"/>
        <w:jc w:val="both"/>
        <w:rPr>
          <w:sz w:val="24"/>
          <w:szCs w:val="24"/>
        </w:rPr>
      </w:pPr>
      <w:r w:rsidRPr="009C3E9E">
        <w:rPr>
          <w:sz w:val="24"/>
          <w:szCs w:val="24"/>
        </w:rPr>
        <w:lastRenderedPageBreak/>
        <w:t>1.6. Концессия - осуществление владения и пользования объектом концессии в целях его реконструкции и получения прибыли. Обязательства концессионера по концессионному соглашению имеют личный характер, передача указанных прав и обязанностей третьим лицам запрещена. Изменение целевого назначения объекта концессии в ходе его создания и реконструкции запрещено. Передача концессионером в залог объекта концессии третьим лицам или его отчуждение не допускается. Переход прав и обязанностей концессионера - юридического лица в случае его реорганизации (правопреемство)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установленным решением о заключении концессионного соглашения.</w:t>
      </w:r>
    </w:p>
    <w:p w14:paraId="1058461D" w14:textId="77777777" w:rsidR="009C3E9E" w:rsidRPr="009C3E9E" w:rsidRDefault="009C3E9E" w:rsidP="009C3E9E">
      <w:pPr>
        <w:ind w:firstLine="567"/>
        <w:jc w:val="both"/>
        <w:rPr>
          <w:sz w:val="24"/>
          <w:szCs w:val="24"/>
        </w:rPr>
      </w:pPr>
      <w:r w:rsidRPr="009C3E9E">
        <w:rPr>
          <w:sz w:val="24"/>
          <w:szCs w:val="24"/>
        </w:rPr>
        <w:t>1.7. Прибыль концессионера - продукция, плоды и доходы, полученные концессионером в результате осуществления деятельности, предусмотренной концессионным соглашением, является его собственностью.</w:t>
      </w:r>
    </w:p>
    <w:p w14:paraId="2586857A" w14:textId="77777777" w:rsidR="009C3E9E" w:rsidRPr="009C3E9E" w:rsidRDefault="009C3E9E" w:rsidP="009C3E9E">
      <w:pPr>
        <w:ind w:firstLine="567"/>
        <w:jc w:val="both"/>
        <w:rPr>
          <w:sz w:val="24"/>
          <w:szCs w:val="24"/>
        </w:rPr>
      </w:pPr>
      <w:r w:rsidRPr="009C3E9E">
        <w:rPr>
          <w:sz w:val="24"/>
          <w:szCs w:val="24"/>
        </w:rPr>
        <w:t xml:space="preserve">1.8. Прибыль </w:t>
      </w:r>
      <w:proofErr w:type="spellStart"/>
      <w:r w:rsidRPr="009C3E9E">
        <w:rPr>
          <w:sz w:val="24"/>
          <w:szCs w:val="24"/>
        </w:rPr>
        <w:t>концедента</w:t>
      </w:r>
      <w:proofErr w:type="spellEnd"/>
      <w:r w:rsidRPr="009C3E9E">
        <w:rPr>
          <w:sz w:val="24"/>
          <w:szCs w:val="24"/>
        </w:rPr>
        <w:t xml:space="preserve"> - переходящие в собственность </w:t>
      </w:r>
      <w:proofErr w:type="spellStart"/>
      <w:r w:rsidRPr="009C3E9E">
        <w:rPr>
          <w:sz w:val="24"/>
          <w:szCs w:val="24"/>
        </w:rPr>
        <w:t>концедента</w:t>
      </w:r>
      <w:proofErr w:type="spellEnd"/>
      <w:r w:rsidRPr="009C3E9E">
        <w:rPr>
          <w:sz w:val="24"/>
          <w:szCs w:val="24"/>
        </w:rPr>
        <w:t xml:space="preserve"> в ходе реализации концессионного соглашения любые отделимые и неотделимые улучшения объекта концессии, установленная концессионным соглашением часть продукции, плодов и доходов, исключительные права на результаты интеллектуальной деятельности, полученные при исполнении концессионного соглашения, а также плата за пользование объектом концессии в период использования (эксплуатации) объекта (концессионная плата, арендная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14:paraId="34BB62FA" w14:textId="77777777" w:rsidR="009C3E9E" w:rsidRPr="009C3E9E" w:rsidRDefault="009C3E9E" w:rsidP="009C3E9E">
      <w:pPr>
        <w:ind w:firstLine="567"/>
        <w:jc w:val="both"/>
        <w:rPr>
          <w:sz w:val="24"/>
          <w:szCs w:val="24"/>
        </w:rPr>
      </w:pPr>
      <w:r w:rsidRPr="009C3E9E">
        <w:rPr>
          <w:sz w:val="24"/>
          <w:szCs w:val="24"/>
        </w:rPr>
        <w:t>1.9. Концессионер несет риск случайной гибели или случайного повреждения объекта концессионного соглашения.</w:t>
      </w:r>
    </w:p>
    <w:p w14:paraId="13D0D981" w14:textId="77777777" w:rsidR="009C3E9E" w:rsidRPr="009C3E9E" w:rsidRDefault="009C3E9E" w:rsidP="009C3E9E">
      <w:pPr>
        <w:ind w:firstLine="567"/>
        <w:jc w:val="both"/>
        <w:rPr>
          <w:sz w:val="24"/>
          <w:szCs w:val="24"/>
        </w:rPr>
      </w:pPr>
      <w:r w:rsidRPr="009C3E9E">
        <w:rPr>
          <w:sz w:val="24"/>
          <w:szCs w:val="24"/>
        </w:rPr>
        <w:t xml:space="preserve">1.10. Концессионер несет расходы на исполнение обязательств по концессионному соглашению, если концессионным соглашением не установлено иное. </w:t>
      </w:r>
      <w:proofErr w:type="spellStart"/>
      <w:r w:rsidRPr="009C3E9E">
        <w:rPr>
          <w:sz w:val="24"/>
          <w:szCs w:val="24"/>
        </w:rPr>
        <w:t>Концедент</w:t>
      </w:r>
      <w:proofErr w:type="spellEnd"/>
      <w:r w:rsidRPr="009C3E9E">
        <w:rPr>
          <w:sz w:val="24"/>
          <w:szCs w:val="24"/>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гарантии концессионеру в соответствии с федеральными законами, иными нормативными правовыми актами Российской Федерации, законами субъекта Российской Федерации, нормативными правовыми актами органа местного самоуправления. Размер принимаемых </w:t>
      </w:r>
      <w:proofErr w:type="spellStart"/>
      <w:r w:rsidRPr="009C3E9E">
        <w:rPr>
          <w:sz w:val="24"/>
          <w:szCs w:val="24"/>
        </w:rPr>
        <w:t>концедентом</w:t>
      </w:r>
      <w:proofErr w:type="spellEnd"/>
      <w:r w:rsidRPr="009C3E9E">
        <w:rPr>
          <w:sz w:val="24"/>
          <w:szCs w:val="24"/>
        </w:rPr>
        <w:t xml:space="preserve"> на себя расходов должен быть указан в решении о заключении концессионного соглашения, в конкурсной документации, в концессионном соглашении.</w:t>
      </w:r>
    </w:p>
    <w:p w14:paraId="4E34E4AE"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1.11. Концессионным соглашением может предусматриваться предоставление </w:t>
      </w:r>
      <w:proofErr w:type="spellStart"/>
      <w:r w:rsidRPr="009C3E9E">
        <w:rPr>
          <w:sz w:val="24"/>
          <w:szCs w:val="24"/>
        </w:rPr>
        <w:t>концедентом</w:t>
      </w:r>
      <w:proofErr w:type="spellEnd"/>
      <w:r w:rsidRPr="009C3E9E">
        <w:rPr>
          <w:sz w:val="24"/>
          <w:szCs w:val="24"/>
        </w:rPr>
        <w:t xml:space="preserve"> во владение и в пользование концессионера имущества, принадлежащего </w:t>
      </w:r>
      <w:proofErr w:type="spellStart"/>
      <w:r w:rsidRPr="009C3E9E">
        <w:rPr>
          <w:sz w:val="24"/>
          <w:szCs w:val="24"/>
        </w:rPr>
        <w:t>концеденту</w:t>
      </w:r>
      <w:proofErr w:type="spellEnd"/>
      <w:r w:rsidRPr="009C3E9E">
        <w:rPr>
          <w:sz w:val="24"/>
          <w:szCs w:val="24"/>
        </w:rPr>
        <w:t xml:space="preserve">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(далее - иное передаваемое </w:t>
      </w:r>
      <w:proofErr w:type="spellStart"/>
      <w:r w:rsidRPr="009C3E9E">
        <w:rPr>
          <w:sz w:val="24"/>
          <w:szCs w:val="24"/>
        </w:rPr>
        <w:t>концедентом</w:t>
      </w:r>
      <w:proofErr w:type="spellEnd"/>
      <w:r w:rsidRPr="009C3E9E">
        <w:rPr>
          <w:sz w:val="24"/>
          <w:szCs w:val="24"/>
        </w:rPr>
        <w:t xml:space="preserve">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sidRPr="009C3E9E">
        <w:rPr>
          <w:sz w:val="24"/>
          <w:szCs w:val="24"/>
        </w:rPr>
        <w:t>концеденту</w:t>
      </w:r>
      <w:proofErr w:type="spellEnd"/>
      <w:r w:rsidRPr="009C3E9E">
        <w:rPr>
          <w:sz w:val="24"/>
          <w:szCs w:val="24"/>
        </w:rPr>
        <w:t xml:space="preserve">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14:paraId="5E35D79A" w14:textId="77777777" w:rsidR="009C3E9E" w:rsidRPr="009C3E9E" w:rsidRDefault="009C3E9E" w:rsidP="009C3E9E">
      <w:pPr>
        <w:autoSpaceDE w:val="0"/>
        <w:autoSpaceDN w:val="0"/>
        <w:adjustRightInd w:val="0"/>
        <w:ind w:firstLine="567"/>
        <w:jc w:val="both"/>
        <w:rPr>
          <w:sz w:val="24"/>
          <w:szCs w:val="24"/>
        </w:rPr>
      </w:pPr>
      <w:r w:rsidRPr="009C3E9E">
        <w:rPr>
          <w:sz w:val="24"/>
          <w:szCs w:val="24"/>
        </w:rPr>
        <w:lastRenderedPageBreak/>
        <w:t xml:space="preserve">1.12.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пунктом 1.11, подлежат государственной регистрации в качестве обременения права собственности </w:t>
      </w:r>
      <w:proofErr w:type="spellStart"/>
      <w:r w:rsidRPr="009C3E9E">
        <w:rPr>
          <w:sz w:val="24"/>
          <w:szCs w:val="24"/>
        </w:rPr>
        <w:t>концедента</w:t>
      </w:r>
      <w:proofErr w:type="spellEnd"/>
      <w:r w:rsidRPr="009C3E9E">
        <w:rPr>
          <w:sz w:val="24"/>
          <w:szCs w:val="24"/>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Pr="009C3E9E">
        <w:rPr>
          <w:sz w:val="24"/>
          <w:szCs w:val="24"/>
        </w:rPr>
        <w:t>концедента</w:t>
      </w:r>
      <w:proofErr w:type="spellEnd"/>
      <w:r w:rsidRPr="009C3E9E">
        <w:rPr>
          <w:sz w:val="24"/>
          <w:szCs w:val="24"/>
        </w:rPr>
        <w:t xml:space="preserve">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14:paraId="529D1A77" w14:textId="77777777" w:rsidR="009C3E9E" w:rsidRPr="009C3E9E" w:rsidRDefault="009C3E9E" w:rsidP="009C3E9E">
      <w:pPr>
        <w:ind w:firstLine="567"/>
        <w:jc w:val="both"/>
        <w:rPr>
          <w:sz w:val="24"/>
          <w:szCs w:val="24"/>
        </w:rPr>
      </w:pPr>
      <w:r w:rsidRPr="009C3E9E">
        <w:rPr>
          <w:sz w:val="24"/>
          <w:szCs w:val="24"/>
        </w:rPr>
        <w:t>1.13. Заключение концессионных соглашений осуществляется путем проведения открытых или закрытых конкурсов, проводимых в порядке, определенном Федеральным законом от 21 июля 2005 года N 115-ФЗ</w:t>
      </w:r>
      <w:proofErr w:type="gramStart"/>
      <w:r w:rsidRPr="009C3E9E">
        <w:rPr>
          <w:sz w:val="24"/>
          <w:szCs w:val="24"/>
        </w:rPr>
        <w:t xml:space="preserve">   «</w:t>
      </w:r>
      <w:proofErr w:type="gramEnd"/>
      <w:r w:rsidRPr="009C3E9E">
        <w:rPr>
          <w:sz w:val="24"/>
          <w:szCs w:val="24"/>
        </w:rPr>
        <w:t>О концессионных соглашениях».</w:t>
      </w:r>
    </w:p>
    <w:p w14:paraId="700D3A2B" w14:textId="77777777" w:rsidR="009C3E9E" w:rsidRPr="009C3E9E" w:rsidRDefault="009C3E9E" w:rsidP="009C3E9E">
      <w:pPr>
        <w:ind w:firstLine="567"/>
        <w:jc w:val="both"/>
        <w:rPr>
          <w:sz w:val="24"/>
          <w:szCs w:val="24"/>
        </w:rPr>
      </w:pPr>
      <w:r w:rsidRPr="009C3E9E">
        <w:rPr>
          <w:sz w:val="24"/>
          <w:szCs w:val="24"/>
        </w:rPr>
        <w:t xml:space="preserve">1.14. Решение </w:t>
      </w:r>
      <w:proofErr w:type="spellStart"/>
      <w:r w:rsidRPr="009C3E9E">
        <w:rPr>
          <w:sz w:val="24"/>
          <w:szCs w:val="24"/>
        </w:rPr>
        <w:t>концедента</w:t>
      </w:r>
      <w:proofErr w:type="spellEnd"/>
      <w:r w:rsidRPr="009C3E9E">
        <w:rPr>
          <w:sz w:val="24"/>
          <w:szCs w:val="24"/>
        </w:rPr>
        <w:t xml:space="preserve"> о заключении концессионного соглашения принимается в виде постановления администрации муниципального образования город Струнино.</w:t>
      </w:r>
    </w:p>
    <w:p w14:paraId="467D75E3" w14:textId="77777777" w:rsidR="009C3E9E" w:rsidRPr="009C3E9E" w:rsidRDefault="009C3E9E" w:rsidP="009C3E9E">
      <w:pPr>
        <w:ind w:firstLine="567"/>
        <w:jc w:val="both"/>
        <w:rPr>
          <w:sz w:val="24"/>
          <w:szCs w:val="24"/>
        </w:rPr>
      </w:pPr>
      <w:r w:rsidRPr="009C3E9E">
        <w:rPr>
          <w:sz w:val="24"/>
          <w:szCs w:val="24"/>
        </w:rPr>
        <w:t xml:space="preserve">Перед принятием указанного постановления о заключении концессионного соглашения администрация муниципального образования город </w:t>
      </w:r>
      <w:proofErr w:type="gramStart"/>
      <w:r w:rsidRPr="009C3E9E">
        <w:rPr>
          <w:sz w:val="24"/>
          <w:szCs w:val="24"/>
        </w:rPr>
        <w:t>Струнино  получает</w:t>
      </w:r>
      <w:proofErr w:type="gramEnd"/>
      <w:r w:rsidRPr="009C3E9E">
        <w:rPr>
          <w:sz w:val="24"/>
          <w:szCs w:val="24"/>
        </w:rPr>
        <w:t xml:space="preserve"> в Совете народных депутатов муниципального образования город Струнино одобрение  в порядке установленном Советам народных депутатов.</w:t>
      </w:r>
    </w:p>
    <w:p w14:paraId="56205F74" w14:textId="77777777" w:rsidR="009C3E9E" w:rsidRPr="009C3E9E" w:rsidRDefault="009C3E9E" w:rsidP="009C3E9E">
      <w:pPr>
        <w:ind w:firstLine="567"/>
        <w:jc w:val="both"/>
        <w:rPr>
          <w:sz w:val="24"/>
          <w:szCs w:val="24"/>
        </w:rPr>
      </w:pPr>
      <w:r w:rsidRPr="009C3E9E">
        <w:rPr>
          <w:sz w:val="24"/>
          <w:szCs w:val="24"/>
        </w:rPr>
        <w:t xml:space="preserve">На основании решения Совета народных депутатов муниципального образования город Струнино об одобрении принятия решения о заключении концессионного </w:t>
      </w:r>
      <w:proofErr w:type="gramStart"/>
      <w:r w:rsidRPr="009C3E9E">
        <w:rPr>
          <w:sz w:val="24"/>
          <w:szCs w:val="24"/>
        </w:rPr>
        <w:t>соглашения,  администрация</w:t>
      </w:r>
      <w:proofErr w:type="gramEnd"/>
      <w:r w:rsidRPr="009C3E9E">
        <w:rPr>
          <w:sz w:val="24"/>
          <w:szCs w:val="24"/>
        </w:rPr>
        <w:t xml:space="preserve"> муниципального образования город Струнино в тридцатидневный  срок принимает соответствующее постановление о заключении концессионного соглашения.</w:t>
      </w:r>
    </w:p>
    <w:p w14:paraId="32FAC4C0"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1.15 Постановлением администрации муниципального образования город Струнино о заключении концессионного соглашения </w:t>
      </w:r>
      <w:proofErr w:type="gramStart"/>
      <w:r w:rsidRPr="009C3E9E">
        <w:rPr>
          <w:sz w:val="24"/>
          <w:szCs w:val="24"/>
        </w:rPr>
        <w:t>утверждается :</w:t>
      </w:r>
      <w:proofErr w:type="gramEnd"/>
    </w:p>
    <w:p w14:paraId="595ACAE5" w14:textId="77777777" w:rsidR="009C3E9E" w:rsidRPr="009C3E9E" w:rsidRDefault="009C3E9E" w:rsidP="009C3E9E">
      <w:pPr>
        <w:autoSpaceDE w:val="0"/>
        <w:autoSpaceDN w:val="0"/>
        <w:adjustRightInd w:val="0"/>
        <w:rPr>
          <w:rFonts w:ascii="Times New Roman CYR" w:hAnsi="Times New Roman CYR" w:cs="Times New Roman CYR"/>
          <w:color w:val="000000"/>
          <w:sz w:val="24"/>
          <w:szCs w:val="24"/>
        </w:rPr>
      </w:pPr>
      <w:r w:rsidRPr="009C3E9E">
        <w:rPr>
          <w:color w:val="000000"/>
          <w:sz w:val="24"/>
          <w:szCs w:val="24"/>
        </w:rPr>
        <w:t xml:space="preserve">1) </w:t>
      </w:r>
      <w:r w:rsidRPr="009C3E9E">
        <w:rPr>
          <w:rFonts w:ascii="Times New Roman CYR" w:hAnsi="Times New Roman CYR" w:cs="Times New Roman CYR"/>
          <w:color w:val="000000"/>
          <w:sz w:val="24"/>
          <w:szCs w:val="24"/>
        </w:rPr>
        <w:t xml:space="preserve">условия концессионного соглашения в соответствии со статьей 10 и 42 Федерального закона от 21.07.2005 N 115-ФЗ "О концессионных соглашениях"; </w:t>
      </w:r>
    </w:p>
    <w:p w14:paraId="0B26A888" w14:textId="77777777" w:rsidR="009C3E9E" w:rsidRPr="009C3E9E" w:rsidRDefault="009C3E9E" w:rsidP="009C3E9E">
      <w:pPr>
        <w:autoSpaceDE w:val="0"/>
        <w:autoSpaceDN w:val="0"/>
        <w:adjustRightInd w:val="0"/>
        <w:rPr>
          <w:rFonts w:ascii="Times New Roman CYR" w:hAnsi="Times New Roman CYR" w:cs="Times New Roman CYR"/>
          <w:color w:val="000000"/>
          <w:sz w:val="24"/>
          <w:szCs w:val="24"/>
        </w:rPr>
      </w:pPr>
      <w:r w:rsidRPr="009C3E9E">
        <w:rPr>
          <w:rFonts w:ascii="Times New Roman CYR" w:hAnsi="Times New Roman CYR" w:cs="Times New Roman CYR"/>
          <w:color w:val="000000"/>
          <w:sz w:val="24"/>
          <w:szCs w:val="24"/>
        </w:rPr>
        <w:t xml:space="preserve">2) критерии конкурса и параметры критериев конкурса; </w:t>
      </w:r>
    </w:p>
    <w:p w14:paraId="651C2E1D" w14:textId="77777777" w:rsidR="009C3E9E" w:rsidRPr="009C3E9E" w:rsidRDefault="009C3E9E" w:rsidP="009C3E9E">
      <w:pPr>
        <w:autoSpaceDE w:val="0"/>
        <w:autoSpaceDN w:val="0"/>
        <w:adjustRightInd w:val="0"/>
        <w:rPr>
          <w:rFonts w:ascii="Times New Roman CYR" w:hAnsi="Times New Roman CYR" w:cs="Times New Roman CYR"/>
          <w:color w:val="000000"/>
          <w:sz w:val="24"/>
          <w:szCs w:val="24"/>
        </w:rPr>
      </w:pPr>
      <w:r w:rsidRPr="009C3E9E">
        <w:rPr>
          <w:rFonts w:ascii="Times New Roman CYR" w:hAnsi="Times New Roman CYR" w:cs="Times New Roman CYR"/>
          <w:color w:val="000000"/>
          <w:sz w:val="24"/>
          <w:szCs w:val="24"/>
        </w:rPr>
        <w:t xml:space="preserve">3) вид конкурса (открытый конкурс или закрытый конкурс); </w:t>
      </w:r>
    </w:p>
    <w:p w14:paraId="0521FE08" w14:textId="77777777" w:rsidR="009C3E9E" w:rsidRPr="009C3E9E" w:rsidRDefault="009C3E9E" w:rsidP="009C3E9E">
      <w:pPr>
        <w:autoSpaceDE w:val="0"/>
        <w:autoSpaceDN w:val="0"/>
        <w:adjustRightInd w:val="0"/>
        <w:rPr>
          <w:rFonts w:ascii="Times New Roman CYR" w:hAnsi="Times New Roman CYR" w:cs="Times New Roman CYR"/>
          <w:color w:val="000000"/>
          <w:sz w:val="24"/>
          <w:szCs w:val="24"/>
        </w:rPr>
      </w:pPr>
      <w:r w:rsidRPr="009C3E9E">
        <w:rPr>
          <w:rFonts w:ascii="Times New Roman CYR" w:hAnsi="Times New Roman CYR" w:cs="Times New Roman CYR"/>
          <w:color w:val="000000"/>
          <w:sz w:val="24"/>
          <w:szCs w:val="24"/>
        </w:rPr>
        <w:t xml:space="preserve">4)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 </w:t>
      </w:r>
    </w:p>
    <w:p w14:paraId="041B372D" w14:textId="77777777" w:rsidR="009C3E9E" w:rsidRPr="009C3E9E" w:rsidRDefault="009C3E9E" w:rsidP="009C3E9E">
      <w:pPr>
        <w:autoSpaceDE w:val="0"/>
        <w:autoSpaceDN w:val="0"/>
        <w:adjustRightInd w:val="0"/>
        <w:rPr>
          <w:rFonts w:ascii="Times New Roman CYR" w:hAnsi="Times New Roman CYR" w:cs="Times New Roman CYR"/>
          <w:color w:val="000000"/>
          <w:sz w:val="24"/>
          <w:szCs w:val="24"/>
        </w:rPr>
      </w:pPr>
      <w:r w:rsidRPr="009C3E9E">
        <w:rPr>
          <w:rFonts w:ascii="Times New Roman CYR" w:hAnsi="Times New Roman CYR" w:cs="Times New Roman CYR"/>
          <w:color w:val="000000"/>
          <w:sz w:val="24"/>
          <w:szCs w:val="24"/>
        </w:rPr>
        <w:t xml:space="preserve">5) конкурсная документация, внесение изменений в конкурсную документацию; </w:t>
      </w:r>
    </w:p>
    <w:p w14:paraId="23206AA7" w14:textId="77777777" w:rsidR="009C3E9E" w:rsidRPr="009C3E9E" w:rsidRDefault="009C3E9E" w:rsidP="009C3E9E">
      <w:pPr>
        <w:autoSpaceDE w:val="0"/>
        <w:autoSpaceDN w:val="0"/>
        <w:adjustRightInd w:val="0"/>
        <w:rPr>
          <w:rFonts w:ascii="Times New Roman CYR" w:hAnsi="Times New Roman CYR" w:cs="Times New Roman CYR"/>
          <w:color w:val="000000"/>
          <w:sz w:val="24"/>
          <w:szCs w:val="24"/>
        </w:rPr>
      </w:pPr>
      <w:r w:rsidRPr="009C3E9E">
        <w:rPr>
          <w:rFonts w:ascii="Times New Roman CYR" w:hAnsi="Times New Roman CYR" w:cs="Times New Roman CYR"/>
          <w:color w:val="000000"/>
          <w:sz w:val="24"/>
          <w:szCs w:val="24"/>
        </w:rPr>
        <w:t xml:space="preserve">6) перечень лиц, которым направляются приглашения принять участие в конкурсе, - в случае проведения закрытого конкурса; </w:t>
      </w:r>
    </w:p>
    <w:p w14:paraId="2DA85013" w14:textId="77777777" w:rsidR="009C3E9E" w:rsidRPr="009C3E9E" w:rsidRDefault="009C3E9E" w:rsidP="009C3E9E">
      <w:pPr>
        <w:autoSpaceDE w:val="0"/>
        <w:autoSpaceDN w:val="0"/>
        <w:adjustRightInd w:val="0"/>
        <w:rPr>
          <w:color w:val="000000"/>
          <w:sz w:val="24"/>
          <w:szCs w:val="24"/>
        </w:rPr>
      </w:pPr>
      <w:r w:rsidRPr="009C3E9E">
        <w:rPr>
          <w:rFonts w:ascii="Times New Roman CYR" w:hAnsi="Times New Roman CYR" w:cs="Times New Roman CYR"/>
          <w:color w:val="000000"/>
          <w:sz w:val="24"/>
          <w:szCs w:val="24"/>
        </w:rPr>
        <w:t>7) персональный состав конкурсной комиссии по проведению конкурса (далее - конкурсная комиссия).</w:t>
      </w:r>
    </w:p>
    <w:p w14:paraId="2D14C6B7" w14:textId="77777777" w:rsidR="009C3E9E" w:rsidRPr="009C3E9E" w:rsidRDefault="009C3E9E" w:rsidP="009C3E9E">
      <w:pPr>
        <w:ind w:firstLine="567"/>
        <w:jc w:val="both"/>
        <w:rPr>
          <w:sz w:val="24"/>
          <w:szCs w:val="24"/>
        </w:rPr>
      </w:pPr>
      <w:r w:rsidRPr="009C3E9E">
        <w:rPr>
          <w:sz w:val="24"/>
          <w:szCs w:val="24"/>
        </w:rPr>
        <w:t xml:space="preserve">1.16. Подготовка конкурсной документации, в том числе условий концессионного соглашения, а также организация и проведение конкурсов на право заключения концессионных соглашений (в т. ч. деятельность конкурсной комиссии) </w:t>
      </w:r>
      <w:proofErr w:type="gramStart"/>
      <w:r w:rsidRPr="009C3E9E">
        <w:rPr>
          <w:sz w:val="24"/>
          <w:szCs w:val="24"/>
        </w:rPr>
        <w:t>осуществляется  администрацией</w:t>
      </w:r>
      <w:proofErr w:type="gramEnd"/>
      <w:r w:rsidRPr="009C3E9E">
        <w:rPr>
          <w:sz w:val="24"/>
          <w:szCs w:val="24"/>
        </w:rPr>
        <w:t xml:space="preserve"> города Струнино.</w:t>
      </w:r>
    </w:p>
    <w:p w14:paraId="11181DD8" w14:textId="77777777" w:rsidR="009C3E9E" w:rsidRPr="009C3E9E" w:rsidRDefault="009C3E9E" w:rsidP="009C3E9E">
      <w:pPr>
        <w:ind w:firstLine="567"/>
        <w:jc w:val="both"/>
        <w:rPr>
          <w:sz w:val="24"/>
          <w:szCs w:val="24"/>
        </w:rPr>
      </w:pPr>
      <w:r w:rsidRPr="009C3E9E">
        <w:rPr>
          <w:sz w:val="24"/>
          <w:szCs w:val="24"/>
        </w:rPr>
        <w:t>1.17. Порядок подготовки, заключения, исполнения, внесения изменений и прекращения концессионного соглашения в отношении объектов концессионного соглашения, гарантии прав концессионера устанавливаются концессионным соглашением в соответствии с </w:t>
      </w:r>
      <w:hyperlink r:id="rId15" w:history="1">
        <w:r w:rsidRPr="009C3E9E">
          <w:rPr>
            <w:color w:val="0000FF"/>
            <w:sz w:val="24"/>
            <w:szCs w:val="24"/>
            <w:u w:val="single"/>
          </w:rPr>
          <w:t>Федеральным законом</w:t>
        </w:r>
      </w:hyperlink>
      <w:r w:rsidRPr="009C3E9E">
        <w:rPr>
          <w:sz w:val="24"/>
          <w:szCs w:val="24"/>
        </w:rPr>
        <w:t> № 115 – ФЗ «О концессионных соглашениях» и типовыми концессионными соглашениями в отношении указанных объектов, утвержденными Правительством Российской Федерации.</w:t>
      </w:r>
    </w:p>
    <w:p w14:paraId="653DA642" w14:textId="77777777" w:rsidR="009C3E9E" w:rsidRPr="009C3E9E" w:rsidRDefault="009C3E9E" w:rsidP="009C3E9E">
      <w:pPr>
        <w:ind w:firstLine="567"/>
        <w:jc w:val="both"/>
        <w:rPr>
          <w:sz w:val="24"/>
          <w:szCs w:val="24"/>
        </w:rPr>
      </w:pPr>
    </w:p>
    <w:p w14:paraId="09201410" w14:textId="77777777" w:rsidR="009C3E9E" w:rsidRPr="009C3E9E" w:rsidRDefault="009C3E9E" w:rsidP="009C3E9E">
      <w:pPr>
        <w:ind w:firstLine="567"/>
        <w:jc w:val="center"/>
        <w:rPr>
          <w:sz w:val="24"/>
          <w:szCs w:val="24"/>
        </w:rPr>
      </w:pPr>
      <w:r w:rsidRPr="009C3E9E">
        <w:rPr>
          <w:b/>
          <w:bCs/>
          <w:sz w:val="24"/>
          <w:szCs w:val="24"/>
        </w:rPr>
        <w:t>2. КОНЦЕССИОННОЕ СОГЛАШЕНИЕ</w:t>
      </w:r>
    </w:p>
    <w:p w14:paraId="2EAE5460"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2.1.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16" w:history="1">
        <w:r w:rsidRPr="009C3E9E">
          <w:rPr>
            <w:color w:val="0000FF"/>
            <w:sz w:val="24"/>
            <w:szCs w:val="24"/>
          </w:rPr>
          <w:t>законодательства</w:t>
        </w:r>
      </w:hyperlink>
      <w:r w:rsidRPr="009C3E9E">
        <w:rPr>
          <w:sz w:val="24"/>
          <w:szCs w:val="24"/>
        </w:rPr>
        <w:t xml:space="preserve"> о договорах, элементы которых содержатся в концессионном соглашении, если иное не вытекает из Федерального закона № 115 – ФЗ «О концессионных соглашениях» или существа концессионного соглашения.</w:t>
      </w:r>
    </w:p>
    <w:p w14:paraId="70E7A0F1" w14:textId="77777777" w:rsidR="009C3E9E" w:rsidRPr="009C3E9E" w:rsidRDefault="009C3E9E" w:rsidP="009C3E9E">
      <w:pPr>
        <w:autoSpaceDE w:val="0"/>
        <w:autoSpaceDN w:val="0"/>
        <w:adjustRightInd w:val="0"/>
        <w:ind w:firstLine="567"/>
        <w:jc w:val="both"/>
        <w:rPr>
          <w:bCs/>
          <w:sz w:val="24"/>
          <w:szCs w:val="24"/>
        </w:rPr>
      </w:pPr>
      <w:r w:rsidRPr="009C3E9E">
        <w:rPr>
          <w:sz w:val="24"/>
          <w:szCs w:val="24"/>
        </w:rPr>
        <w:t xml:space="preserve">2.2. </w:t>
      </w:r>
      <w:r w:rsidRPr="009C3E9E">
        <w:rPr>
          <w:bCs/>
          <w:sz w:val="24"/>
          <w:szCs w:val="24"/>
        </w:rPr>
        <w:t xml:space="preserve">Объект концессионного соглашения, подлежащий реконструкции, должен находиться в собственности </w:t>
      </w:r>
      <w:proofErr w:type="spellStart"/>
      <w:r w:rsidRPr="009C3E9E">
        <w:rPr>
          <w:bCs/>
          <w:sz w:val="24"/>
          <w:szCs w:val="24"/>
        </w:rPr>
        <w:t>концедента</w:t>
      </w:r>
      <w:proofErr w:type="spellEnd"/>
      <w:r w:rsidRPr="009C3E9E">
        <w:rPr>
          <w:bCs/>
          <w:sz w:val="24"/>
          <w:szCs w:val="24"/>
        </w:rPr>
        <w:t xml:space="preserve"> на момент заключения концессионного соглашения. Указанный объект на момент его передачи </w:t>
      </w:r>
      <w:proofErr w:type="spellStart"/>
      <w:r w:rsidRPr="009C3E9E">
        <w:rPr>
          <w:bCs/>
          <w:sz w:val="24"/>
          <w:szCs w:val="24"/>
        </w:rPr>
        <w:t>концедентом</w:t>
      </w:r>
      <w:proofErr w:type="spellEnd"/>
      <w:r w:rsidRPr="009C3E9E">
        <w:rPr>
          <w:bCs/>
          <w:sz w:val="24"/>
          <w:szCs w:val="24"/>
        </w:rPr>
        <w:t xml:space="preserve">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r:id="rId17" w:history="1">
        <w:r w:rsidRPr="009C3E9E">
          <w:rPr>
            <w:bCs/>
            <w:color w:val="000000"/>
            <w:sz w:val="24"/>
            <w:szCs w:val="24"/>
          </w:rPr>
          <w:t>пунктом 1 части 1 статьи 4</w:t>
        </w:r>
      </w:hyperlink>
      <w:r w:rsidRPr="009C3E9E">
        <w:rPr>
          <w:bCs/>
          <w:sz w:val="24"/>
          <w:szCs w:val="24"/>
        </w:rPr>
        <w:t xml:space="preserve"> </w:t>
      </w:r>
      <w:r w:rsidRPr="009C3E9E">
        <w:rPr>
          <w:sz w:val="24"/>
          <w:szCs w:val="24"/>
        </w:rPr>
        <w:t>Федерального закона № 115 – ФЗ «О концессионных соглашениях»</w:t>
      </w:r>
      <w:r w:rsidRPr="009C3E9E">
        <w:rPr>
          <w:bCs/>
          <w:sz w:val="24"/>
          <w:szCs w:val="24"/>
        </w:rPr>
        <w:t xml:space="preserve">,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r:id="rId18" w:history="1">
        <w:r w:rsidRPr="009C3E9E">
          <w:rPr>
            <w:bCs/>
            <w:color w:val="000000"/>
            <w:sz w:val="24"/>
            <w:szCs w:val="24"/>
          </w:rPr>
          <w:t>пунктом 1 части 1 статьи 4</w:t>
        </w:r>
      </w:hyperlink>
      <w:r w:rsidRPr="009C3E9E">
        <w:rPr>
          <w:bCs/>
          <w:sz w:val="24"/>
          <w:szCs w:val="24"/>
        </w:rPr>
        <w:t xml:space="preserve"> </w:t>
      </w:r>
      <w:r w:rsidRPr="009C3E9E">
        <w:rPr>
          <w:sz w:val="24"/>
          <w:szCs w:val="24"/>
        </w:rPr>
        <w:t>Федерального закона № 115 – ФЗ «О концессионных соглашениях»</w:t>
      </w:r>
      <w:r w:rsidRPr="009C3E9E">
        <w:rPr>
          <w:bCs/>
          <w:sz w:val="24"/>
          <w:szCs w:val="24"/>
        </w:rPr>
        <w:t>,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14:paraId="011634FE" w14:textId="77777777" w:rsidR="009C3E9E" w:rsidRPr="009C3E9E" w:rsidRDefault="009C3E9E" w:rsidP="009C3E9E">
      <w:pPr>
        <w:ind w:firstLine="567"/>
        <w:jc w:val="both"/>
        <w:rPr>
          <w:sz w:val="24"/>
          <w:szCs w:val="24"/>
        </w:rPr>
      </w:pPr>
      <w:r w:rsidRPr="009C3E9E">
        <w:rPr>
          <w:sz w:val="24"/>
          <w:szCs w:val="24"/>
        </w:rPr>
        <w:t>2.3. Изменение целевого назначения реконструируемого объекта концессионного соглашения не допускается.</w:t>
      </w:r>
    </w:p>
    <w:p w14:paraId="4BFB9611" w14:textId="77777777" w:rsidR="009C3E9E" w:rsidRPr="009C3E9E" w:rsidRDefault="009C3E9E" w:rsidP="009C3E9E">
      <w:pPr>
        <w:ind w:firstLine="567"/>
        <w:jc w:val="both"/>
        <w:rPr>
          <w:sz w:val="24"/>
          <w:szCs w:val="24"/>
        </w:rPr>
      </w:pPr>
      <w:r w:rsidRPr="009C3E9E">
        <w:rPr>
          <w:sz w:val="24"/>
          <w:szCs w:val="24"/>
        </w:rPr>
        <w:t xml:space="preserve">2.4.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 </w:t>
      </w:r>
    </w:p>
    <w:p w14:paraId="0DB8E0F3"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2.5. Передача концессионером в залог объекта концессионного соглашения или его отчуждение не допускается.</w:t>
      </w:r>
    </w:p>
    <w:p w14:paraId="089A6FE5" w14:textId="77777777" w:rsidR="009C3E9E" w:rsidRPr="009C3E9E" w:rsidRDefault="009C3E9E" w:rsidP="009C3E9E">
      <w:pPr>
        <w:autoSpaceDE w:val="0"/>
        <w:autoSpaceDN w:val="0"/>
        <w:adjustRightInd w:val="0"/>
        <w:jc w:val="both"/>
        <w:rPr>
          <w:sz w:val="24"/>
          <w:szCs w:val="24"/>
        </w:rPr>
      </w:pPr>
      <w:r w:rsidRPr="009C3E9E">
        <w:rPr>
          <w:sz w:val="24"/>
          <w:szCs w:val="24"/>
        </w:rPr>
        <w:t xml:space="preserve">2.6.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9C3E9E">
        <w:rPr>
          <w:sz w:val="24"/>
          <w:szCs w:val="24"/>
        </w:rPr>
        <w:t>концедента</w:t>
      </w:r>
      <w:proofErr w:type="spellEnd"/>
      <w:r w:rsidRPr="009C3E9E">
        <w:rPr>
          <w:sz w:val="24"/>
          <w:szCs w:val="24"/>
        </w:rPr>
        <w:t xml:space="preserve">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местной администрации муниципального образования.</w:t>
      </w:r>
    </w:p>
    <w:p w14:paraId="27C35EB6" w14:textId="77777777" w:rsidR="009C3E9E" w:rsidRPr="009C3E9E" w:rsidRDefault="009C3E9E" w:rsidP="009C3E9E">
      <w:pPr>
        <w:ind w:firstLine="567"/>
        <w:jc w:val="both"/>
        <w:rPr>
          <w:sz w:val="24"/>
          <w:szCs w:val="24"/>
        </w:rPr>
      </w:pPr>
      <w:r w:rsidRPr="009C3E9E">
        <w:rPr>
          <w:sz w:val="24"/>
          <w:szCs w:val="24"/>
        </w:rPr>
        <w:t>2.7. Концессионное соглашение должно включать в себя следующие существенные условия:</w:t>
      </w:r>
    </w:p>
    <w:p w14:paraId="0D1540A4" w14:textId="77777777" w:rsidR="009C3E9E" w:rsidRPr="009C3E9E" w:rsidRDefault="009C3E9E" w:rsidP="009C3E9E">
      <w:pPr>
        <w:ind w:firstLine="567"/>
        <w:jc w:val="both"/>
        <w:rPr>
          <w:sz w:val="24"/>
          <w:szCs w:val="24"/>
        </w:rPr>
      </w:pPr>
      <w:r w:rsidRPr="009C3E9E">
        <w:rPr>
          <w:sz w:val="24"/>
          <w:szCs w:val="24"/>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14:paraId="035D82DD" w14:textId="77777777" w:rsidR="009C3E9E" w:rsidRPr="009C3E9E" w:rsidRDefault="009C3E9E" w:rsidP="009C3E9E">
      <w:pPr>
        <w:ind w:firstLine="567"/>
        <w:jc w:val="both"/>
        <w:rPr>
          <w:sz w:val="24"/>
          <w:szCs w:val="24"/>
        </w:rPr>
      </w:pPr>
      <w:r w:rsidRPr="009C3E9E">
        <w:rPr>
          <w:sz w:val="24"/>
          <w:szCs w:val="24"/>
        </w:rPr>
        <w:t>2) обязательства концессионера по осуществлению деятельности, предусмотренной концессионным соглашением;</w:t>
      </w:r>
    </w:p>
    <w:p w14:paraId="3571FD00"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3) срок действия концессионного соглашения, который устанавливается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w:t>
      </w:r>
      <w:proofErr w:type="spellStart"/>
      <w:r w:rsidRPr="009C3E9E">
        <w:rPr>
          <w:sz w:val="24"/>
          <w:szCs w:val="24"/>
        </w:rPr>
        <w:t>концедента</w:t>
      </w:r>
      <w:proofErr w:type="spellEnd"/>
      <w:r w:rsidRPr="009C3E9E">
        <w:rPr>
          <w:sz w:val="24"/>
          <w:szCs w:val="24"/>
        </w:rPr>
        <w:t xml:space="preserve"> по концессионному соглашению;</w:t>
      </w:r>
    </w:p>
    <w:p w14:paraId="7103C2FC" w14:textId="77777777" w:rsidR="009C3E9E" w:rsidRPr="009C3E9E" w:rsidRDefault="009C3E9E" w:rsidP="009C3E9E">
      <w:pPr>
        <w:ind w:firstLine="567"/>
        <w:jc w:val="both"/>
        <w:rPr>
          <w:sz w:val="24"/>
          <w:szCs w:val="24"/>
        </w:rPr>
      </w:pPr>
      <w:r w:rsidRPr="009C3E9E">
        <w:rPr>
          <w:sz w:val="24"/>
          <w:szCs w:val="24"/>
        </w:rPr>
        <w:t xml:space="preserve"> 4) состав и описание, в том числе технико-экономические показатели, объекта концессионного соглашения;</w:t>
      </w:r>
    </w:p>
    <w:p w14:paraId="385C4385" w14:textId="77777777" w:rsidR="009C3E9E" w:rsidRPr="009C3E9E" w:rsidRDefault="009C3E9E" w:rsidP="009C3E9E">
      <w:pPr>
        <w:ind w:firstLine="567"/>
        <w:jc w:val="both"/>
        <w:rPr>
          <w:sz w:val="24"/>
          <w:szCs w:val="24"/>
        </w:rPr>
      </w:pPr>
      <w:r w:rsidRPr="009C3E9E">
        <w:rPr>
          <w:sz w:val="24"/>
          <w:szCs w:val="24"/>
        </w:rP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w:t>
      </w:r>
      <w:r w:rsidRPr="009C3E9E">
        <w:rPr>
          <w:sz w:val="24"/>
          <w:szCs w:val="24"/>
        </w:rPr>
        <w:lastRenderedPageBreak/>
        <w:t>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14:paraId="46971677" w14:textId="77777777" w:rsidR="009C3E9E" w:rsidRPr="009C3E9E" w:rsidRDefault="009C3E9E" w:rsidP="009C3E9E">
      <w:pPr>
        <w:ind w:firstLine="567"/>
        <w:jc w:val="both"/>
        <w:rPr>
          <w:sz w:val="24"/>
          <w:szCs w:val="24"/>
        </w:rPr>
      </w:pPr>
      <w:r w:rsidRPr="009C3E9E">
        <w:rPr>
          <w:sz w:val="24"/>
          <w:szCs w:val="24"/>
        </w:rPr>
        <w:t>6) цели и срок использования (эксплуатации) объекта концессионного соглашения;</w:t>
      </w:r>
    </w:p>
    <w:p w14:paraId="2D45A235" w14:textId="77777777" w:rsidR="009C3E9E" w:rsidRPr="009C3E9E" w:rsidRDefault="009C3E9E" w:rsidP="009C3E9E">
      <w:pPr>
        <w:ind w:firstLine="567"/>
        <w:jc w:val="both"/>
        <w:rPr>
          <w:sz w:val="24"/>
          <w:szCs w:val="24"/>
        </w:rPr>
      </w:pPr>
      <w:r w:rsidRPr="009C3E9E">
        <w:rPr>
          <w:sz w:val="24"/>
          <w:szCs w:val="24"/>
        </w:rPr>
        <w:t>7) права и обязанности сторон концессионного соглашения;</w:t>
      </w:r>
    </w:p>
    <w:p w14:paraId="636C8FF6" w14:textId="77777777" w:rsidR="009C3E9E" w:rsidRPr="009C3E9E" w:rsidRDefault="009C3E9E" w:rsidP="009C3E9E">
      <w:pPr>
        <w:ind w:firstLine="567"/>
        <w:jc w:val="both"/>
        <w:rPr>
          <w:sz w:val="24"/>
          <w:szCs w:val="24"/>
        </w:rPr>
      </w:pPr>
      <w:r w:rsidRPr="009C3E9E">
        <w:rPr>
          <w:sz w:val="24"/>
          <w:szCs w:val="24"/>
        </w:rPr>
        <w:t>8) размер концессионной платы, форма, порядок и сроки ее внесения;</w:t>
      </w:r>
    </w:p>
    <w:p w14:paraId="56DBBFDC" w14:textId="77777777" w:rsidR="009C3E9E" w:rsidRPr="009C3E9E" w:rsidRDefault="009C3E9E" w:rsidP="009C3E9E">
      <w:pPr>
        <w:ind w:firstLine="567"/>
        <w:jc w:val="both"/>
        <w:rPr>
          <w:sz w:val="24"/>
          <w:szCs w:val="24"/>
        </w:rPr>
      </w:pPr>
      <w:r w:rsidRPr="009C3E9E">
        <w:rPr>
          <w:sz w:val="24"/>
          <w:szCs w:val="24"/>
        </w:rPr>
        <w:t>9) порядок и срок передачи концессионеру объекта концессионного соглашения;</w:t>
      </w:r>
    </w:p>
    <w:p w14:paraId="475C3F8D" w14:textId="77777777" w:rsidR="009C3E9E" w:rsidRPr="009C3E9E" w:rsidRDefault="009C3E9E" w:rsidP="009C3E9E">
      <w:pPr>
        <w:ind w:firstLine="567"/>
        <w:jc w:val="both"/>
        <w:rPr>
          <w:sz w:val="24"/>
          <w:szCs w:val="24"/>
        </w:rPr>
      </w:pPr>
      <w:r w:rsidRPr="009C3E9E">
        <w:rPr>
          <w:sz w:val="24"/>
          <w:szCs w:val="24"/>
        </w:rPr>
        <w:t>10) иные предусмотренные законодательством существенные условия.</w:t>
      </w:r>
    </w:p>
    <w:p w14:paraId="38FEDBE4" w14:textId="77777777" w:rsidR="009C3E9E" w:rsidRPr="009C3E9E" w:rsidRDefault="009C3E9E" w:rsidP="009C3E9E">
      <w:pPr>
        <w:ind w:firstLine="567"/>
        <w:jc w:val="both"/>
        <w:rPr>
          <w:sz w:val="24"/>
          <w:szCs w:val="24"/>
        </w:rPr>
      </w:pPr>
      <w:r w:rsidRPr="009C3E9E">
        <w:rPr>
          <w:sz w:val="24"/>
          <w:szCs w:val="24"/>
        </w:rPr>
        <w:t>2.8.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14:paraId="2446813D" w14:textId="77777777" w:rsidR="009C3E9E" w:rsidRPr="009C3E9E" w:rsidRDefault="009C3E9E" w:rsidP="009C3E9E">
      <w:pPr>
        <w:autoSpaceDE w:val="0"/>
        <w:autoSpaceDN w:val="0"/>
        <w:adjustRightInd w:val="0"/>
        <w:ind w:firstLine="567"/>
        <w:rPr>
          <w:sz w:val="24"/>
          <w:szCs w:val="24"/>
        </w:rPr>
      </w:pPr>
      <w:r w:rsidRPr="009C3E9E">
        <w:rPr>
          <w:rFonts w:ascii="Times New Roman CYR" w:hAnsi="Times New Roman CYR" w:cs="Times New Roman CYR"/>
          <w:color w:val="000000"/>
          <w:sz w:val="24"/>
          <w:szCs w:val="24"/>
        </w:rPr>
        <w:t xml:space="preserve">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предусмотрено принятие </w:t>
      </w:r>
      <w:proofErr w:type="spellStart"/>
      <w:r w:rsidRPr="009C3E9E">
        <w:rPr>
          <w:rFonts w:ascii="Times New Roman CYR" w:hAnsi="Times New Roman CYR" w:cs="Times New Roman CYR"/>
          <w:color w:val="000000"/>
          <w:sz w:val="24"/>
          <w:szCs w:val="24"/>
        </w:rPr>
        <w:t>концедентом</w:t>
      </w:r>
      <w:proofErr w:type="spellEnd"/>
      <w:r w:rsidRPr="009C3E9E">
        <w:rPr>
          <w:rFonts w:ascii="Times New Roman CYR" w:hAnsi="Times New Roman CYR" w:cs="Times New Roman CYR"/>
          <w:color w:val="000000"/>
          <w:sz w:val="24"/>
          <w:szCs w:val="24"/>
        </w:rPr>
        <w:t xml:space="preserve"> на себя части расходов на создание и (или) реконструкцию, использование (эксплуатацию) объекта концессионного соглашения, концессионная плата концессионным соглашением не предусматривается, если объектом концессионного соглашения являются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14:paraId="3FD8B89C" w14:textId="77777777" w:rsidR="009C3E9E" w:rsidRPr="009C3E9E" w:rsidRDefault="009C3E9E" w:rsidP="009C3E9E">
      <w:pPr>
        <w:ind w:firstLine="567"/>
        <w:jc w:val="both"/>
        <w:rPr>
          <w:sz w:val="24"/>
          <w:szCs w:val="24"/>
        </w:rPr>
      </w:pPr>
      <w:r w:rsidRPr="009C3E9E">
        <w:rPr>
          <w:sz w:val="24"/>
          <w:szCs w:val="24"/>
        </w:rPr>
        <w:t>2.9. Концессионная плата может быть установлена в форме:</w:t>
      </w:r>
    </w:p>
    <w:p w14:paraId="782EFC08" w14:textId="77777777" w:rsidR="009C3E9E" w:rsidRPr="009C3E9E" w:rsidRDefault="009C3E9E" w:rsidP="009C3E9E">
      <w:pPr>
        <w:ind w:firstLine="567"/>
        <w:jc w:val="both"/>
        <w:rPr>
          <w:sz w:val="24"/>
          <w:szCs w:val="24"/>
        </w:rPr>
      </w:pPr>
      <w:r w:rsidRPr="009C3E9E">
        <w:rPr>
          <w:sz w:val="24"/>
          <w:szCs w:val="24"/>
        </w:rPr>
        <w:t>1) определенных в твердой сумме платежей, вносимых периодически или единовременно в бюджет соответствующего уровня;</w:t>
      </w:r>
    </w:p>
    <w:p w14:paraId="3D87A40F" w14:textId="77777777" w:rsidR="009C3E9E" w:rsidRPr="009C3E9E" w:rsidRDefault="009C3E9E" w:rsidP="009C3E9E">
      <w:pPr>
        <w:ind w:firstLine="567"/>
        <w:jc w:val="both"/>
        <w:rPr>
          <w:sz w:val="24"/>
          <w:szCs w:val="24"/>
        </w:rPr>
      </w:pPr>
      <w:r w:rsidRPr="009C3E9E">
        <w:rPr>
          <w:sz w:val="24"/>
          <w:szCs w:val="24"/>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14:paraId="17ADB5AF" w14:textId="77777777" w:rsidR="009C3E9E" w:rsidRPr="009C3E9E" w:rsidRDefault="009C3E9E" w:rsidP="009C3E9E">
      <w:pPr>
        <w:ind w:firstLine="567"/>
        <w:jc w:val="both"/>
        <w:rPr>
          <w:sz w:val="24"/>
          <w:szCs w:val="24"/>
        </w:rPr>
      </w:pPr>
      <w:r w:rsidRPr="009C3E9E">
        <w:rPr>
          <w:sz w:val="24"/>
          <w:szCs w:val="24"/>
        </w:rPr>
        <w:t xml:space="preserve">3) передачи </w:t>
      </w:r>
      <w:proofErr w:type="spellStart"/>
      <w:r w:rsidRPr="009C3E9E">
        <w:rPr>
          <w:sz w:val="24"/>
          <w:szCs w:val="24"/>
        </w:rPr>
        <w:t>концеденту</w:t>
      </w:r>
      <w:proofErr w:type="spellEnd"/>
      <w:r w:rsidRPr="009C3E9E">
        <w:rPr>
          <w:sz w:val="24"/>
          <w:szCs w:val="24"/>
        </w:rPr>
        <w:t xml:space="preserve"> в собственность имущества, находящегося в собственности концессионера.</w:t>
      </w:r>
    </w:p>
    <w:p w14:paraId="7E1FB311"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2.</w:t>
      </w:r>
      <w:proofErr w:type="gramStart"/>
      <w:r w:rsidRPr="009C3E9E">
        <w:rPr>
          <w:sz w:val="24"/>
          <w:szCs w:val="24"/>
        </w:rPr>
        <w:t>10.Концессионным</w:t>
      </w:r>
      <w:proofErr w:type="gramEnd"/>
      <w:r w:rsidRPr="009C3E9E">
        <w:rPr>
          <w:sz w:val="24"/>
          <w:szCs w:val="24"/>
        </w:rPr>
        <w:t xml:space="preserve"> соглашением может предусматриваться сочетание вышеуказанных форм концессионной платы.</w:t>
      </w:r>
    </w:p>
    <w:p w14:paraId="212591BB" w14:textId="77777777" w:rsidR="009C3E9E" w:rsidRPr="009C3E9E" w:rsidRDefault="009C3E9E" w:rsidP="009C3E9E">
      <w:pPr>
        <w:ind w:firstLine="567"/>
        <w:jc w:val="center"/>
        <w:rPr>
          <w:b/>
          <w:bCs/>
          <w:sz w:val="24"/>
          <w:szCs w:val="24"/>
        </w:rPr>
      </w:pPr>
    </w:p>
    <w:p w14:paraId="395484D5" w14:textId="77777777" w:rsidR="009C3E9E" w:rsidRPr="009C3E9E" w:rsidRDefault="009C3E9E" w:rsidP="009C3E9E">
      <w:pPr>
        <w:ind w:firstLine="567"/>
        <w:jc w:val="center"/>
        <w:rPr>
          <w:sz w:val="24"/>
          <w:szCs w:val="24"/>
        </w:rPr>
      </w:pPr>
      <w:r w:rsidRPr="009C3E9E">
        <w:rPr>
          <w:b/>
          <w:bCs/>
          <w:sz w:val="24"/>
          <w:szCs w:val="24"/>
        </w:rPr>
        <w:t>3. КОНКУРС НА ПРАВО ЗАКЛЮЧЕНИЯ КОНЦЕССИОННОГО СОГЛАШЕНИЯ</w:t>
      </w:r>
    </w:p>
    <w:p w14:paraId="7A78A74F"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3.1.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14:paraId="01B769EE"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3.2. С 1 марта 2024 года открытый конкурс может проводиться в электронной форме (далее - конкурс в электронной форме) на электронной площадке, которая определена </w:t>
      </w:r>
      <w:proofErr w:type="spellStart"/>
      <w:r w:rsidRPr="009C3E9E">
        <w:rPr>
          <w:sz w:val="24"/>
          <w:szCs w:val="24"/>
        </w:rPr>
        <w:t>концедентом</w:t>
      </w:r>
      <w:proofErr w:type="spellEnd"/>
      <w:r w:rsidRPr="009C3E9E">
        <w:rPr>
          <w:sz w:val="24"/>
          <w:szCs w:val="24"/>
        </w:rPr>
        <w:t xml:space="preserve">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9" w:history="1">
        <w:r w:rsidRPr="009C3E9E">
          <w:rPr>
            <w:color w:val="0000FF"/>
            <w:sz w:val="24"/>
            <w:szCs w:val="24"/>
          </w:rPr>
          <w:t>законом</w:t>
        </w:r>
      </w:hyperlink>
      <w:r w:rsidRPr="009C3E9E">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Федерального закона № 115 – ФЗ «О концессионных соглашениях».</w:t>
      </w:r>
    </w:p>
    <w:p w14:paraId="7467760C"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0" w:history="1">
        <w:r w:rsidRPr="009C3E9E">
          <w:rPr>
            <w:color w:val="0000FF"/>
            <w:sz w:val="24"/>
            <w:szCs w:val="24"/>
          </w:rPr>
          <w:t>законом</w:t>
        </w:r>
      </w:hyperlink>
      <w:r w:rsidRPr="009C3E9E">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r:id="rId21" w:history="1">
        <w:r w:rsidRPr="009C3E9E">
          <w:rPr>
            <w:color w:val="0000FF"/>
            <w:sz w:val="24"/>
            <w:szCs w:val="24"/>
          </w:rPr>
          <w:t>главы 3.1</w:t>
        </w:r>
      </w:hyperlink>
      <w:r w:rsidRPr="009C3E9E">
        <w:rPr>
          <w:sz w:val="24"/>
          <w:szCs w:val="24"/>
        </w:rPr>
        <w:t xml:space="preserve"> Федерального закона № 115 – ФЗ «О концессионных соглашениях».</w:t>
      </w:r>
    </w:p>
    <w:p w14:paraId="4028991B" w14:textId="77777777" w:rsidR="009C3E9E" w:rsidRPr="009C3E9E" w:rsidRDefault="009C3E9E" w:rsidP="009C3E9E">
      <w:pPr>
        <w:ind w:firstLine="567"/>
        <w:jc w:val="both"/>
        <w:rPr>
          <w:sz w:val="24"/>
          <w:szCs w:val="24"/>
        </w:rPr>
      </w:pPr>
      <w:r w:rsidRPr="009C3E9E">
        <w:rPr>
          <w:sz w:val="24"/>
          <w:szCs w:val="24"/>
        </w:rPr>
        <w:lastRenderedPageBreak/>
        <w:t xml:space="preserve">3.3. Признание конкурса несостоявшимся осуществляется в случаях и в порядке, </w:t>
      </w:r>
      <w:proofErr w:type="gramStart"/>
      <w:r w:rsidRPr="009C3E9E">
        <w:rPr>
          <w:sz w:val="24"/>
          <w:szCs w:val="24"/>
        </w:rPr>
        <w:t>установленном  Федеральным</w:t>
      </w:r>
      <w:proofErr w:type="gramEnd"/>
      <w:r w:rsidRPr="009C3E9E">
        <w:rPr>
          <w:sz w:val="24"/>
          <w:szCs w:val="24"/>
        </w:rPr>
        <w:t xml:space="preserve"> законом «О концессионных соглашениях».</w:t>
      </w:r>
    </w:p>
    <w:p w14:paraId="70867D31" w14:textId="77777777" w:rsidR="009C3E9E" w:rsidRPr="009C3E9E" w:rsidRDefault="009C3E9E" w:rsidP="009C3E9E">
      <w:pPr>
        <w:ind w:firstLine="567"/>
        <w:jc w:val="both"/>
        <w:rPr>
          <w:sz w:val="24"/>
          <w:szCs w:val="24"/>
        </w:rPr>
      </w:pPr>
      <w:r w:rsidRPr="009C3E9E">
        <w:rPr>
          <w:sz w:val="24"/>
          <w:szCs w:val="24"/>
        </w:rPr>
        <w:t>3.4. Конкурсная документация должна содержать:</w:t>
      </w:r>
    </w:p>
    <w:p w14:paraId="727DBF94"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1) условия конкурса;</w:t>
      </w:r>
    </w:p>
    <w:p w14:paraId="5D2B777E"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9C3E9E">
        <w:rPr>
          <w:sz w:val="24"/>
          <w:szCs w:val="24"/>
        </w:rPr>
        <w:t>концедентом</w:t>
      </w:r>
      <w:proofErr w:type="spellEnd"/>
      <w:r w:rsidRPr="009C3E9E">
        <w:rPr>
          <w:sz w:val="24"/>
          <w:szCs w:val="24"/>
        </w:rPr>
        <w:t xml:space="preserve"> концессионеру по концессионному соглашению имущества;</w:t>
      </w:r>
    </w:p>
    <w:p w14:paraId="6793F7CF"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14:paraId="3296B4A4"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4) критерии конкурса и установленные в соответствии с </w:t>
      </w:r>
      <w:hyperlink r:id="rId22" w:history="1">
        <w:r w:rsidRPr="009C3E9E">
          <w:rPr>
            <w:color w:val="0000FF"/>
            <w:sz w:val="24"/>
            <w:szCs w:val="24"/>
          </w:rPr>
          <w:t>частями 2.2</w:t>
        </w:r>
      </w:hyperlink>
      <w:r w:rsidRPr="009C3E9E">
        <w:rPr>
          <w:sz w:val="24"/>
          <w:szCs w:val="24"/>
        </w:rPr>
        <w:t xml:space="preserve">, </w:t>
      </w:r>
      <w:hyperlink r:id="rId23" w:history="1">
        <w:r w:rsidRPr="009C3E9E">
          <w:rPr>
            <w:color w:val="0000FF"/>
            <w:sz w:val="24"/>
            <w:szCs w:val="24"/>
          </w:rPr>
          <w:t>3</w:t>
        </w:r>
      </w:hyperlink>
      <w:r w:rsidRPr="009C3E9E">
        <w:rPr>
          <w:sz w:val="24"/>
          <w:szCs w:val="24"/>
        </w:rPr>
        <w:t xml:space="preserve"> и </w:t>
      </w:r>
      <w:hyperlink r:id="rId24" w:history="1">
        <w:r w:rsidRPr="009C3E9E">
          <w:rPr>
            <w:color w:val="0000FF"/>
            <w:sz w:val="24"/>
            <w:szCs w:val="24"/>
          </w:rPr>
          <w:t>4 статьи 24</w:t>
        </w:r>
      </w:hyperlink>
      <w:r w:rsidRPr="009C3E9E">
        <w:rPr>
          <w:sz w:val="24"/>
          <w:szCs w:val="24"/>
        </w:rPr>
        <w:t xml:space="preserve"> Федерального закона «О концессионных соглашениях» параметры критериев конкурса;</w:t>
      </w:r>
    </w:p>
    <w:p w14:paraId="5A9CB565"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14:paraId="48E7B7E9"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а) соответствие заявителей требованиям, установленным конкурсной документацией и предъявляемым к участникам конкурса;</w:t>
      </w:r>
    </w:p>
    <w:p w14:paraId="7C8745C6"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б) соответствие заявок на участие в конкурсе и конкурсных предложений требованиям, установленным конкурсной документацией;</w:t>
      </w:r>
    </w:p>
    <w:p w14:paraId="6C8CBEDA"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в) информацию, содержащуюся в конкурсном предложении;</w:t>
      </w:r>
    </w:p>
    <w:p w14:paraId="6E82B032"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14:paraId="26AE69DF"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7) порядок представления заявок на участие в конкурсе и требования, предъявляемые к ним;</w:t>
      </w:r>
    </w:p>
    <w:p w14:paraId="0C2065A9"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8) место и срок представления заявок на участие в конкурсе (даты и время начала и истечения этого срока);</w:t>
      </w:r>
    </w:p>
    <w:p w14:paraId="51E8A91C"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9) порядок, место и срок предоставления конкурсной документации;</w:t>
      </w:r>
    </w:p>
    <w:p w14:paraId="65AC7129"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10) порядок и срок предоставления разъяснений положений конкурсной документации;</w:t>
      </w:r>
    </w:p>
    <w:p w14:paraId="237E1181"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r:id="rId25" w:history="1">
        <w:r w:rsidRPr="009C3E9E">
          <w:rPr>
            <w:color w:val="0000FF"/>
            <w:sz w:val="24"/>
            <w:szCs w:val="24"/>
          </w:rPr>
          <w:t>частью 4 статьи 42</w:t>
        </w:r>
      </w:hyperlink>
      <w:r w:rsidRPr="009C3E9E">
        <w:rPr>
          <w:sz w:val="24"/>
          <w:szCs w:val="24"/>
        </w:rPr>
        <w:t xml:space="preserve">  Федерального закона «О концессионных соглашениях», но не менее чем в определенном конкурсной документацией размере;</w:t>
      </w:r>
    </w:p>
    <w:p w14:paraId="36725303"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w:t>
      </w:r>
      <w:r w:rsidRPr="009C3E9E">
        <w:rPr>
          <w:sz w:val="24"/>
          <w:szCs w:val="24"/>
        </w:rPr>
        <w:lastRenderedPageBreak/>
        <w:t>качестве обеспечения заявки на участие в конкурсе, порядок ее предоставления и срок действия данной безотзывной банковской гарантии;</w:t>
      </w:r>
    </w:p>
    <w:p w14:paraId="5AE76910"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14:paraId="7AB675E2"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14) порядок, место и срок представления конкурсных предложений (даты и время начала и истечения этого срока);</w:t>
      </w:r>
    </w:p>
    <w:p w14:paraId="44D54E98"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15) порядок и срок изменения и (или) отзыва заявок на участие в конкурсе и конкурсных предложений;</w:t>
      </w:r>
    </w:p>
    <w:p w14:paraId="463501D9"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14:paraId="7A94B97F"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14:paraId="369D2AE8"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r:id="rId26" w:history="1">
        <w:r w:rsidRPr="009C3E9E">
          <w:rPr>
            <w:color w:val="0000FF"/>
            <w:sz w:val="24"/>
            <w:szCs w:val="24"/>
          </w:rPr>
          <w:t>частью 1 статьи 30</w:t>
        </w:r>
      </w:hyperlink>
      <w:r w:rsidRPr="009C3E9E">
        <w:rPr>
          <w:sz w:val="24"/>
          <w:szCs w:val="24"/>
        </w:rPr>
        <w:t xml:space="preserve"> Федерального закона «О концессионных соглашениях»,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14:paraId="4683E42B"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19) порядок рассмотрения и оценки конкурсных предложений;</w:t>
      </w:r>
    </w:p>
    <w:p w14:paraId="4CD50FF3"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20) порядок определения победителя конкурса;</w:t>
      </w:r>
    </w:p>
    <w:p w14:paraId="24D1BE50"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14:paraId="1D7EBF28"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22) срок подписания концессионного соглашения;</w:t>
      </w:r>
    </w:p>
    <w:p w14:paraId="22782EEF"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14:paraId="77AD52A6"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25) срок передачи </w:t>
      </w:r>
      <w:proofErr w:type="spellStart"/>
      <w:r w:rsidRPr="009C3E9E">
        <w:rPr>
          <w:sz w:val="24"/>
          <w:szCs w:val="24"/>
        </w:rPr>
        <w:t>концедентом</w:t>
      </w:r>
      <w:proofErr w:type="spellEnd"/>
      <w:r w:rsidRPr="009C3E9E">
        <w:rPr>
          <w:sz w:val="24"/>
          <w:szCs w:val="24"/>
        </w:rPr>
        <w:t xml:space="preserve"> концессионеру объекта концессионного соглашения и (или) иного передаваемого </w:t>
      </w:r>
      <w:proofErr w:type="spellStart"/>
      <w:r w:rsidRPr="009C3E9E">
        <w:rPr>
          <w:sz w:val="24"/>
          <w:szCs w:val="24"/>
        </w:rPr>
        <w:t>концедентом</w:t>
      </w:r>
      <w:proofErr w:type="spellEnd"/>
      <w:r w:rsidRPr="009C3E9E">
        <w:rPr>
          <w:sz w:val="24"/>
          <w:szCs w:val="24"/>
        </w:rPr>
        <w:t xml:space="preserve"> концессионеру по концессионному соглашению имущества;</w:t>
      </w:r>
    </w:p>
    <w:p w14:paraId="4F48A39D"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26) порядок предоставления </w:t>
      </w:r>
      <w:proofErr w:type="spellStart"/>
      <w:r w:rsidRPr="009C3E9E">
        <w:rPr>
          <w:sz w:val="24"/>
          <w:szCs w:val="24"/>
        </w:rPr>
        <w:t>концедентом</w:t>
      </w:r>
      <w:proofErr w:type="spellEnd"/>
      <w:r w:rsidRPr="009C3E9E">
        <w:rPr>
          <w:sz w:val="24"/>
          <w:szCs w:val="24"/>
        </w:rPr>
        <w:t xml:space="preserve"> информации об объекте концессионного соглашения, а также доступа на объект концессионного соглашения;</w:t>
      </w:r>
    </w:p>
    <w:p w14:paraId="30B99ADF"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27) адрес электронной площадки в информационно-телекоммуникационной сети "Интернет", наименование и контактные данные оператора электронной площадки, </w:t>
      </w:r>
      <w:r w:rsidRPr="009C3E9E">
        <w:rPr>
          <w:sz w:val="24"/>
          <w:szCs w:val="24"/>
        </w:rPr>
        <w:lastRenderedPageBreak/>
        <w:t>включающие в том числе номера телефонов и адрес электронной почты оператора электронной площадки (при проведении конкурса в электронной форме).</w:t>
      </w:r>
    </w:p>
    <w:p w14:paraId="5B7738DF"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proofErr w:type="spellStart"/>
      <w:r w:rsidRPr="009C3E9E">
        <w:rPr>
          <w:sz w:val="24"/>
          <w:szCs w:val="24"/>
        </w:rPr>
        <w:t>концедента</w:t>
      </w:r>
      <w:proofErr w:type="spellEnd"/>
      <w:r w:rsidRPr="009C3E9E">
        <w:rPr>
          <w:sz w:val="24"/>
          <w:szCs w:val="24"/>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14:paraId="07CDB761"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r:id="rId27" w:history="1">
        <w:r w:rsidRPr="009C3E9E">
          <w:rPr>
            <w:color w:val="0000FF"/>
            <w:sz w:val="24"/>
            <w:szCs w:val="24"/>
          </w:rPr>
          <w:t>статьей 46</w:t>
        </w:r>
      </w:hyperlink>
      <w:r w:rsidRPr="009C3E9E">
        <w:rPr>
          <w:sz w:val="24"/>
          <w:szCs w:val="24"/>
        </w:rPr>
        <w:t xml:space="preserve"> Федерального закона «О концессионных соглашениях».</w:t>
      </w:r>
    </w:p>
    <w:p w14:paraId="7A00BB15" w14:textId="77777777" w:rsidR="009C3E9E" w:rsidRPr="009C3E9E" w:rsidRDefault="009C3E9E" w:rsidP="009C3E9E">
      <w:pPr>
        <w:autoSpaceDE w:val="0"/>
        <w:autoSpaceDN w:val="0"/>
        <w:adjustRightInd w:val="0"/>
        <w:ind w:firstLine="567"/>
        <w:rPr>
          <w:color w:val="000000"/>
          <w:sz w:val="24"/>
          <w:szCs w:val="24"/>
        </w:rPr>
      </w:pPr>
      <w:r w:rsidRPr="009C3E9E">
        <w:rPr>
          <w:color w:val="000000"/>
          <w:sz w:val="24"/>
          <w:szCs w:val="24"/>
        </w:rPr>
        <w:t xml:space="preserve">3.5. </w:t>
      </w:r>
      <w:r w:rsidRPr="009C3E9E">
        <w:rPr>
          <w:rFonts w:ascii="Times New Roman CYR" w:hAnsi="Times New Roman CYR" w:cs="Times New Roman CYR"/>
          <w:color w:val="000000"/>
          <w:sz w:val="24"/>
          <w:szCs w:val="24"/>
        </w:rPr>
        <w:t>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частями 4.2 - 4.4, 4.6 - 4.10 и 4.12 статьи 37 Федерального закона "О концессионных соглашениях" с учетом требований статьи 52 и положений статьи 52.1 Федерального закона "О концессионных соглашениях"</w:t>
      </w:r>
    </w:p>
    <w:p w14:paraId="09161356"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3.6. Изменения требований Федерального закона «О концессионных соглашениях» и иных нормативных правовых актов, регулирующих данные </w:t>
      </w:r>
      <w:proofErr w:type="gramStart"/>
      <w:r w:rsidRPr="009C3E9E">
        <w:rPr>
          <w:sz w:val="24"/>
          <w:szCs w:val="24"/>
        </w:rPr>
        <w:t>правоотношения  в</w:t>
      </w:r>
      <w:proofErr w:type="gramEnd"/>
      <w:r w:rsidRPr="009C3E9E">
        <w:rPr>
          <w:sz w:val="24"/>
          <w:szCs w:val="24"/>
        </w:rPr>
        <w:t xml:space="preserve"> обязательном порядке учитываются при формировании конкурсной документации.</w:t>
      </w:r>
    </w:p>
    <w:p w14:paraId="2EF083B7" w14:textId="77777777" w:rsidR="009C3E9E" w:rsidRPr="009C3E9E" w:rsidRDefault="009C3E9E" w:rsidP="009C3E9E">
      <w:pPr>
        <w:ind w:firstLine="567"/>
        <w:jc w:val="both"/>
        <w:rPr>
          <w:sz w:val="24"/>
          <w:szCs w:val="24"/>
        </w:rPr>
      </w:pPr>
      <w:r w:rsidRPr="009C3E9E">
        <w:rPr>
          <w:sz w:val="24"/>
          <w:szCs w:val="24"/>
        </w:rPr>
        <w:t xml:space="preserve">3.7 Конкурсная документация утверждается </w:t>
      </w:r>
      <w:proofErr w:type="spellStart"/>
      <w:r w:rsidRPr="009C3E9E">
        <w:rPr>
          <w:sz w:val="24"/>
          <w:szCs w:val="24"/>
        </w:rPr>
        <w:t>концедентом</w:t>
      </w:r>
      <w:proofErr w:type="spellEnd"/>
      <w:r w:rsidRPr="009C3E9E">
        <w:rPr>
          <w:sz w:val="24"/>
          <w:szCs w:val="24"/>
        </w:rPr>
        <w:t>.</w:t>
      </w:r>
    </w:p>
    <w:p w14:paraId="5BF9C32B"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3.8.</w:t>
      </w:r>
      <w:r w:rsidRPr="009C3E9E">
        <w:rPr>
          <w:b/>
          <w:sz w:val="24"/>
          <w:szCs w:val="24"/>
        </w:rPr>
        <w:t xml:space="preserve"> </w:t>
      </w:r>
      <w:r w:rsidRPr="009C3E9E">
        <w:rPr>
          <w:sz w:val="24"/>
          <w:szCs w:val="24"/>
        </w:rPr>
        <w:t xml:space="preserve">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r:id="rId28" w:history="1">
        <w:r w:rsidRPr="009C3E9E">
          <w:rPr>
            <w:color w:val="0000FF"/>
            <w:sz w:val="24"/>
            <w:szCs w:val="24"/>
          </w:rPr>
          <w:t>статьями 32</w:t>
        </w:r>
      </w:hyperlink>
      <w:r w:rsidRPr="009C3E9E">
        <w:rPr>
          <w:sz w:val="24"/>
          <w:szCs w:val="24"/>
        </w:rPr>
        <w:t xml:space="preserve"> и </w:t>
      </w:r>
      <w:hyperlink r:id="rId29" w:history="1">
        <w:r w:rsidRPr="009C3E9E">
          <w:rPr>
            <w:color w:val="0000FF"/>
            <w:sz w:val="24"/>
            <w:szCs w:val="24"/>
          </w:rPr>
          <w:t>33</w:t>
        </w:r>
      </w:hyperlink>
      <w:r w:rsidRPr="009C3E9E">
        <w:rPr>
          <w:sz w:val="24"/>
          <w:szCs w:val="24"/>
        </w:rPr>
        <w:t xml:space="preserve"> Федерального закона «О концессионных соглашениях».</w:t>
      </w:r>
    </w:p>
    <w:p w14:paraId="17C13199"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3.9.  3.9.1.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14:paraId="6998806A" w14:textId="77777777" w:rsidR="009C3E9E" w:rsidRPr="009C3E9E" w:rsidRDefault="009C3E9E" w:rsidP="009C3E9E">
      <w:pPr>
        <w:autoSpaceDE w:val="0"/>
        <w:autoSpaceDN w:val="0"/>
        <w:adjustRightInd w:val="0"/>
        <w:spacing w:before="240"/>
        <w:ind w:firstLine="540"/>
        <w:jc w:val="both"/>
        <w:rPr>
          <w:sz w:val="24"/>
          <w:szCs w:val="24"/>
        </w:rPr>
      </w:pPr>
      <w:bookmarkStart w:id="0" w:name="Par1"/>
      <w:bookmarkEnd w:id="0"/>
      <w:r w:rsidRPr="009C3E9E">
        <w:rPr>
          <w:sz w:val="24"/>
          <w:szCs w:val="24"/>
        </w:rP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p w14:paraId="1A834770" w14:textId="77777777" w:rsidR="009C3E9E" w:rsidRPr="009C3E9E" w:rsidRDefault="009C3E9E" w:rsidP="009C3E9E">
      <w:pPr>
        <w:autoSpaceDE w:val="0"/>
        <w:autoSpaceDN w:val="0"/>
        <w:adjustRightInd w:val="0"/>
        <w:spacing w:before="240"/>
        <w:ind w:firstLine="540"/>
        <w:jc w:val="both"/>
        <w:rPr>
          <w:sz w:val="24"/>
          <w:szCs w:val="24"/>
        </w:rPr>
      </w:pPr>
      <w:bookmarkStart w:id="1" w:name="Par2"/>
      <w:bookmarkEnd w:id="1"/>
      <w:r w:rsidRPr="009C3E9E">
        <w:rPr>
          <w:sz w:val="24"/>
          <w:szCs w:val="24"/>
        </w:rPr>
        <w:t xml:space="preserve">2) финансово-экономические критерии (размер финансового участия </w:t>
      </w:r>
      <w:proofErr w:type="spellStart"/>
      <w:r w:rsidRPr="009C3E9E">
        <w:rPr>
          <w:sz w:val="24"/>
          <w:szCs w:val="24"/>
        </w:rPr>
        <w:t>концедента</w:t>
      </w:r>
      <w:proofErr w:type="spellEnd"/>
      <w:r w:rsidRPr="009C3E9E">
        <w:rPr>
          <w:sz w:val="24"/>
          <w:szCs w:val="24"/>
        </w:rPr>
        <w:t>,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14:paraId="395860DD"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w:t>
      </w:r>
      <w:r w:rsidRPr="009C3E9E">
        <w:rPr>
          <w:sz w:val="24"/>
          <w:szCs w:val="24"/>
        </w:rPr>
        <w:lastRenderedPageBreak/>
        <w:t>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bookmarkStart w:id="2" w:name="Par5"/>
      <w:bookmarkEnd w:id="2"/>
      <w:r w:rsidRPr="009C3E9E">
        <w:rPr>
          <w:sz w:val="24"/>
          <w:szCs w:val="24"/>
        </w:rPr>
        <w:t xml:space="preserve">                                                     3.9.2. В случае, если решением о заключении концессионного соглашения предусмотрено финансовое участие </w:t>
      </w:r>
      <w:proofErr w:type="spellStart"/>
      <w:r w:rsidRPr="009C3E9E">
        <w:rPr>
          <w:sz w:val="24"/>
          <w:szCs w:val="24"/>
        </w:rPr>
        <w:t>концедента</w:t>
      </w:r>
      <w:proofErr w:type="spellEnd"/>
      <w:r w:rsidRPr="009C3E9E">
        <w:rPr>
          <w:sz w:val="24"/>
          <w:szCs w:val="24"/>
        </w:rPr>
        <w:t xml:space="preserve"> и проводится конкурс на право заключения концессионного соглашения, размер финансового участия </w:t>
      </w:r>
      <w:proofErr w:type="spellStart"/>
      <w:r w:rsidRPr="009C3E9E">
        <w:rPr>
          <w:sz w:val="24"/>
          <w:szCs w:val="24"/>
        </w:rPr>
        <w:t>концедента</w:t>
      </w:r>
      <w:proofErr w:type="spellEnd"/>
      <w:r w:rsidRPr="009C3E9E">
        <w:rPr>
          <w:sz w:val="24"/>
          <w:szCs w:val="24"/>
        </w:rPr>
        <w:t xml:space="preserve"> должен быть установлен в качестве критерия конкурса.</w:t>
      </w:r>
      <w:bookmarkStart w:id="3" w:name="Par7"/>
      <w:bookmarkEnd w:id="3"/>
      <w:r w:rsidRPr="009C3E9E">
        <w:rPr>
          <w:sz w:val="24"/>
          <w:szCs w:val="24"/>
        </w:rPr>
        <w:t xml:space="preserve"> </w:t>
      </w:r>
    </w:p>
    <w:p w14:paraId="0E88DB93"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3.9.3.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более чем две десятых.</w:t>
      </w:r>
    </w:p>
    <w:p w14:paraId="335C4F59" w14:textId="77777777" w:rsidR="009C3E9E" w:rsidRPr="009C3E9E" w:rsidRDefault="009C3E9E" w:rsidP="009C3E9E">
      <w:pPr>
        <w:autoSpaceDE w:val="0"/>
        <w:autoSpaceDN w:val="0"/>
        <w:adjustRightInd w:val="0"/>
        <w:jc w:val="both"/>
        <w:rPr>
          <w:sz w:val="24"/>
          <w:szCs w:val="24"/>
        </w:rPr>
      </w:pPr>
      <w:r w:rsidRPr="009C3E9E">
        <w:rPr>
          <w:sz w:val="24"/>
          <w:szCs w:val="24"/>
        </w:rPr>
        <w:t xml:space="preserve"> </w:t>
      </w:r>
    </w:p>
    <w:p w14:paraId="775CE4F7" w14:textId="77777777" w:rsidR="009C3E9E" w:rsidRPr="009C3E9E" w:rsidRDefault="009C3E9E" w:rsidP="009C3E9E">
      <w:pPr>
        <w:autoSpaceDE w:val="0"/>
        <w:autoSpaceDN w:val="0"/>
        <w:adjustRightInd w:val="0"/>
        <w:jc w:val="both"/>
        <w:rPr>
          <w:sz w:val="24"/>
          <w:szCs w:val="24"/>
        </w:rPr>
      </w:pPr>
      <w:r w:rsidRPr="009C3E9E">
        <w:rPr>
          <w:sz w:val="24"/>
          <w:szCs w:val="24"/>
        </w:rPr>
        <w:t xml:space="preserve">3.9.4.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критерии конкурса устанавливаются </w:t>
      </w:r>
      <w:hyperlink r:id="rId30" w:history="1">
        <w:r w:rsidRPr="009C3E9E">
          <w:rPr>
            <w:color w:val="0000FF"/>
            <w:sz w:val="24"/>
            <w:szCs w:val="24"/>
          </w:rPr>
          <w:t>статьей 47</w:t>
        </w:r>
      </w:hyperlink>
      <w:r w:rsidRPr="009C3E9E">
        <w:rPr>
          <w:sz w:val="24"/>
          <w:szCs w:val="24"/>
        </w:rPr>
        <w:t xml:space="preserve">  Федерального закона «О концессионных соглашениях».</w:t>
      </w:r>
    </w:p>
    <w:p w14:paraId="41C8DD8D" w14:textId="77777777" w:rsidR="009C3E9E" w:rsidRPr="009C3E9E" w:rsidRDefault="009C3E9E" w:rsidP="009C3E9E">
      <w:pPr>
        <w:autoSpaceDE w:val="0"/>
        <w:autoSpaceDN w:val="0"/>
        <w:adjustRightInd w:val="0"/>
        <w:jc w:val="both"/>
        <w:rPr>
          <w:sz w:val="24"/>
          <w:szCs w:val="24"/>
        </w:rPr>
      </w:pPr>
      <w:r w:rsidRPr="009C3E9E">
        <w:rPr>
          <w:sz w:val="24"/>
          <w:szCs w:val="24"/>
        </w:rPr>
        <w:t xml:space="preserve">3.9.5. В случае, если условиями концессионного соглашения предусмотрено финансовое участие </w:t>
      </w:r>
      <w:proofErr w:type="spellStart"/>
      <w:r w:rsidRPr="009C3E9E">
        <w:rPr>
          <w:sz w:val="24"/>
          <w:szCs w:val="24"/>
        </w:rPr>
        <w:t>концедента</w:t>
      </w:r>
      <w:proofErr w:type="spellEnd"/>
      <w:r w:rsidRPr="009C3E9E">
        <w:rPr>
          <w:sz w:val="24"/>
          <w:szCs w:val="24"/>
        </w:rPr>
        <w:t xml:space="preserve">, максимальные значения коэффициентов, учитывающих значимость указанных в </w:t>
      </w:r>
      <w:hyperlink w:anchor="Par1" w:history="1">
        <w:r w:rsidRPr="009C3E9E">
          <w:rPr>
            <w:color w:val="000000"/>
            <w:sz w:val="24"/>
            <w:szCs w:val="24"/>
          </w:rPr>
          <w:t>пунктах 1</w:t>
        </w:r>
      </w:hyperlink>
      <w:r w:rsidRPr="009C3E9E">
        <w:rPr>
          <w:color w:val="000000"/>
          <w:sz w:val="24"/>
          <w:szCs w:val="24"/>
        </w:rPr>
        <w:t xml:space="preserve"> и 2   части </w:t>
      </w:r>
      <w:hyperlink w:anchor="Par2" w:history="1">
        <w:r w:rsidRPr="009C3E9E">
          <w:rPr>
            <w:color w:val="000000"/>
            <w:sz w:val="24"/>
            <w:szCs w:val="24"/>
          </w:rPr>
          <w:t>3.9.1.</w:t>
        </w:r>
      </w:hyperlink>
      <w:r w:rsidRPr="009C3E9E">
        <w:rPr>
          <w:sz w:val="24"/>
          <w:szCs w:val="24"/>
        </w:rPr>
        <w:t xml:space="preserve">  критериев конкурса, в совокупности не могут составлять более чем пять десятых.</w:t>
      </w:r>
      <w:bookmarkStart w:id="4" w:name="Par14"/>
      <w:bookmarkEnd w:id="4"/>
    </w:p>
    <w:p w14:paraId="51E853F2" w14:textId="77777777" w:rsidR="009C3E9E" w:rsidRPr="009C3E9E" w:rsidRDefault="009C3E9E" w:rsidP="009C3E9E">
      <w:pPr>
        <w:autoSpaceDE w:val="0"/>
        <w:autoSpaceDN w:val="0"/>
        <w:adjustRightInd w:val="0"/>
        <w:jc w:val="both"/>
        <w:rPr>
          <w:sz w:val="24"/>
          <w:szCs w:val="24"/>
        </w:rPr>
      </w:pPr>
      <w:r w:rsidRPr="009C3E9E">
        <w:rPr>
          <w:sz w:val="24"/>
          <w:szCs w:val="24"/>
        </w:rPr>
        <w:t xml:space="preserve">3.9.6. Для каждого предусмотренного </w:t>
      </w:r>
      <w:hyperlink w:anchor="Par0" w:history="1">
        <w:r w:rsidRPr="009C3E9E">
          <w:rPr>
            <w:color w:val="000000"/>
            <w:sz w:val="24"/>
            <w:szCs w:val="24"/>
          </w:rPr>
          <w:t xml:space="preserve">частью </w:t>
        </w:r>
      </w:hyperlink>
      <w:r w:rsidRPr="009C3E9E">
        <w:rPr>
          <w:sz w:val="24"/>
          <w:szCs w:val="24"/>
        </w:rPr>
        <w:t>3.9.1. или 3.9.2.  статьи критерия конкурса устанавливаются следующие параметры:</w:t>
      </w:r>
    </w:p>
    <w:p w14:paraId="58E95011" w14:textId="77777777" w:rsidR="009C3E9E" w:rsidRPr="009C3E9E" w:rsidRDefault="009C3E9E" w:rsidP="009C3E9E">
      <w:pPr>
        <w:autoSpaceDE w:val="0"/>
        <w:autoSpaceDN w:val="0"/>
        <w:adjustRightInd w:val="0"/>
        <w:jc w:val="both"/>
        <w:rPr>
          <w:sz w:val="24"/>
          <w:szCs w:val="24"/>
        </w:rPr>
      </w:pPr>
      <w:r w:rsidRPr="009C3E9E">
        <w:rPr>
          <w:sz w:val="24"/>
          <w:szCs w:val="24"/>
        </w:rPr>
        <w:t>1) начальное условие в виде числового значения (далее - начальное значение критерия конкурса);</w:t>
      </w:r>
    </w:p>
    <w:p w14:paraId="09B17E43" w14:textId="77777777" w:rsidR="009C3E9E" w:rsidRPr="009C3E9E" w:rsidRDefault="009C3E9E" w:rsidP="009C3E9E">
      <w:pPr>
        <w:autoSpaceDE w:val="0"/>
        <w:autoSpaceDN w:val="0"/>
        <w:adjustRightInd w:val="0"/>
        <w:jc w:val="both"/>
        <w:rPr>
          <w:sz w:val="24"/>
          <w:szCs w:val="24"/>
        </w:rPr>
      </w:pPr>
      <w:r w:rsidRPr="009C3E9E">
        <w:rPr>
          <w:sz w:val="24"/>
          <w:szCs w:val="24"/>
        </w:rPr>
        <w:t>2) уменьшение или увеличение начального значения критерия конкурса в конкурсном предложении;</w:t>
      </w:r>
    </w:p>
    <w:p w14:paraId="79457AE5" w14:textId="77777777" w:rsidR="009C3E9E" w:rsidRPr="009C3E9E" w:rsidRDefault="009C3E9E" w:rsidP="009C3E9E">
      <w:pPr>
        <w:autoSpaceDE w:val="0"/>
        <w:autoSpaceDN w:val="0"/>
        <w:adjustRightInd w:val="0"/>
        <w:jc w:val="both"/>
        <w:rPr>
          <w:sz w:val="24"/>
          <w:szCs w:val="24"/>
        </w:rPr>
      </w:pPr>
      <w:r w:rsidRPr="009C3E9E">
        <w:rPr>
          <w:sz w:val="24"/>
          <w:szCs w:val="24"/>
        </w:rPr>
        <w:t>3) коэффициент, учитывающий значимость критерия конкурса.</w:t>
      </w:r>
    </w:p>
    <w:p w14:paraId="7988A9FC" w14:textId="77777777" w:rsidR="009C3E9E" w:rsidRPr="009C3E9E" w:rsidRDefault="009C3E9E" w:rsidP="009C3E9E">
      <w:pPr>
        <w:autoSpaceDE w:val="0"/>
        <w:autoSpaceDN w:val="0"/>
        <w:adjustRightInd w:val="0"/>
        <w:jc w:val="both"/>
        <w:rPr>
          <w:sz w:val="24"/>
          <w:szCs w:val="24"/>
        </w:rPr>
      </w:pPr>
      <w:r w:rsidRPr="009C3E9E">
        <w:rPr>
          <w:sz w:val="24"/>
          <w:szCs w:val="24"/>
        </w:rPr>
        <w:t>4. Значения коэффициентов, учитывающих значимость критериев конкурса, указанных в 3.9.1, 3.9.2.</w:t>
      </w:r>
      <w:proofErr w:type="gramStart"/>
      <w:r w:rsidRPr="009C3E9E">
        <w:rPr>
          <w:sz w:val="24"/>
          <w:szCs w:val="24"/>
        </w:rPr>
        <w:t>,  3.9.3.</w:t>
      </w:r>
      <w:proofErr w:type="gramEnd"/>
      <w:r w:rsidRPr="009C3E9E">
        <w:rPr>
          <w:sz w:val="24"/>
          <w:szCs w:val="24"/>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r:id="rId31" w:history="1">
        <w:r w:rsidRPr="009C3E9E">
          <w:rPr>
            <w:color w:val="0000FF"/>
            <w:sz w:val="24"/>
            <w:szCs w:val="24"/>
          </w:rPr>
          <w:t>статье 47</w:t>
        </w:r>
      </w:hyperlink>
      <w:r w:rsidRPr="009C3E9E">
        <w:rPr>
          <w:sz w:val="24"/>
          <w:szCs w:val="24"/>
        </w:rPr>
        <w:t xml:space="preserve"> Федерального закона «О концессионных соглашениях», не устанавливаются параметры критериев конкурса, предусмотренные  </w:t>
      </w:r>
      <w:hyperlink w:anchor="Par0" w:history="1">
        <w:r w:rsidRPr="009C3E9E">
          <w:rPr>
            <w:color w:val="000000"/>
            <w:sz w:val="24"/>
            <w:szCs w:val="24"/>
          </w:rPr>
          <w:t xml:space="preserve">частью </w:t>
        </w:r>
      </w:hyperlink>
      <w:r w:rsidRPr="009C3E9E">
        <w:rPr>
          <w:color w:val="000000"/>
          <w:sz w:val="24"/>
          <w:szCs w:val="24"/>
        </w:rPr>
        <w:t xml:space="preserve"> </w:t>
      </w:r>
      <w:r w:rsidRPr="009C3E9E">
        <w:rPr>
          <w:sz w:val="24"/>
          <w:szCs w:val="24"/>
        </w:rPr>
        <w:t>3.9.6. статьи.</w:t>
      </w:r>
    </w:p>
    <w:p w14:paraId="0AEE2010" w14:textId="77777777" w:rsidR="009C3E9E" w:rsidRPr="009C3E9E" w:rsidRDefault="009C3E9E" w:rsidP="009C3E9E">
      <w:pPr>
        <w:autoSpaceDE w:val="0"/>
        <w:autoSpaceDN w:val="0"/>
        <w:adjustRightInd w:val="0"/>
        <w:jc w:val="both"/>
        <w:rPr>
          <w:sz w:val="24"/>
          <w:szCs w:val="24"/>
        </w:rPr>
      </w:pPr>
      <w:r w:rsidRPr="009C3E9E">
        <w:rPr>
          <w:sz w:val="24"/>
          <w:szCs w:val="24"/>
        </w:rPr>
        <w:t xml:space="preserve">5. В случае установления предусмотренного  3.9.3.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r:id="rId32" w:history="1">
        <w:r w:rsidRPr="009C3E9E">
          <w:rPr>
            <w:color w:val="0000FF"/>
            <w:sz w:val="24"/>
            <w:szCs w:val="24"/>
          </w:rPr>
          <w:t>статьей 32</w:t>
        </w:r>
      </w:hyperlink>
      <w:r w:rsidRPr="009C3E9E">
        <w:rPr>
          <w:sz w:val="24"/>
          <w:szCs w:val="24"/>
        </w:rPr>
        <w:t xml:space="preserve"> Федерального закона «О концессионных соглашениях».</w:t>
      </w:r>
    </w:p>
    <w:p w14:paraId="6C50AE7F" w14:textId="77777777" w:rsidR="009C3E9E" w:rsidRPr="009C3E9E" w:rsidRDefault="009C3E9E" w:rsidP="009C3E9E">
      <w:pPr>
        <w:autoSpaceDE w:val="0"/>
        <w:autoSpaceDN w:val="0"/>
        <w:adjustRightInd w:val="0"/>
        <w:jc w:val="both"/>
        <w:rPr>
          <w:sz w:val="24"/>
          <w:szCs w:val="24"/>
        </w:rPr>
      </w:pPr>
      <w:r w:rsidRPr="009C3E9E">
        <w:rPr>
          <w:sz w:val="24"/>
          <w:szCs w:val="24"/>
        </w:rPr>
        <w:t xml:space="preserve">6. Использование критериев конкурса, не предусмотренных настоящей статьей или </w:t>
      </w:r>
      <w:hyperlink r:id="rId33" w:history="1">
        <w:r w:rsidRPr="009C3E9E">
          <w:rPr>
            <w:color w:val="0000FF"/>
            <w:sz w:val="24"/>
            <w:szCs w:val="24"/>
          </w:rPr>
          <w:t>статьей 47</w:t>
        </w:r>
      </w:hyperlink>
      <w:r w:rsidRPr="009C3E9E">
        <w:rPr>
          <w:sz w:val="24"/>
          <w:szCs w:val="24"/>
        </w:rPr>
        <w:t xml:space="preserve">  Федерального закона </w:t>
      </w:r>
      <w:r w:rsidRPr="009C3E9E">
        <w:rPr>
          <w:rFonts w:ascii="Times New Roman CYR" w:hAnsi="Times New Roman CYR" w:cs="Times New Roman CYR"/>
          <w:color w:val="000000"/>
          <w:sz w:val="24"/>
          <w:szCs w:val="24"/>
        </w:rPr>
        <w:t>"О концессионных соглашениях"</w:t>
      </w:r>
      <w:r w:rsidRPr="009C3E9E">
        <w:rPr>
          <w:sz w:val="24"/>
          <w:szCs w:val="24"/>
        </w:rPr>
        <w:t>, не допускается.</w:t>
      </w:r>
    </w:p>
    <w:p w14:paraId="6E43302D" w14:textId="77777777" w:rsidR="009C3E9E" w:rsidRPr="009C3E9E" w:rsidRDefault="009C3E9E" w:rsidP="009C3E9E">
      <w:pPr>
        <w:autoSpaceDE w:val="0"/>
        <w:autoSpaceDN w:val="0"/>
        <w:adjustRightInd w:val="0"/>
        <w:ind w:firstLine="567"/>
        <w:jc w:val="both"/>
        <w:rPr>
          <w:sz w:val="24"/>
          <w:szCs w:val="24"/>
        </w:rPr>
      </w:pPr>
    </w:p>
    <w:p w14:paraId="229C19DF" w14:textId="77777777" w:rsidR="009C3E9E" w:rsidRPr="009C3E9E" w:rsidRDefault="009C3E9E" w:rsidP="009C3E9E">
      <w:pPr>
        <w:ind w:firstLine="567"/>
        <w:jc w:val="center"/>
        <w:rPr>
          <w:sz w:val="24"/>
          <w:szCs w:val="24"/>
        </w:rPr>
      </w:pPr>
      <w:r w:rsidRPr="009C3E9E">
        <w:rPr>
          <w:b/>
          <w:bCs/>
          <w:sz w:val="24"/>
          <w:szCs w:val="24"/>
        </w:rPr>
        <w:t>4. КОНКУРСНАЯ КОМИССИЯ</w:t>
      </w:r>
    </w:p>
    <w:p w14:paraId="59994CAA" w14:textId="77777777" w:rsidR="009C3E9E" w:rsidRPr="009C3E9E" w:rsidRDefault="009C3E9E" w:rsidP="009C3E9E">
      <w:pPr>
        <w:ind w:firstLine="567"/>
        <w:jc w:val="both"/>
        <w:rPr>
          <w:sz w:val="24"/>
          <w:szCs w:val="24"/>
        </w:rPr>
      </w:pPr>
      <w:r w:rsidRPr="009C3E9E">
        <w:rPr>
          <w:sz w:val="24"/>
          <w:szCs w:val="24"/>
        </w:rPr>
        <w:t xml:space="preserve">4.1. Для проведения конкурса </w:t>
      </w:r>
      <w:proofErr w:type="spellStart"/>
      <w:r w:rsidRPr="009C3E9E">
        <w:rPr>
          <w:sz w:val="24"/>
          <w:szCs w:val="24"/>
        </w:rPr>
        <w:t>концедентом</w:t>
      </w:r>
      <w:proofErr w:type="spellEnd"/>
      <w:r w:rsidRPr="009C3E9E">
        <w:rPr>
          <w:sz w:val="24"/>
          <w:szCs w:val="24"/>
        </w:rPr>
        <w:t xml:space="preserve"> создается конкурсная комиссия в количестве не менее 5 человек. В конкурсную комиссию в обязательном порядке включаются представители Совета народных депутатов муниципального образования город Струнино (в количестве двух депутатов), представители администрации муниципального образования город Струнино (в количестве двух представителей).</w:t>
      </w:r>
    </w:p>
    <w:p w14:paraId="691EE8A0" w14:textId="77777777" w:rsidR="009C3E9E" w:rsidRPr="009C3E9E" w:rsidRDefault="009C3E9E" w:rsidP="009C3E9E">
      <w:pPr>
        <w:autoSpaceDE w:val="0"/>
        <w:autoSpaceDN w:val="0"/>
        <w:adjustRightInd w:val="0"/>
        <w:ind w:firstLine="567"/>
        <w:jc w:val="both"/>
        <w:rPr>
          <w:sz w:val="24"/>
          <w:szCs w:val="24"/>
        </w:rPr>
      </w:pPr>
      <w:r w:rsidRPr="009C3E9E">
        <w:rPr>
          <w:sz w:val="24"/>
          <w:szCs w:val="24"/>
        </w:rPr>
        <w:lastRenderedPageBreak/>
        <w:t>4.2.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14:paraId="61CF3E48"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 xml:space="preserve">4.3.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9C3E9E">
        <w:rPr>
          <w:sz w:val="24"/>
          <w:szCs w:val="24"/>
        </w:rPr>
        <w:t>концедент</w:t>
      </w:r>
      <w:proofErr w:type="spellEnd"/>
      <w:r w:rsidRPr="009C3E9E">
        <w:rPr>
          <w:sz w:val="24"/>
          <w:szCs w:val="24"/>
        </w:rPr>
        <w:t xml:space="preserve"> заменяет их иными лицами.</w:t>
      </w:r>
    </w:p>
    <w:p w14:paraId="6695292B" w14:textId="77777777" w:rsidR="009C3E9E" w:rsidRPr="009C3E9E" w:rsidRDefault="009C3E9E" w:rsidP="009C3E9E">
      <w:pPr>
        <w:autoSpaceDE w:val="0"/>
        <w:autoSpaceDN w:val="0"/>
        <w:adjustRightInd w:val="0"/>
        <w:ind w:firstLine="567"/>
        <w:jc w:val="both"/>
        <w:rPr>
          <w:sz w:val="24"/>
          <w:szCs w:val="24"/>
        </w:rPr>
      </w:pPr>
      <w:r w:rsidRPr="009C3E9E">
        <w:rPr>
          <w:sz w:val="24"/>
          <w:szCs w:val="24"/>
        </w:rPr>
        <w:t>4.4. Конкурсная комиссия выполняет следующие функции:</w:t>
      </w:r>
    </w:p>
    <w:p w14:paraId="03594EBC"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1) опубликовывает и размещает сообщение о проведении конкурса (при проведении открытого конкурса);</w:t>
      </w:r>
    </w:p>
    <w:p w14:paraId="142E3C4B"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14:paraId="4CCBD35A"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14:paraId="4277EFD3"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4) принимает заявки на участие в конкурсе;</w:t>
      </w:r>
    </w:p>
    <w:p w14:paraId="0E383A1D" w14:textId="77777777" w:rsidR="009C3E9E" w:rsidRPr="009C3E9E" w:rsidRDefault="009C3E9E" w:rsidP="009C3E9E">
      <w:pPr>
        <w:autoSpaceDE w:val="0"/>
        <w:autoSpaceDN w:val="0"/>
        <w:adjustRightInd w:val="0"/>
        <w:jc w:val="both"/>
        <w:rPr>
          <w:sz w:val="24"/>
          <w:szCs w:val="24"/>
        </w:rPr>
      </w:pPr>
      <w:r w:rsidRPr="009C3E9E">
        <w:rPr>
          <w:sz w:val="24"/>
          <w:szCs w:val="24"/>
        </w:rPr>
        <w:t xml:space="preserve">5) предоставляет конкурсную документацию, разъяснения положений конкурсной документации в соответствии со </w:t>
      </w:r>
      <w:hyperlink r:id="rId34" w:history="1">
        <w:r w:rsidRPr="009C3E9E">
          <w:rPr>
            <w:color w:val="0000FF"/>
            <w:sz w:val="24"/>
            <w:szCs w:val="24"/>
          </w:rPr>
          <w:t>статьей 23</w:t>
        </w:r>
      </w:hyperlink>
      <w:r w:rsidRPr="009C3E9E">
        <w:rPr>
          <w:sz w:val="24"/>
          <w:szCs w:val="24"/>
        </w:rPr>
        <w:t xml:space="preserve"> Федерального закона «О концессионных соглашениях»;</w:t>
      </w:r>
    </w:p>
    <w:p w14:paraId="1E1A1074" w14:textId="77777777" w:rsidR="009C3E9E" w:rsidRPr="009C3E9E" w:rsidRDefault="009C3E9E" w:rsidP="009C3E9E">
      <w:pPr>
        <w:autoSpaceDE w:val="0"/>
        <w:autoSpaceDN w:val="0"/>
        <w:adjustRightInd w:val="0"/>
        <w:jc w:val="both"/>
        <w:rPr>
          <w:sz w:val="24"/>
          <w:szCs w:val="24"/>
        </w:rPr>
      </w:pPr>
      <w:r w:rsidRPr="009C3E9E">
        <w:rPr>
          <w:sz w:val="24"/>
          <w:szCs w:val="24"/>
        </w:rPr>
        <w:t xml:space="preserve">6) осуществляет вскрытие конвертов с заявками на участие в конкурсе, а также рассмотрение таких заявок в порядке, установленном </w:t>
      </w:r>
      <w:hyperlink r:id="rId35" w:history="1">
        <w:r w:rsidRPr="009C3E9E">
          <w:rPr>
            <w:color w:val="0000FF"/>
            <w:sz w:val="24"/>
            <w:szCs w:val="24"/>
          </w:rPr>
          <w:t>статьей 29</w:t>
        </w:r>
      </w:hyperlink>
      <w:r w:rsidRPr="009C3E9E">
        <w:rPr>
          <w:sz w:val="24"/>
          <w:szCs w:val="24"/>
        </w:rPr>
        <w:t xml:space="preserve"> Федерального закона «О концессионных соглашениях»;</w:t>
      </w:r>
    </w:p>
    <w:p w14:paraId="68F5E22B" w14:textId="77777777" w:rsidR="009C3E9E" w:rsidRPr="009C3E9E" w:rsidRDefault="009C3E9E" w:rsidP="009C3E9E">
      <w:pPr>
        <w:autoSpaceDE w:val="0"/>
        <w:autoSpaceDN w:val="0"/>
        <w:adjustRightInd w:val="0"/>
        <w:jc w:val="both"/>
        <w:rPr>
          <w:sz w:val="24"/>
          <w:szCs w:val="24"/>
        </w:rPr>
      </w:pPr>
      <w:r w:rsidRPr="009C3E9E">
        <w:rPr>
          <w:sz w:val="24"/>
          <w:szCs w:val="24"/>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r:id="rId36" w:history="1">
        <w:r w:rsidRPr="009C3E9E">
          <w:rPr>
            <w:color w:val="0000FF"/>
            <w:sz w:val="24"/>
            <w:szCs w:val="24"/>
          </w:rPr>
          <w:t>пункта 5 части 1 статьи 23</w:t>
        </w:r>
      </w:hyperlink>
      <w:r w:rsidRPr="009C3E9E">
        <w:rPr>
          <w:sz w:val="24"/>
          <w:szCs w:val="24"/>
        </w:rPr>
        <w:t xml:space="preserve"> Федерального закона «О концессионных соглашениях» и достоверность сведений, содержащихся в этих документах и материалах;</w:t>
      </w:r>
    </w:p>
    <w:p w14:paraId="3BF27605"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6.2) устанавливает соответствие заявителей и представленных ими заявок на участие в конкурсе требованиям, установленным Федерального закона «О концессионных соглашениях» и конкурсной документацией, и соответствие конкурсных предложений критериям конкурса и указанным требованиям;</w:t>
      </w:r>
    </w:p>
    <w:p w14:paraId="5FA674F5"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0FE1BE5D"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6250A3B7"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8) определяет участников конкурса;</w:t>
      </w:r>
    </w:p>
    <w:p w14:paraId="4AA58A95"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r:id="rId37" w:history="1">
        <w:r w:rsidRPr="009C3E9E">
          <w:rPr>
            <w:color w:val="0000FF"/>
            <w:sz w:val="24"/>
            <w:szCs w:val="24"/>
          </w:rPr>
          <w:t>частью 2.2 статьи 24</w:t>
        </w:r>
      </w:hyperlink>
      <w:r w:rsidRPr="009C3E9E">
        <w:rPr>
          <w:sz w:val="24"/>
          <w:szCs w:val="24"/>
        </w:rPr>
        <w:t xml:space="preserve"> Федерального закона «О концессионных соглашениях»;</w:t>
      </w:r>
    </w:p>
    <w:p w14:paraId="4BC24D92" w14:textId="77777777" w:rsidR="009C3E9E" w:rsidRPr="009C3E9E" w:rsidRDefault="009C3E9E" w:rsidP="009C3E9E">
      <w:pPr>
        <w:autoSpaceDE w:val="0"/>
        <w:autoSpaceDN w:val="0"/>
        <w:adjustRightInd w:val="0"/>
        <w:ind w:firstLine="540"/>
        <w:jc w:val="both"/>
        <w:rPr>
          <w:sz w:val="24"/>
          <w:szCs w:val="24"/>
        </w:rPr>
      </w:pPr>
      <w:r w:rsidRPr="009C3E9E">
        <w:rPr>
          <w:sz w:val="24"/>
          <w:szCs w:val="24"/>
        </w:rPr>
        <w:lastRenderedPageBreak/>
        <w:t>10) определяет победителя конкурса и направляет ему уведомление о признании его победителем;</w:t>
      </w:r>
    </w:p>
    <w:p w14:paraId="7826B2E7"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14:paraId="7FAA3216"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12) уведомляет участников конкурса о результатах проведения конкурса;</w:t>
      </w:r>
    </w:p>
    <w:p w14:paraId="3F508508"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13) опубликовывает и размещает сообщение о результатах проведения конкурса;</w:t>
      </w:r>
    </w:p>
    <w:p w14:paraId="0F0C544F"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14) осуществляет иные функции, предусмотренные настоящим Федеральным законом.</w:t>
      </w:r>
    </w:p>
    <w:p w14:paraId="670B0A5A" w14:textId="77777777" w:rsidR="009C3E9E" w:rsidRPr="009C3E9E" w:rsidRDefault="009C3E9E" w:rsidP="009C3E9E">
      <w:pPr>
        <w:ind w:firstLine="567"/>
        <w:jc w:val="center"/>
        <w:rPr>
          <w:sz w:val="24"/>
          <w:szCs w:val="24"/>
        </w:rPr>
      </w:pPr>
    </w:p>
    <w:p w14:paraId="2D990C9E" w14:textId="77777777" w:rsidR="009C3E9E" w:rsidRPr="009C3E9E" w:rsidRDefault="009C3E9E" w:rsidP="009C3E9E">
      <w:pPr>
        <w:ind w:firstLine="567"/>
        <w:jc w:val="center"/>
        <w:rPr>
          <w:b/>
          <w:sz w:val="24"/>
          <w:szCs w:val="24"/>
        </w:rPr>
      </w:pPr>
      <w:r w:rsidRPr="009C3E9E">
        <w:rPr>
          <w:b/>
          <w:sz w:val="24"/>
          <w:szCs w:val="24"/>
        </w:rPr>
        <w:t>5. ПОРЯДОК ЗАКЛЮЧЕНИЯ КОНЦЕССИОННОГО СОГЛАШЕНИЯ</w:t>
      </w:r>
    </w:p>
    <w:p w14:paraId="6385CEC8" w14:textId="77777777" w:rsidR="009C3E9E" w:rsidRPr="009C3E9E" w:rsidRDefault="009C3E9E" w:rsidP="009C3E9E">
      <w:pPr>
        <w:ind w:firstLine="567"/>
        <w:jc w:val="center"/>
        <w:rPr>
          <w:b/>
          <w:sz w:val="24"/>
          <w:szCs w:val="24"/>
        </w:rPr>
      </w:pPr>
    </w:p>
    <w:p w14:paraId="1F5AB024"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5.1. </w:t>
      </w:r>
      <w:proofErr w:type="spellStart"/>
      <w:r w:rsidRPr="009C3E9E">
        <w:rPr>
          <w:sz w:val="24"/>
          <w:szCs w:val="24"/>
        </w:rPr>
        <w:t>Концедент</w:t>
      </w:r>
      <w:proofErr w:type="spellEnd"/>
      <w:r w:rsidRPr="009C3E9E">
        <w:rPr>
          <w:sz w:val="24"/>
          <w:szCs w:val="24"/>
        </w:rPr>
        <w:t xml:space="preserve">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w:t>
      </w:r>
      <w:proofErr w:type="spellStart"/>
      <w:r w:rsidRPr="009C3E9E">
        <w:rPr>
          <w:sz w:val="24"/>
          <w:szCs w:val="24"/>
        </w:rPr>
        <w:t>концедента</w:t>
      </w:r>
      <w:proofErr w:type="spellEnd"/>
      <w:r w:rsidRPr="009C3E9E">
        <w:rPr>
          <w:sz w:val="24"/>
          <w:szCs w:val="24"/>
        </w:rPr>
        <w:t xml:space="preserve">. В случае, если до установленного конкурсной документацией или в предусмотренном </w:t>
      </w:r>
      <w:hyperlink r:id="rId38" w:history="1">
        <w:r w:rsidRPr="009C3E9E">
          <w:rPr>
            <w:color w:val="0000FF"/>
            <w:sz w:val="24"/>
            <w:szCs w:val="24"/>
          </w:rPr>
          <w:t>статьей 54</w:t>
        </w:r>
      </w:hyperlink>
      <w:r w:rsidRPr="009C3E9E">
        <w:rPr>
          <w:sz w:val="24"/>
          <w:szCs w:val="24"/>
        </w:rPr>
        <w:t xml:space="preserve"> Федерального закона «О концессионных соглашениях» случае проектом концессионного соглашения дня подписания концессионного соглашения победитель конкурса не представил </w:t>
      </w:r>
      <w:proofErr w:type="spellStart"/>
      <w:r w:rsidRPr="009C3E9E">
        <w:rPr>
          <w:sz w:val="24"/>
          <w:szCs w:val="24"/>
        </w:rPr>
        <w:t>концеденту</w:t>
      </w:r>
      <w:proofErr w:type="spellEnd"/>
      <w:r w:rsidRPr="009C3E9E">
        <w:rPr>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9C3E9E">
        <w:rPr>
          <w:sz w:val="24"/>
          <w:szCs w:val="24"/>
        </w:rPr>
        <w:t>концедент</w:t>
      </w:r>
      <w:proofErr w:type="spellEnd"/>
      <w:r w:rsidRPr="009C3E9E">
        <w:rPr>
          <w:sz w:val="24"/>
          <w:szCs w:val="24"/>
        </w:rPr>
        <w:t xml:space="preserve"> принимает решение об отказе в заключении концессионного соглашения с указанным лицом.</w:t>
      </w:r>
      <w:bookmarkStart w:id="5" w:name="Par4"/>
      <w:bookmarkEnd w:id="5"/>
    </w:p>
    <w:p w14:paraId="7524149D"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w:t>
      </w:r>
      <w:proofErr w:type="spellStart"/>
      <w:r w:rsidRPr="009C3E9E">
        <w:rPr>
          <w:sz w:val="24"/>
          <w:szCs w:val="24"/>
        </w:rPr>
        <w:t>концедентом</w:t>
      </w:r>
      <w:proofErr w:type="spellEnd"/>
      <w:r w:rsidRPr="009C3E9E">
        <w:rPr>
          <w:sz w:val="24"/>
          <w:szCs w:val="24"/>
        </w:rPr>
        <w:t xml:space="preserve">,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Федерального закона «О концессионных соглашениях»,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w:t>
      </w:r>
      <w:r w:rsidRPr="009C3E9E">
        <w:rPr>
          <w:sz w:val="24"/>
          <w:szCs w:val="24"/>
        </w:rPr>
        <w:lastRenderedPageBreak/>
        <w:t xml:space="preserve">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w:t>
      </w:r>
      <w:proofErr w:type="gramStart"/>
      <w:r w:rsidRPr="009C3E9E">
        <w:rPr>
          <w:sz w:val="24"/>
          <w:szCs w:val="24"/>
        </w:rPr>
        <w:t>установлены  в</w:t>
      </w:r>
      <w:proofErr w:type="gramEnd"/>
      <w:r w:rsidRPr="009C3E9E">
        <w:rPr>
          <w:sz w:val="24"/>
          <w:szCs w:val="24"/>
        </w:rPr>
        <w:t xml:space="preserve"> решении о заключении концессионного соглашения.</w:t>
      </w:r>
    </w:p>
    <w:p w14:paraId="0437CC71"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5.1.2. Предусмотренные </w:t>
      </w:r>
      <w:hyperlink w:anchor="Par4" w:history="1">
        <w:r w:rsidRPr="009C3E9E">
          <w:rPr>
            <w:color w:val="0000FF"/>
            <w:sz w:val="24"/>
            <w:szCs w:val="24"/>
          </w:rPr>
          <w:t>частью 5.1.1</w:t>
        </w:r>
      </w:hyperlink>
      <w:r w:rsidRPr="009C3E9E">
        <w:rPr>
          <w:sz w:val="24"/>
          <w:szCs w:val="24"/>
        </w:rPr>
        <w:t xml:space="preserve">. настоящей статьи и </w:t>
      </w:r>
      <w:hyperlink r:id="rId39" w:history="1">
        <w:r w:rsidRPr="009C3E9E">
          <w:rPr>
            <w:color w:val="0000FF"/>
            <w:sz w:val="24"/>
            <w:szCs w:val="24"/>
          </w:rPr>
          <w:t>частью 3 статьи 13</w:t>
        </w:r>
      </w:hyperlink>
      <w:r w:rsidRPr="009C3E9E">
        <w:rPr>
          <w:sz w:val="24"/>
          <w:szCs w:val="24"/>
        </w:rPr>
        <w:t xml:space="preserve"> Федерального закона «О концессионных соглашениях»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bookmarkStart w:id="6" w:name="Par10"/>
      <w:bookmarkEnd w:id="6"/>
    </w:p>
    <w:p w14:paraId="6BAAB2D6"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5.2. В случае отказа или уклонения победителя конкурса от подписания в установленный срок концессионного соглашения </w:t>
      </w:r>
      <w:proofErr w:type="spellStart"/>
      <w:r w:rsidRPr="009C3E9E">
        <w:rPr>
          <w:sz w:val="24"/>
          <w:szCs w:val="24"/>
        </w:rPr>
        <w:t>концедент</w:t>
      </w:r>
      <w:proofErr w:type="spellEnd"/>
      <w:r w:rsidRPr="009C3E9E">
        <w:rPr>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C3E9E">
        <w:rPr>
          <w:sz w:val="24"/>
          <w:szCs w:val="24"/>
        </w:rPr>
        <w:t>Концедент</w:t>
      </w:r>
      <w:proofErr w:type="spellEnd"/>
      <w:r w:rsidRPr="009C3E9E">
        <w:rPr>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9C3E9E">
        <w:rPr>
          <w:sz w:val="24"/>
          <w:szCs w:val="24"/>
        </w:rPr>
        <w:t>концедент</w:t>
      </w:r>
      <w:proofErr w:type="spellEnd"/>
      <w:r w:rsidRPr="009C3E9E">
        <w:rPr>
          <w:sz w:val="24"/>
          <w:szCs w:val="24"/>
        </w:rPr>
        <w:t xml:space="preserve"> предложил заключить концессионное соглашение, не представил </w:t>
      </w:r>
      <w:proofErr w:type="spellStart"/>
      <w:r w:rsidRPr="009C3E9E">
        <w:rPr>
          <w:sz w:val="24"/>
          <w:szCs w:val="24"/>
        </w:rPr>
        <w:t>концеденту</w:t>
      </w:r>
      <w:proofErr w:type="spellEnd"/>
      <w:r w:rsidRPr="009C3E9E">
        <w:rPr>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9C3E9E">
        <w:rPr>
          <w:sz w:val="24"/>
          <w:szCs w:val="24"/>
        </w:rPr>
        <w:t>концедент</w:t>
      </w:r>
      <w:proofErr w:type="spellEnd"/>
      <w:r w:rsidRPr="009C3E9E">
        <w:rPr>
          <w:sz w:val="24"/>
          <w:szCs w:val="24"/>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bookmarkStart w:id="7" w:name="Par12"/>
      <w:bookmarkEnd w:id="7"/>
    </w:p>
    <w:p w14:paraId="0E9BA6E5"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5.3. В случае заключения концессионного соглашения в соответствии с </w:t>
      </w:r>
      <w:hyperlink r:id="rId40" w:history="1">
        <w:r w:rsidRPr="009C3E9E">
          <w:rPr>
            <w:color w:val="0000FF"/>
            <w:sz w:val="24"/>
            <w:szCs w:val="24"/>
          </w:rPr>
          <w:t>частью 6.8 статьи 29</w:t>
        </w:r>
      </w:hyperlink>
      <w:r w:rsidRPr="009C3E9E">
        <w:rPr>
          <w:sz w:val="24"/>
          <w:szCs w:val="24"/>
        </w:rPr>
        <w:t xml:space="preserve"> и </w:t>
      </w:r>
      <w:hyperlink r:id="rId41" w:history="1">
        <w:r w:rsidRPr="009C3E9E">
          <w:rPr>
            <w:color w:val="0000FF"/>
            <w:sz w:val="24"/>
            <w:szCs w:val="24"/>
          </w:rPr>
          <w:t>частью 1 статьи 38.10</w:t>
        </w:r>
      </w:hyperlink>
      <w:r w:rsidRPr="009C3E9E">
        <w:rPr>
          <w:sz w:val="24"/>
          <w:szCs w:val="24"/>
        </w:rPr>
        <w:t xml:space="preserve"> Федерального закона «О концессионных соглашениях» не позднее чем через пять рабочих дней со дня принятия </w:t>
      </w:r>
      <w:proofErr w:type="spellStart"/>
      <w:r w:rsidRPr="009C3E9E">
        <w:rPr>
          <w:sz w:val="24"/>
          <w:szCs w:val="24"/>
        </w:rPr>
        <w:t>концедентом</w:t>
      </w:r>
      <w:proofErr w:type="spellEnd"/>
      <w:r w:rsidRPr="009C3E9E">
        <w:rPr>
          <w:sz w:val="24"/>
          <w:szCs w:val="24"/>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9C3E9E">
        <w:rPr>
          <w:sz w:val="24"/>
          <w:szCs w:val="24"/>
        </w:rPr>
        <w:t>концедент</w:t>
      </w:r>
      <w:proofErr w:type="spellEnd"/>
      <w:r w:rsidRPr="009C3E9E">
        <w:rPr>
          <w:sz w:val="24"/>
          <w:szCs w:val="24"/>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Федеральным законом «О концессионных соглашениях», другими федеральными законами условия. В случае заключения концессионного соглашения в соответствии с </w:t>
      </w:r>
      <w:hyperlink r:id="rId42" w:history="1">
        <w:r w:rsidRPr="009C3E9E">
          <w:rPr>
            <w:color w:val="0000FF"/>
            <w:sz w:val="24"/>
            <w:szCs w:val="24"/>
          </w:rPr>
          <w:t>частью 10 статьи 32</w:t>
        </w:r>
      </w:hyperlink>
      <w:r w:rsidRPr="009C3E9E">
        <w:rPr>
          <w:sz w:val="24"/>
          <w:szCs w:val="24"/>
        </w:rPr>
        <w:t xml:space="preserve"> и </w:t>
      </w:r>
      <w:hyperlink r:id="rId43" w:history="1">
        <w:r w:rsidRPr="009C3E9E">
          <w:rPr>
            <w:color w:val="0000FF"/>
            <w:sz w:val="24"/>
            <w:szCs w:val="24"/>
          </w:rPr>
          <w:t>частью 5 статьи 38.10</w:t>
        </w:r>
      </w:hyperlink>
      <w:r w:rsidRPr="009C3E9E">
        <w:rPr>
          <w:sz w:val="24"/>
          <w:szCs w:val="24"/>
        </w:rPr>
        <w:t xml:space="preserve"> Федерального закона «О концессионных соглашениях» не позднее чем через пять рабочих дней со дня принятия </w:t>
      </w:r>
      <w:proofErr w:type="spellStart"/>
      <w:r w:rsidRPr="009C3E9E">
        <w:rPr>
          <w:sz w:val="24"/>
          <w:szCs w:val="24"/>
        </w:rPr>
        <w:t>концедентом</w:t>
      </w:r>
      <w:proofErr w:type="spellEnd"/>
      <w:r w:rsidRPr="009C3E9E">
        <w:rPr>
          <w:sz w:val="24"/>
          <w:szCs w:val="24"/>
        </w:rPr>
        <w:t xml:space="preserve"> решения о заключении концессионного соглашения с участником конкурса, представившим единственное конкурсное предложение, </w:t>
      </w:r>
      <w:proofErr w:type="spellStart"/>
      <w:r w:rsidRPr="009C3E9E">
        <w:rPr>
          <w:sz w:val="24"/>
          <w:szCs w:val="24"/>
        </w:rPr>
        <w:t>концедент</w:t>
      </w:r>
      <w:proofErr w:type="spellEnd"/>
      <w:r w:rsidRPr="009C3E9E">
        <w:rPr>
          <w:sz w:val="24"/>
          <w:szCs w:val="24"/>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w:t>
      </w:r>
      <w:r w:rsidRPr="009C3E9E">
        <w:rPr>
          <w:sz w:val="24"/>
          <w:szCs w:val="24"/>
        </w:rPr>
        <w:lastRenderedPageBreak/>
        <w:t xml:space="preserve">итогам проведения переговоров, указанных в </w:t>
      </w:r>
      <w:hyperlink w:anchor="Par4" w:history="1">
        <w:r w:rsidRPr="009C3E9E">
          <w:rPr>
            <w:color w:val="0000FF"/>
            <w:sz w:val="24"/>
            <w:szCs w:val="24"/>
          </w:rPr>
          <w:t>части 5.1.1</w:t>
        </w:r>
      </w:hyperlink>
      <w:r w:rsidRPr="009C3E9E">
        <w:rPr>
          <w:sz w:val="24"/>
          <w:szCs w:val="24"/>
        </w:rP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C3E9E">
        <w:rPr>
          <w:sz w:val="24"/>
          <w:szCs w:val="24"/>
        </w:rPr>
        <w:t>концеденту</w:t>
      </w:r>
      <w:proofErr w:type="spellEnd"/>
      <w:r w:rsidRPr="009C3E9E">
        <w:rPr>
          <w:sz w:val="24"/>
          <w:szCs w:val="24"/>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9C3E9E">
        <w:rPr>
          <w:sz w:val="24"/>
          <w:szCs w:val="24"/>
        </w:rPr>
        <w:t>концедент</w:t>
      </w:r>
      <w:proofErr w:type="spellEnd"/>
      <w:r w:rsidRPr="009C3E9E">
        <w:rPr>
          <w:sz w:val="24"/>
          <w:szCs w:val="24"/>
        </w:rPr>
        <w:t xml:space="preserve"> принимает решение об отказе в заключении концессионного соглашения с таким заявителем или таким участником конкурса.</w:t>
      </w:r>
    </w:p>
    <w:p w14:paraId="045E4915"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5.3.1. В случае если после направления </w:t>
      </w:r>
      <w:proofErr w:type="spellStart"/>
      <w:r w:rsidRPr="009C3E9E">
        <w:rPr>
          <w:sz w:val="24"/>
          <w:szCs w:val="24"/>
        </w:rPr>
        <w:t>концедентом</w:t>
      </w:r>
      <w:proofErr w:type="spellEnd"/>
      <w:r w:rsidRPr="009C3E9E">
        <w:rPr>
          <w:sz w:val="24"/>
          <w:szCs w:val="24"/>
        </w:rPr>
        <w:t xml:space="preserve"> победителю конкурса, иному участнику конкурса в соответствии с </w:t>
      </w:r>
      <w:hyperlink w:anchor="Par10" w:history="1">
        <w:r w:rsidRPr="009C3E9E">
          <w:rPr>
            <w:color w:val="000000"/>
            <w:sz w:val="24"/>
            <w:szCs w:val="24"/>
          </w:rPr>
          <w:t>5.2.</w:t>
        </w:r>
      </w:hyperlink>
      <w:r w:rsidRPr="009C3E9E">
        <w:rPr>
          <w:sz w:val="24"/>
          <w:szCs w:val="24"/>
        </w:rPr>
        <w:t xml:space="preserve"> настоящей статьи либо заявителю, участнику конкурса при заключении концессионного соглашения в соответствии с </w:t>
      </w:r>
      <w:hyperlink r:id="rId44" w:history="1">
        <w:r w:rsidRPr="009C3E9E">
          <w:rPr>
            <w:color w:val="0000FF"/>
            <w:sz w:val="24"/>
            <w:szCs w:val="24"/>
          </w:rPr>
          <w:t>частью 6.8 статьи 29</w:t>
        </w:r>
      </w:hyperlink>
      <w:r w:rsidRPr="009C3E9E">
        <w:rPr>
          <w:sz w:val="24"/>
          <w:szCs w:val="24"/>
        </w:rPr>
        <w:t xml:space="preserve">, </w:t>
      </w:r>
      <w:hyperlink r:id="rId45" w:history="1">
        <w:r w:rsidRPr="009C3E9E">
          <w:rPr>
            <w:color w:val="0000FF"/>
            <w:sz w:val="24"/>
            <w:szCs w:val="24"/>
          </w:rPr>
          <w:t>частью 10 статьи 32</w:t>
        </w:r>
      </w:hyperlink>
      <w:r w:rsidRPr="009C3E9E">
        <w:rPr>
          <w:sz w:val="24"/>
          <w:szCs w:val="24"/>
        </w:rPr>
        <w:t xml:space="preserve"> либо </w:t>
      </w:r>
      <w:hyperlink r:id="rId46" w:history="1">
        <w:r w:rsidRPr="009C3E9E">
          <w:rPr>
            <w:color w:val="0000FF"/>
            <w:sz w:val="24"/>
            <w:szCs w:val="24"/>
          </w:rPr>
          <w:t>частью 1</w:t>
        </w:r>
      </w:hyperlink>
      <w:r w:rsidRPr="009C3E9E">
        <w:rPr>
          <w:sz w:val="24"/>
          <w:szCs w:val="24"/>
        </w:rPr>
        <w:t xml:space="preserve"> или </w:t>
      </w:r>
      <w:hyperlink r:id="rId47" w:history="1">
        <w:r w:rsidRPr="009C3E9E">
          <w:rPr>
            <w:color w:val="0000FF"/>
            <w:sz w:val="24"/>
            <w:szCs w:val="24"/>
          </w:rPr>
          <w:t>5 статьи 38.10</w:t>
        </w:r>
      </w:hyperlink>
      <w:r w:rsidRPr="009C3E9E">
        <w:rPr>
          <w:sz w:val="24"/>
          <w:szCs w:val="24"/>
        </w:rPr>
        <w:t xml:space="preserve"> Федерального закона «О концессионных соглашениях» соответственно документов, предусмотренных </w:t>
      </w:r>
      <w:hyperlink w:anchor="Par2" w:history="1">
        <w:r w:rsidRPr="009C3E9E">
          <w:rPr>
            <w:color w:val="0000FF"/>
            <w:sz w:val="24"/>
            <w:szCs w:val="24"/>
          </w:rPr>
          <w:t>частями 1</w:t>
        </w:r>
      </w:hyperlink>
      <w:r w:rsidRPr="009C3E9E">
        <w:rPr>
          <w:sz w:val="24"/>
          <w:szCs w:val="24"/>
        </w:rPr>
        <w:t xml:space="preserve"> - </w:t>
      </w:r>
      <w:hyperlink w:anchor="Par12" w:history="1">
        <w:r w:rsidRPr="009C3E9E">
          <w:rPr>
            <w:color w:val="0000FF"/>
            <w:sz w:val="24"/>
            <w:szCs w:val="24"/>
          </w:rPr>
          <w:t>3</w:t>
        </w:r>
      </w:hyperlink>
      <w:r w:rsidRPr="009C3E9E">
        <w:rPr>
          <w:sz w:val="24"/>
          <w:szCs w:val="24"/>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C3E9E">
        <w:rPr>
          <w:sz w:val="24"/>
          <w:szCs w:val="24"/>
        </w:rPr>
        <w:t>концедент</w:t>
      </w:r>
      <w:proofErr w:type="spellEnd"/>
      <w:r w:rsidRPr="009C3E9E">
        <w:rPr>
          <w:sz w:val="24"/>
          <w:szCs w:val="24"/>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8" w:name="Par16"/>
      <w:bookmarkEnd w:id="8"/>
    </w:p>
    <w:p w14:paraId="30264C59"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5.3.2. В случае принятия в отношении победителя конкурса решения об отказе в заключении с ним концессионного соглашения </w:t>
      </w:r>
      <w:proofErr w:type="spellStart"/>
      <w:r w:rsidRPr="009C3E9E">
        <w:rPr>
          <w:sz w:val="24"/>
          <w:szCs w:val="24"/>
        </w:rPr>
        <w:t>концедент</w:t>
      </w:r>
      <w:proofErr w:type="spellEnd"/>
      <w:r w:rsidRPr="009C3E9E">
        <w:rPr>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484BC221"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5.4. Концессионное соглашение заключается в письменной форме с победителем конкурса или иными указанными в </w:t>
      </w:r>
      <w:hyperlink w:anchor="Par10" w:history="1">
        <w:r w:rsidRPr="009C3E9E">
          <w:rPr>
            <w:color w:val="000000"/>
            <w:sz w:val="24"/>
            <w:szCs w:val="24"/>
          </w:rPr>
          <w:t>частях 5.2</w:t>
        </w:r>
      </w:hyperlink>
      <w:r w:rsidRPr="009C3E9E">
        <w:rPr>
          <w:color w:val="000000"/>
          <w:sz w:val="24"/>
          <w:szCs w:val="24"/>
        </w:rPr>
        <w:t>, 5.</w:t>
      </w:r>
      <w:hyperlink w:anchor="Par12" w:history="1">
        <w:r w:rsidRPr="009C3E9E">
          <w:rPr>
            <w:color w:val="000000"/>
            <w:sz w:val="24"/>
            <w:szCs w:val="24"/>
          </w:rPr>
          <w:t>3</w:t>
        </w:r>
      </w:hyperlink>
      <w:r w:rsidRPr="009C3E9E">
        <w:rPr>
          <w:color w:val="000000"/>
          <w:sz w:val="24"/>
          <w:szCs w:val="24"/>
        </w:rPr>
        <w:t xml:space="preserve"> и 5.</w:t>
      </w:r>
      <w:hyperlink w:anchor="Par16" w:history="1">
        <w:r w:rsidRPr="009C3E9E">
          <w:rPr>
            <w:color w:val="000000"/>
            <w:sz w:val="24"/>
            <w:szCs w:val="24"/>
          </w:rPr>
          <w:t>3.2</w:t>
        </w:r>
      </w:hyperlink>
      <w:r w:rsidRPr="009C3E9E">
        <w:rPr>
          <w:sz w:val="24"/>
          <w:szCs w:val="24"/>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1D6356FD" w14:textId="77777777" w:rsidR="009C3E9E" w:rsidRPr="009C3E9E" w:rsidRDefault="009C3E9E" w:rsidP="009C3E9E">
      <w:pPr>
        <w:autoSpaceDE w:val="0"/>
        <w:autoSpaceDN w:val="0"/>
        <w:adjustRightInd w:val="0"/>
        <w:ind w:firstLine="567"/>
        <w:jc w:val="both"/>
        <w:rPr>
          <w:b/>
          <w:sz w:val="24"/>
          <w:szCs w:val="24"/>
        </w:rPr>
      </w:pPr>
    </w:p>
    <w:p w14:paraId="070CEA13" w14:textId="77777777" w:rsidR="009C3E9E" w:rsidRPr="009C3E9E" w:rsidRDefault="009C3E9E" w:rsidP="009C3E9E">
      <w:pPr>
        <w:autoSpaceDE w:val="0"/>
        <w:autoSpaceDN w:val="0"/>
        <w:adjustRightInd w:val="0"/>
        <w:ind w:firstLine="567"/>
        <w:jc w:val="both"/>
        <w:rPr>
          <w:b/>
          <w:sz w:val="24"/>
          <w:szCs w:val="24"/>
        </w:rPr>
      </w:pPr>
      <w:r w:rsidRPr="009C3E9E">
        <w:rPr>
          <w:b/>
          <w:sz w:val="24"/>
          <w:szCs w:val="24"/>
        </w:rPr>
        <w:t>6. ЗАКЛЮЧЕНИЕ КОНЦЕССИОННОГО СОГЛАШЕНИЯ БЕЗ ПРОВЕДЕНИЯ КОНКУРСА.</w:t>
      </w:r>
    </w:p>
    <w:p w14:paraId="157C9D4B" w14:textId="77777777" w:rsidR="009C3E9E" w:rsidRPr="009C3E9E" w:rsidRDefault="009C3E9E" w:rsidP="009C3E9E">
      <w:pPr>
        <w:autoSpaceDE w:val="0"/>
        <w:autoSpaceDN w:val="0"/>
        <w:adjustRightInd w:val="0"/>
        <w:ind w:firstLine="567"/>
        <w:jc w:val="both"/>
        <w:outlineLvl w:val="0"/>
        <w:rPr>
          <w:sz w:val="24"/>
          <w:szCs w:val="24"/>
        </w:rPr>
      </w:pPr>
    </w:p>
    <w:p w14:paraId="68AAF72C"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 xml:space="preserve">6.1. Концессионное соглашение может быть заключено без проведения конкурса в случаях, предусмотренных </w:t>
      </w:r>
      <w:hyperlink r:id="rId48" w:history="1">
        <w:r w:rsidRPr="009C3E9E">
          <w:rPr>
            <w:color w:val="0000FF"/>
            <w:sz w:val="24"/>
            <w:szCs w:val="24"/>
          </w:rPr>
          <w:t>частью 6.8 статьи 29</w:t>
        </w:r>
      </w:hyperlink>
      <w:r w:rsidRPr="009C3E9E">
        <w:rPr>
          <w:sz w:val="24"/>
          <w:szCs w:val="24"/>
        </w:rPr>
        <w:t xml:space="preserve">, </w:t>
      </w:r>
      <w:hyperlink r:id="rId49" w:history="1">
        <w:r w:rsidRPr="009C3E9E">
          <w:rPr>
            <w:color w:val="0000FF"/>
            <w:sz w:val="24"/>
            <w:szCs w:val="24"/>
          </w:rPr>
          <w:t>частью 10 статьи 32</w:t>
        </w:r>
      </w:hyperlink>
      <w:r w:rsidRPr="009C3E9E">
        <w:rPr>
          <w:sz w:val="24"/>
          <w:szCs w:val="24"/>
        </w:rPr>
        <w:t xml:space="preserve">, </w:t>
      </w:r>
      <w:hyperlink r:id="rId50" w:history="1">
        <w:r w:rsidRPr="009C3E9E">
          <w:rPr>
            <w:color w:val="0000FF"/>
            <w:sz w:val="24"/>
            <w:szCs w:val="24"/>
          </w:rPr>
          <w:t>статьями 51</w:t>
        </w:r>
      </w:hyperlink>
      <w:r w:rsidRPr="009C3E9E">
        <w:rPr>
          <w:sz w:val="24"/>
          <w:szCs w:val="24"/>
        </w:rPr>
        <w:t xml:space="preserve"> и </w:t>
      </w:r>
      <w:hyperlink r:id="rId51" w:history="1">
        <w:r w:rsidRPr="009C3E9E">
          <w:rPr>
            <w:color w:val="0000FF"/>
            <w:sz w:val="24"/>
            <w:szCs w:val="24"/>
          </w:rPr>
          <w:t>52.1</w:t>
        </w:r>
      </w:hyperlink>
      <w:r w:rsidRPr="009C3E9E">
        <w:rPr>
          <w:sz w:val="24"/>
          <w:szCs w:val="24"/>
        </w:rPr>
        <w:t xml:space="preserve"> Федерального закона «О концессионных соглашениях» </w:t>
      </w:r>
      <w:hyperlink w:anchor="Par2" w:history="1">
        <w:r w:rsidRPr="009C3E9E">
          <w:rPr>
            <w:color w:val="0000FF"/>
            <w:sz w:val="24"/>
            <w:szCs w:val="24"/>
          </w:rPr>
          <w:t>частями 2</w:t>
        </w:r>
      </w:hyperlink>
      <w:r w:rsidRPr="009C3E9E">
        <w:rPr>
          <w:sz w:val="24"/>
          <w:szCs w:val="24"/>
        </w:rPr>
        <w:t xml:space="preserve"> и </w:t>
      </w:r>
      <w:hyperlink r:id="rId52" w:history="1">
        <w:r w:rsidRPr="009C3E9E">
          <w:rPr>
            <w:color w:val="0000FF"/>
            <w:sz w:val="24"/>
            <w:szCs w:val="24"/>
          </w:rPr>
          <w:t>4.10</w:t>
        </w:r>
      </w:hyperlink>
      <w:r w:rsidRPr="009C3E9E">
        <w:rPr>
          <w:sz w:val="24"/>
          <w:szCs w:val="24"/>
        </w:rPr>
        <w:t xml:space="preserve"> стать 37 Федерального закона «О концессионных соглашениях», а также с концессионером, определенным решением Правительства Российской Федерации, и в иных предусмотренных федеральным </w:t>
      </w:r>
      <w:hyperlink r:id="rId53" w:history="1">
        <w:r w:rsidRPr="009C3E9E">
          <w:rPr>
            <w:color w:val="0000FF"/>
            <w:sz w:val="24"/>
            <w:szCs w:val="24"/>
          </w:rPr>
          <w:t>законом</w:t>
        </w:r>
      </w:hyperlink>
      <w:r w:rsidRPr="009C3E9E">
        <w:rPr>
          <w:sz w:val="24"/>
          <w:szCs w:val="24"/>
        </w:rPr>
        <w:t xml:space="preserve"> случаях.</w:t>
      </w:r>
    </w:p>
    <w:p w14:paraId="01D94448" w14:textId="77777777" w:rsidR="009C3E9E" w:rsidRPr="009C3E9E" w:rsidRDefault="009C3E9E" w:rsidP="009C3E9E">
      <w:pPr>
        <w:autoSpaceDE w:val="0"/>
        <w:autoSpaceDN w:val="0"/>
        <w:adjustRightInd w:val="0"/>
        <w:ind w:firstLine="540"/>
        <w:jc w:val="both"/>
        <w:rPr>
          <w:sz w:val="24"/>
          <w:szCs w:val="24"/>
        </w:rPr>
      </w:pPr>
      <w:r w:rsidRPr="009C3E9E">
        <w:rPr>
          <w:sz w:val="24"/>
          <w:szCs w:val="24"/>
        </w:rPr>
        <w:t>6.2.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14:paraId="071D23D9"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w:t>
      </w:r>
      <w:r w:rsidRPr="009C3E9E">
        <w:rPr>
          <w:sz w:val="24"/>
          <w:szCs w:val="24"/>
        </w:rPr>
        <w:lastRenderedPageBreak/>
        <w:t>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14:paraId="03F4FD53"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Федерального закона «О концессионных соглашениях».</w:t>
      </w:r>
    </w:p>
    <w:p w14:paraId="68A71A2E"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6.3. Концессионное соглашение, заключенное без проведения конкурса в соответствии с </w:t>
      </w:r>
      <w:hyperlink w:anchor="Par2" w:history="1">
        <w:r w:rsidRPr="009C3E9E">
          <w:rPr>
            <w:color w:val="0000FF"/>
            <w:sz w:val="24"/>
            <w:szCs w:val="24"/>
          </w:rPr>
          <w:t>частью 2</w:t>
        </w:r>
      </w:hyperlink>
      <w:r w:rsidRPr="009C3E9E">
        <w:rPr>
          <w:sz w:val="24"/>
          <w:szCs w:val="24"/>
        </w:rPr>
        <w:t xml:space="preserve"> статьи 37 и </w:t>
      </w:r>
      <w:hyperlink r:id="rId54" w:history="1">
        <w:r w:rsidRPr="009C3E9E">
          <w:rPr>
            <w:color w:val="0000FF"/>
            <w:sz w:val="24"/>
            <w:szCs w:val="24"/>
          </w:rPr>
          <w:t>статьей 51</w:t>
        </w:r>
      </w:hyperlink>
      <w:r w:rsidRPr="009C3E9E">
        <w:rPr>
          <w:sz w:val="24"/>
          <w:szCs w:val="24"/>
        </w:rPr>
        <w:t xml:space="preserve"> Федерального закона «О концессионных соглашениях», должно удовлетворять следующим требованиям:</w:t>
      </w:r>
    </w:p>
    <w:p w14:paraId="6DA43AC4"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r:id="rId55" w:history="1">
        <w:r w:rsidRPr="009C3E9E">
          <w:rPr>
            <w:color w:val="0000FF"/>
            <w:sz w:val="24"/>
            <w:szCs w:val="24"/>
          </w:rPr>
          <w:t>статье 51</w:t>
        </w:r>
      </w:hyperlink>
      <w:r w:rsidRPr="009C3E9E">
        <w:rPr>
          <w:sz w:val="24"/>
          <w:szCs w:val="24"/>
        </w:rPr>
        <w:t xml:space="preserve"> Федерального закона «О концессионных соглашениях»,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r:id="rId56" w:history="1">
        <w:r w:rsidRPr="009C3E9E">
          <w:rPr>
            <w:color w:val="0000FF"/>
            <w:sz w:val="24"/>
            <w:szCs w:val="24"/>
          </w:rPr>
          <w:t>частью 1.2 статьи 51</w:t>
        </w:r>
      </w:hyperlink>
      <w:r w:rsidRPr="009C3E9E">
        <w:rPr>
          <w:sz w:val="24"/>
          <w:szCs w:val="24"/>
        </w:rPr>
        <w:t xml:space="preserve"> Федерального закона «О концессионных соглашениях».</w:t>
      </w:r>
    </w:p>
    <w:p w14:paraId="506F6544"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14:paraId="5C8CC97A"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3) заключаемое концессионное соглашение содержит все существенные условия концессионного соглашения, установленные </w:t>
      </w:r>
      <w:hyperlink r:id="rId57" w:history="1">
        <w:r w:rsidRPr="009C3E9E">
          <w:rPr>
            <w:color w:val="0000FF"/>
            <w:sz w:val="24"/>
            <w:szCs w:val="24"/>
          </w:rPr>
          <w:t>статьями 10</w:t>
        </w:r>
      </w:hyperlink>
      <w:r w:rsidRPr="009C3E9E">
        <w:rPr>
          <w:sz w:val="24"/>
          <w:szCs w:val="24"/>
        </w:rPr>
        <w:t xml:space="preserve"> и </w:t>
      </w:r>
      <w:hyperlink r:id="rId58" w:history="1">
        <w:r w:rsidRPr="009C3E9E">
          <w:rPr>
            <w:color w:val="0000FF"/>
            <w:sz w:val="24"/>
            <w:szCs w:val="24"/>
          </w:rPr>
          <w:t>42</w:t>
        </w:r>
      </w:hyperlink>
      <w:r w:rsidRPr="009C3E9E">
        <w:rPr>
          <w:sz w:val="24"/>
          <w:szCs w:val="24"/>
        </w:rPr>
        <w:t xml:space="preserve"> Федерального закона «О концессионных соглашениях», и обязанности концессионера, установленные </w:t>
      </w:r>
      <w:hyperlink r:id="rId59" w:history="1">
        <w:r w:rsidRPr="009C3E9E">
          <w:rPr>
            <w:color w:val="0000FF"/>
            <w:sz w:val="24"/>
            <w:szCs w:val="24"/>
          </w:rPr>
          <w:t>статьей 8</w:t>
        </w:r>
      </w:hyperlink>
      <w:r w:rsidRPr="009C3E9E">
        <w:rPr>
          <w:sz w:val="24"/>
          <w:szCs w:val="24"/>
        </w:rPr>
        <w:t xml:space="preserve"> Федерального закона «О концессионных соглашениях»,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14:paraId="201A3D1E"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14:paraId="29A75BAD" w14:textId="77777777" w:rsidR="009C3E9E" w:rsidRPr="009C3E9E" w:rsidRDefault="009C3E9E" w:rsidP="009C3E9E">
      <w:pPr>
        <w:autoSpaceDE w:val="0"/>
        <w:autoSpaceDN w:val="0"/>
        <w:adjustRightInd w:val="0"/>
        <w:spacing w:before="240"/>
        <w:ind w:firstLine="540"/>
        <w:jc w:val="both"/>
        <w:rPr>
          <w:sz w:val="24"/>
          <w:szCs w:val="24"/>
        </w:rPr>
      </w:pPr>
      <w:r w:rsidRPr="009C3E9E">
        <w:rPr>
          <w:sz w:val="24"/>
          <w:szCs w:val="24"/>
        </w:rPr>
        <w:t xml:space="preserve">6.3. Концессионное соглашение может быть заключено по инициативе лиц, указанных в </w:t>
      </w:r>
      <w:hyperlink r:id="rId60" w:history="1">
        <w:r w:rsidRPr="009C3E9E">
          <w:rPr>
            <w:color w:val="0000FF"/>
            <w:sz w:val="24"/>
            <w:szCs w:val="24"/>
          </w:rPr>
          <w:t>пункте 2 части 1 статьи 5</w:t>
        </w:r>
      </w:hyperlink>
      <w:r w:rsidRPr="009C3E9E">
        <w:rPr>
          <w:sz w:val="24"/>
          <w:szCs w:val="24"/>
        </w:rPr>
        <w:t xml:space="preserve"> Федерального закона «О концессионных соглашениях» и отвечающих требованиям, предусмотренным </w:t>
      </w:r>
      <w:hyperlink w:anchor="Par80" w:history="1">
        <w:r w:rsidRPr="009C3E9E">
          <w:rPr>
            <w:color w:val="0000FF"/>
            <w:sz w:val="24"/>
            <w:szCs w:val="24"/>
          </w:rPr>
          <w:t>частью 4.11</w:t>
        </w:r>
      </w:hyperlink>
      <w:r w:rsidRPr="009C3E9E">
        <w:rPr>
          <w:sz w:val="24"/>
          <w:szCs w:val="24"/>
        </w:rPr>
        <w:t xml:space="preserve"> статьи 37, в порядке, установленном </w:t>
      </w:r>
      <w:hyperlink w:anchor="Par18" w:history="1">
        <w:r w:rsidRPr="009C3E9E">
          <w:rPr>
            <w:color w:val="0000FF"/>
            <w:sz w:val="24"/>
            <w:szCs w:val="24"/>
          </w:rPr>
          <w:t>частями 4.2</w:t>
        </w:r>
      </w:hyperlink>
      <w:r w:rsidRPr="009C3E9E">
        <w:rPr>
          <w:sz w:val="24"/>
          <w:szCs w:val="24"/>
        </w:rPr>
        <w:t xml:space="preserve"> - </w:t>
      </w:r>
      <w:hyperlink w:anchor="Par73" w:history="1">
        <w:r w:rsidRPr="009C3E9E">
          <w:rPr>
            <w:color w:val="0000FF"/>
            <w:sz w:val="24"/>
            <w:szCs w:val="24"/>
          </w:rPr>
          <w:t>4.10</w:t>
        </w:r>
      </w:hyperlink>
      <w:r w:rsidRPr="009C3E9E">
        <w:rPr>
          <w:sz w:val="24"/>
          <w:szCs w:val="24"/>
        </w:rPr>
        <w:t xml:space="preserve"> и </w:t>
      </w:r>
      <w:hyperlink w:anchor="Par82" w:history="1">
        <w:r w:rsidRPr="009C3E9E">
          <w:rPr>
            <w:color w:val="0000FF"/>
            <w:sz w:val="24"/>
            <w:szCs w:val="24"/>
          </w:rPr>
          <w:t>4.12</w:t>
        </w:r>
      </w:hyperlink>
      <w:r w:rsidRPr="009C3E9E">
        <w:rPr>
          <w:sz w:val="24"/>
          <w:szCs w:val="24"/>
        </w:rPr>
        <w:t xml:space="preserve">  статьи 37 Федерального закона «О концессионных соглашениях».</w:t>
      </w:r>
    </w:p>
    <w:p w14:paraId="5F4C3346" w14:textId="77777777" w:rsidR="007A5561" w:rsidRDefault="007A5561" w:rsidP="009C3E9E">
      <w:pPr>
        <w:pStyle w:val="a4"/>
        <w:spacing w:before="0" w:beforeAutospacing="0" w:after="0" w:afterAutospacing="0"/>
        <w:jc w:val="center"/>
      </w:pPr>
    </w:p>
    <w:sectPr w:rsidR="007A5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F0"/>
    <w:rsid w:val="003D6231"/>
    <w:rsid w:val="004717F0"/>
    <w:rsid w:val="007A5561"/>
    <w:rsid w:val="009C3E9E"/>
    <w:rsid w:val="00EF4C23"/>
    <w:rsid w:val="00FF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B4D2"/>
  <w15:chartTrackingRefBased/>
  <w15:docId w15:val="{9A3284DC-1D64-48EA-A9AD-134FADA3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7F0"/>
    <w:pPr>
      <w:spacing w:after="0" w:line="240" w:lineRule="auto"/>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717F0"/>
    <w:rPr>
      <w:color w:val="0000FF"/>
      <w:u w:val="single"/>
    </w:rPr>
  </w:style>
  <w:style w:type="paragraph" w:customStyle="1" w:styleId="31">
    <w:name w:val="Основной текст 31"/>
    <w:basedOn w:val="a"/>
    <w:rsid w:val="004717F0"/>
    <w:pPr>
      <w:suppressAutoHyphens/>
      <w:jc w:val="both"/>
    </w:pPr>
    <w:rPr>
      <w:szCs w:val="24"/>
      <w:lang w:eastAsia="zh-CN"/>
    </w:rPr>
  </w:style>
  <w:style w:type="paragraph" w:customStyle="1" w:styleId="ConsPlusNormal">
    <w:name w:val="ConsPlusNormal"/>
    <w:rsid w:val="004717F0"/>
    <w:pPr>
      <w:suppressAutoHyphens/>
      <w:spacing w:after="0" w:line="240" w:lineRule="auto"/>
    </w:pPr>
    <w:rPr>
      <w:rFonts w:ascii="Arial" w:eastAsia="Liberation Serif" w:hAnsi="Arial" w:cs="Liberation Serif"/>
      <w:color w:val="000000"/>
      <w:sz w:val="16"/>
      <w:szCs w:val="24"/>
      <w:lang w:eastAsia="hi-IN" w:bidi="hi-IN"/>
      <w14:ligatures w14:val="none"/>
    </w:rPr>
  </w:style>
  <w:style w:type="paragraph" w:customStyle="1" w:styleId="a4">
    <w:basedOn w:val="a"/>
    <w:next w:val="a5"/>
    <w:uiPriority w:val="99"/>
    <w:rsid w:val="004717F0"/>
    <w:pPr>
      <w:spacing w:before="100" w:beforeAutospacing="1" w:after="100" w:afterAutospacing="1"/>
    </w:pPr>
    <w:rPr>
      <w:sz w:val="24"/>
      <w:szCs w:val="24"/>
    </w:rPr>
  </w:style>
  <w:style w:type="character" w:styleId="a6">
    <w:name w:val="Strong"/>
    <w:uiPriority w:val="22"/>
    <w:qFormat/>
    <w:rsid w:val="004717F0"/>
    <w:rPr>
      <w:rFonts w:cs="Times New Roman"/>
      <w:b/>
    </w:rPr>
  </w:style>
  <w:style w:type="paragraph" w:styleId="a5">
    <w:name w:val="Normal (Web)"/>
    <w:basedOn w:val="a"/>
    <w:uiPriority w:val="99"/>
    <w:semiHidden/>
    <w:unhideWhenUsed/>
    <w:rsid w:val="004717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CC5D3BB729BFA586918CE705BBB298A380EAB3F85B3A3593AAA8063C609BD9F3310CF89E359B5A35843DB2386B3EC47DFB95DC32EDZAI" TargetMode="External"/><Relationship Id="rId18" Type="http://schemas.openxmlformats.org/officeDocument/2006/relationships/hyperlink" Target="consultantplus://offline/ref=52C1F8783F0745144C37FBD104CDFD0953F1C402413BC37AD58429F769283BA64DE2CEB1555A7100A120EE4E3761B7B81767E5ZCQBI" TargetMode="External"/><Relationship Id="rId26" Type="http://schemas.openxmlformats.org/officeDocument/2006/relationships/hyperlink" Target="consultantplus://offline/ref=3B5F10DF9DFF6F7A58E2750F0E34925691262D1ABA4C07E44DE52D01E672513C4E223CE4B0F22EBAB48366BD3513F8D0573E0396473202C6i0D0L" TargetMode="External"/><Relationship Id="rId39" Type="http://schemas.openxmlformats.org/officeDocument/2006/relationships/hyperlink" Target="consultantplus://offline/ref=174022CC944D78C21A2AB660C69FB3FD2D0AE3852C208C720FCC396A669E54A55DFEDF3BD81A14A7BE6FE585DE235E17B372E6FESBYAM" TargetMode="External"/><Relationship Id="rId21" Type="http://schemas.openxmlformats.org/officeDocument/2006/relationships/hyperlink" Target="consultantplus://offline/ref=0D592C886503F1204E1950221D9265AF91C32C54B2264457449E8BCE2CB7BD6F180BADF396D0BED6CCFB3F6EFFA056E1295A56ECD6rAp6M" TargetMode="External"/><Relationship Id="rId34" Type="http://schemas.openxmlformats.org/officeDocument/2006/relationships/hyperlink" Target="consultantplus://offline/ref=E0EA4446FDE67A1684D87391C55C2728E791FCF8AB37BA32F6B80FA6EBD99C041052D0D76F4D2251A63350E7C3FE3668C6710C62E36C3DBER4J0M" TargetMode="External"/><Relationship Id="rId42" Type="http://schemas.openxmlformats.org/officeDocument/2006/relationships/hyperlink" Target="consultantplus://offline/ref=174022CC944D78C21A2AB660C69FB3FD2D0AE3852C208C720FCC396A669E54A55DFEDF3FDA104BA2AB7EBD89D6344116AD6EE4FCBBS0YDM" TargetMode="External"/><Relationship Id="rId47" Type="http://schemas.openxmlformats.org/officeDocument/2006/relationships/hyperlink" Target="consultantplus://offline/ref=174022CC944D78C21A2AB660C69FB3FD2D0AE3852C208C720FCC396A669E54A55DFEDF31DA124BA2AB7EBD89D6344116AD6EE4FCBBS0YDM" TargetMode="External"/><Relationship Id="rId50" Type="http://schemas.openxmlformats.org/officeDocument/2006/relationships/hyperlink" Target="consultantplus://offline/ref=B331D7686C8993E03985B2C699005B40EEA7B32FF1B5B90271697311D204585688B8199E14061785E451661EE5ED6F27FE58407152B0wBM" TargetMode="External"/><Relationship Id="rId55" Type="http://schemas.openxmlformats.org/officeDocument/2006/relationships/hyperlink" Target="consultantplus://offline/ref=B331D7686C8993E03985B2C699005B40EEA7B32FF1B5B90271697311D204585688B8199E14061785E451661EE5ED6F27FE58407152B0wBM" TargetMode="External"/><Relationship Id="rId7" Type="http://schemas.openxmlformats.org/officeDocument/2006/relationships/hyperlink" Target="consultantplus://offline/ref=07CC5D3BB729BFA586918CE705BBB298A380EAB3F85B3A3593AAA8063C609BD9F3310CF8993C9B5A35843DB2386B3EC47DFB95DC32EDZAI" TargetMode="External"/><Relationship Id="rId2" Type="http://schemas.openxmlformats.org/officeDocument/2006/relationships/settings" Target="settings.xml"/><Relationship Id="rId16" Type="http://schemas.openxmlformats.org/officeDocument/2006/relationships/hyperlink" Target="consultantplus://offline/ref=909C49B646805FFA37C29C8EC3DEB7736E9050FEE2B6AB34D3E9633EA49567263F6DD0CCEBDDA50EL9K4M" TargetMode="External"/><Relationship Id="rId29" Type="http://schemas.openxmlformats.org/officeDocument/2006/relationships/hyperlink" Target="consultantplus://offline/ref=FDA1421FB7062CAD60DA05C3C2CDDD37013A51C1753D719681D19329E64C7532CE9DE00062F4234DD0d0G" TargetMode="External"/><Relationship Id="rId11" Type="http://schemas.openxmlformats.org/officeDocument/2006/relationships/hyperlink" Target="consultantplus://offline/ref=07CC5D3BB729BFA586918CE705BBB298A380EAB3F85B3A3593AAA8063C609BD9F3310CF8993D9B5A35843DB2386B3EC47DFB95DC32EDZAI" TargetMode="External"/><Relationship Id="rId24" Type="http://schemas.openxmlformats.org/officeDocument/2006/relationships/hyperlink" Target="consultantplus://offline/ref=3B5F10DF9DFF6F7A58E2750F0E34925691262D1ABA4C07E44DE52D01E672513C4E223CE4B0F621EBE1CC67E1704FEBD05E3E00965Bi3D3L" TargetMode="External"/><Relationship Id="rId32" Type="http://schemas.openxmlformats.org/officeDocument/2006/relationships/hyperlink" Target="consultantplus://offline/ref=E9212CC3FFF8C4FE99BC97A162BF5D3363748F2EE9481DD0B379A7F5C5479E5400A0A770F92AE93B565B5B4774938C1C2967BE4EEC0E2B2AHBU0L" TargetMode="External"/><Relationship Id="rId37" Type="http://schemas.openxmlformats.org/officeDocument/2006/relationships/hyperlink" Target="consultantplus://offline/ref=E0EA4446FDE67A1684D87391C55C2728E791FCF8AB37BA32F6B80FA6EBD99C041052D0D76F4D2757A33350E7C3FE3668C6710C62E36C3DBER4J0M" TargetMode="External"/><Relationship Id="rId40" Type="http://schemas.openxmlformats.org/officeDocument/2006/relationships/hyperlink" Target="consultantplus://offline/ref=174022CC944D78C21A2AB660C69FB3FD2D0AE3852C208C720FCC396A669E54A55DFEDF3FD8174BA2AB7EBD89D6344116AD6EE4FCBBS0YDM" TargetMode="External"/><Relationship Id="rId45" Type="http://schemas.openxmlformats.org/officeDocument/2006/relationships/hyperlink" Target="consultantplus://offline/ref=174022CC944D78C21A2AB660C69FB3FD2D0AE3852C208C720FCC396A669E54A55DFEDF3FDA104BA2AB7EBD89D6344116AD6EE4FCBBS0YDM" TargetMode="External"/><Relationship Id="rId53" Type="http://schemas.openxmlformats.org/officeDocument/2006/relationships/hyperlink" Target="consultantplus://offline/ref=B331D7686C8993E03985B2C699005B40EEA6B224F1B3B90271697311D204585688B8199B17021ED3B71E6742A1BF7C26F85843704E0A4982B4w2M" TargetMode="External"/><Relationship Id="rId58" Type="http://schemas.openxmlformats.org/officeDocument/2006/relationships/hyperlink" Target="consultantplus://offline/ref=B331D7686C8993E03985B2C699005B40EEA7B32FF1B5B90271697311D204585688B8199914031785E451661EE5ED6F27FE58407152B0wBM" TargetMode="External"/><Relationship Id="rId5" Type="http://schemas.openxmlformats.org/officeDocument/2006/relationships/hyperlink" Target="consultantplus://offline/ref=07CC5D3BB729BFA586918CE705BBB298A380EAB3F85B3A3593AAA8063C609BD9F3310CFB99349B5A35843DB2386B3EC47DFB95DC32EDZAI" TargetMode="External"/><Relationship Id="rId61" Type="http://schemas.openxmlformats.org/officeDocument/2006/relationships/fontTable" Target="fontTable.xml"/><Relationship Id="rId19" Type="http://schemas.openxmlformats.org/officeDocument/2006/relationships/hyperlink" Target="consultantplus://offline/ref=0D592C886503F1204E1950221D9265AF91C3295EB0274457449E8BCE2CB7BD6F0A0BF5F89FDEAB839CA16863FDrAp4M" TargetMode="External"/><Relationship Id="rId14" Type="http://schemas.openxmlformats.org/officeDocument/2006/relationships/hyperlink" Target="consultantplus://offline/ref=07CC5D3BB729BFA586918CE705BBB298A380EAB3F85B3A3593AAA8063C609BD9F3310CF89E369B5A35843DB2386B3EC47DFB95DC32EDZAI" TargetMode="External"/><Relationship Id="rId22" Type="http://schemas.openxmlformats.org/officeDocument/2006/relationships/hyperlink" Target="consultantplus://offline/ref=3B5F10DF9DFF6F7A58E2750F0E34925691262D1ABA4C07E44DE52D01E672513C4E223CE4B0F22EBEB58366BD3513F8D0573E0396473202C6i0D0L" TargetMode="External"/><Relationship Id="rId27" Type="http://schemas.openxmlformats.org/officeDocument/2006/relationships/hyperlink" Target="consultantplus://offline/ref=3B5F10DF9DFF6F7A58E2750F0E34925691262D1ABA4C07E44DE52D01E672513C4E223CE6B6F521EBE1CC67E1704FEBD05E3E00965Bi3D3L" TargetMode="External"/><Relationship Id="rId30" Type="http://schemas.openxmlformats.org/officeDocument/2006/relationships/hyperlink" Target="consultantplus://offline/ref=E9212CC3FFF8C4FE99BC97A162BF5D3363748F2EE9481DD0B379A7F5C5479E5400A0A772F02BE06701145A1B31CF9F1C2067BD4EF0H0UFL" TargetMode="External"/><Relationship Id="rId35" Type="http://schemas.openxmlformats.org/officeDocument/2006/relationships/hyperlink" Target="consultantplus://offline/ref=E0EA4446FDE67A1684D87391C55C2728E791FCF8AB37BA32F6B80FA6EBD99C041052D0D76F4D2150A23350E7C3FE3668C6710C62E36C3DBER4J0M" TargetMode="External"/><Relationship Id="rId43" Type="http://schemas.openxmlformats.org/officeDocument/2006/relationships/hyperlink" Target="consultantplus://offline/ref=174022CC944D78C21A2AB660C69FB3FD2D0AE3852C208C720FCC396A669E54A55DFEDF31DA124BA2AB7EBD89D6344116AD6EE4FCBBS0YDM" TargetMode="External"/><Relationship Id="rId48" Type="http://schemas.openxmlformats.org/officeDocument/2006/relationships/hyperlink" Target="consultantplus://offline/ref=B331D7686C8993E03985B2C699005B40EEA7B32FF1B5B90271697311D204585688B8199C13041785E451661EE5ED6F27FE58407152B0wBM" TargetMode="External"/><Relationship Id="rId56" Type="http://schemas.openxmlformats.org/officeDocument/2006/relationships/hyperlink" Target="consultantplus://offline/ref=B331D7686C8993E03985B2C699005B40EEA7B32FF1B5B90271697311D204585688B8199F17071785E451661EE5ED6F27FE58407152B0wBM" TargetMode="External"/><Relationship Id="rId8" Type="http://schemas.openxmlformats.org/officeDocument/2006/relationships/hyperlink" Target="consultantplus://offline/ref=07CC5D3BB729BFA586918CE705BBB298A380EAB3F85B3A3593AAA8063C609BD9F3310CF89E359B5A35843DB2386B3EC47DFB95DC32EDZAI" TargetMode="External"/><Relationship Id="rId51" Type="http://schemas.openxmlformats.org/officeDocument/2006/relationships/hyperlink" Target="consultantplus://offline/ref=B331D7686C8993E03985B2C699005B40EEA7B32FF1B5B90271697311D204585688B8199E1F031785E451661EE5ED6F27FE58407152B0wBM" TargetMode="External"/><Relationship Id="rId3" Type="http://schemas.openxmlformats.org/officeDocument/2006/relationships/webSettings" Target="webSettings.xml"/><Relationship Id="rId12" Type="http://schemas.openxmlformats.org/officeDocument/2006/relationships/hyperlink" Target="consultantplus://offline/ref=07CC5D3BB729BFA586918CE705BBB298A380EAB3F85B3A3593AAA8063C609BD9F3310CF8993C9B5A35843DB2386B3EC47DFB95DC32EDZAI" TargetMode="External"/><Relationship Id="rId17" Type="http://schemas.openxmlformats.org/officeDocument/2006/relationships/hyperlink" Target="consultantplus://offline/ref=52C1F8783F0745144C37FBD104CDFD0953F1C402413BC37AD58429F769283BA64DE2CEB75D0F2B10A569BA4A2869A9A71579E5C892Z2QCI" TargetMode="External"/><Relationship Id="rId25" Type="http://schemas.openxmlformats.org/officeDocument/2006/relationships/hyperlink" Target="consultantplus://offline/ref=3B5F10DF9DFF6F7A58E2750F0E34925691262D1ABA4C07E44DE52D01E672513C4E223CE6B4F021EBE1CC67E1704FEBD05E3E00965Bi3D3L" TargetMode="External"/><Relationship Id="rId33" Type="http://schemas.openxmlformats.org/officeDocument/2006/relationships/hyperlink" Target="consultantplus://offline/ref=E9212CC3FFF8C4FE99BC97A162BF5D3363748F2EE9481DD0B379A7F5C5479E5400A0A772F02BE06701145A1B31CF9F1C2067BD4EF0H0UFL" TargetMode="External"/><Relationship Id="rId38" Type="http://schemas.openxmlformats.org/officeDocument/2006/relationships/hyperlink" Target="consultantplus://offline/ref=174022CC944D78C21A2AB660C69FB3FD2D0AE3852C208C720FCC396A669E54A55DFEDF3DD9124BA2AB7EBD89D6344116AD6EE4FCBBS0YDM" TargetMode="External"/><Relationship Id="rId46" Type="http://schemas.openxmlformats.org/officeDocument/2006/relationships/hyperlink" Target="consultantplus://offline/ref=174022CC944D78C21A2AB660C69FB3FD2D0AE3852C208C720FCC396A669E54A55DFEDF31D8134BA2AB7EBD89D6344116AD6EE4FCBBS0YDM" TargetMode="External"/><Relationship Id="rId59" Type="http://schemas.openxmlformats.org/officeDocument/2006/relationships/hyperlink" Target="consultantplus://offline/ref=B331D7686C8993E03985B2C699005B40EEA7B32FF1B5B90271697311D204585688B8199B170219D0B61E6742A1BF7C26F85843704E0A4982B4w2M" TargetMode="External"/><Relationship Id="rId20" Type="http://schemas.openxmlformats.org/officeDocument/2006/relationships/hyperlink" Target="consultantplus://offline/ref=0D592C886503F1204E1950221D9265AF91C3295EB0274457449E8BCE2CB7BD6F0A0BF5F89FDEAB839CA16863FDrAp4M" TargetMode="External"/><Relationship Id="rId41" Type="http://schemas.openxmlformats.org/officeDocument/2006/relationships/hyperlink" Target="consultantplus://offline/ref=174022CC944D78C21A2AB660C69FB3FD2D0AE3852C208C720FCC396A669E54A55DFEDF31D8134BA2AB7EBD89D6344116AD6EE4FCBBS0YDM" TargetMode="External"/><Relationship Id="rId54" Type="http://schemas.openxmlformats.org/officeDocument/2006/relationships/hyperlink" Target="consultantplus://offline/ref=B331D7686C8993E03985B2C699005B40EEA7B32FF1B5B90271697311D204585688B8199E14061785E451661EE5ED6F27FE58407152B0wB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CC5D3BB729BFA586918CE705BBB298A380EAB3F85B3A3593AAA8063C609BD9F3310CF8993D9B5A35843DB2386B3EC47DFB95DC32EDZAI" TargetMode="External"/><Relationship Id="rId15" Type="http://schemas.openxmlformats.org/officeDocument/2006/relationships/hyperlink" Target="http://docs.pravo.ru/entity/get/1419/?entity_id=12105" TargetMode="External"/><Relationship Id="rId23" Type="http://schemas.openxmlformats.org/officeDocument/2006/relationships/hyperlink" Target="consultantplus://offline/ref=3B5F10DF9DFF6F7A58E2750F0E34925691262D1ABA4C07E44DE52D01E672513C4E223CE4B0F121EBE1CC67E1704FEBD05E3E00965Bi3D3L" TargetMode="External"/><Relationship Id="rId28" Type="http://schemas.openxmlformats.org/officeDocument/2006/relationships/hyperlink" Target="consultantplus://offline/ref=FDA1421FB7062CAD60DA05C3C2CDDD37013A51C1753D719681D19329E64C7532CE9DE00062F4234CD0d1G" TargetMode="External"/><Relationship Id="rId36" Type="http://schemas.openxmlformats.org/officeDocument/2006/relationships/hyperlink" Target="consultantplus://offline/ref=E0EA4446FDE67A1684D87391C55C2728E791FCF8AB37BA32F6B80FA6EBD99C041052D0D76F4D2756A63350E7C3FE3668C6710C62E36C3DBER4J0M" TargetMode="External"/><Relationship Id="rId49" Type="http://schemas.openxmlformats.org/officeDocument/2006/relationships/hyperlink" Target="consultantplus://offline/ref=B331D7686C8993E03985B2C699005B40EEA7B32FF1B5B90271697311D204585688B8199C11031785E451661EE5ED6F27FE58407152B0wBM" TargetMode="External"/><Relationship Id="rId57" Type="http://schemas.openxmlformats.org/officeDocument/2006/relationships/hyperlink" Target="consultantplus://offline/ref=B331D7686C8993E03985B2C699005B40EEA7B32FF1B5B90271697311D204585688B8199B17021CD9B61E6742A1BF7C26F85843704E0A4982B4w2M" TargetMode="External"/><Relationship Id="rId10" Type="http://schemas.openxmlformats.org/officeDocument/2006/relationships/hyperlink" Target="consultantplus://offline/ref=07CC5D3BB729BFA586918CE705BBB298A380EAB3F85B3A3593AAA8063C609BD9F3310CFB99349B5A35843DB2386B3EC47DFB95DC32EDZAI" TargetMode="External"/><Relationship Id="rId31" Type="http://schemas.openxmlformats.org/officeDocument/2006/relationships/hyperlink" Target="consultantplus://offline/ref=E9212CC3FFF8C4FE99BC97A162BF5D3363748F2EE9481DD0B379A7F5C5479E5400A0A772F02BE06701145A1B31CF9F1C2067BD4EF0H0UFL" TargetMode="External"/><Relationship Id="rId44" Type="http://schemas.openxmlformats.org/officeDocument/2006/relationships/hyperlink" Target="consultantplus://offline/ref=174022CC944D78C21A2AB660C69FB3FD2D0AE3852C208C720FCC396A669E54A55DFEDF3FD8174BA2AB7EBD89D6344116AD6EE4FCBBS0YDM" TargetMode="External"/><Relationship Id="rId52" Type="http://schemas.openxmlformats.org/officeDocument/2006/relationships/hyperlink" Target="consultantplus://offline/ref=B331D7686C8993E03985B2C699005B40E8A2B326F3B6B90271697311D204585688B8199B17021DD2B31E6742A1BF7C26F85843704E0A4982B4w2M" TargetMode="External"/><Relationship Id="rId60" Type="http://schemas.openxmlformats.org/officeDocument/2006/relationships/hyperlink" Target="consultantplus://offline/ref=B331D7686C8993E03985B2C699005B40EEA7B32FF1B5B90271697311D204585688B8199B17021CD4B71E6742A1BF7C26F85843704E0A4982B4w2M" TargetMode="External"/><Relationship Id="rId4" Type="http://schemas.openxmlformats.org/officeDocument/2006/relationships/hyperlink" Target="consultantplus://offline/ref=6F73EA4E05781C5D1D0933785C435C0F5B544015646E92C7282459E08297D99FAD737D1C91517FE07F56FC3F39EC7EM" TargetMode="External"/><Relationship Id="rId9" Type="http://schemas.openxmlformats.org/officeDocument/2006/relationships/hyperlink" Target="consultantplus://offline/ref=07CC5D3BB729BFA586918CE705BBB298A380EAB3F85B3A3593AAA8063C609BD9F3310CF89E369B5A35843DB2386B3EC47DFB95DC32ED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9223</Words>
  <Characters>52573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yfnfkmz ahjkjdf</dc:creator>
  <cp:keywords/>
  <dc:description/>
  <cp:lastModifiedBy>yfnfkmz ahjkjdf</cp:lastModifiedBy>
  <cp:revision>3</cp:revision>
  <cp:lastPrinted>2023-11-03T10:50:00Z</cp:lastPrinted>
  <dcterms:created xsi:type="dcterms:W3CDTF">2023-11-03T10:18:00Z</dcterms:created>
  <dcterms:modified xsi:type="dcterms:W3CDTF">2023-11-20T12:49:00Z</dcterms:modified>
</cp:coreProperties>
</file>