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5"/>
        <w:gridCol w:w="543"/>
        <w:gridCol w:w="4985"/>
      </w:tblGrid>
      <w:tr w:rsidR="00FA0FCA" w:rsidRPr="00FA0FCA" w14:paraId="3040BB32" w14:textId="77777777" w:rsidTr="00FA0FCA">
        <w:trPr>
          <w:trHeight w:val="1928"/>
        </w:trPr>
        <w:tc>
          <w:tcPr>
            <w:tcW w:w="9852" w:type="dxa"/>
            <w:gridSpan w:val="3"/>
            <w:vAlign w:val="center"/>
            <w:hideMark/>
          </w:tcPr>
          <w:p w14:paraId="544FBDA7" w14:textId="77777777" w:rsidR="00FA0FCA" w:rsidRPr="00FA0FCA" w:rsidRDefault="00FA0FCA" w:rsidP="00FA0F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32"/>
                <w:szCs w:val="32"/>
                <w:lang w:eastAsia="ru-RU"/>
                <w14:ligatures w14:val="none"/>
              </w:rPr>
            </w:pPr>
            <w:r w:rsidRPr="00FA0FCA">
              <w:rPr>
                <w:rFonts w:ascii="Times New Roman" w:eastAsia="Times New Roman" w:hAnsi="Times New Roman" w:cs="Arial"/>
                <w:b/>
                <w:bCs/>
                <w:kern w:val="32"/>
                <w:sz w:val="32"/>
                <w:szCs w:val="32"/>
                <w:lang w:eastAsia="ru-RU"/>
                <w14:ligatures w14:val="none"/>
              </w:rPr>
              <w:t xml:space="preserve">   Р Е Ш Е Н И Е                           </w:t>
            </w:r>
          </w:p>
          <w:p w14:paraId="122B9B45" w14:textId="77777777" w:rsidR="00FA0FCA" w:rsidRPr="00FA0FCA" w:rsidRDefault="00FA0FCA" w:rsidP="00FA0F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32"/>
                <w:szCs w:val="32"/>
                <w:lang w:eastAsia="ru-RU"/>
                <w14:ligatures w14:val="none"/>
              </w:rPr>
            </w:pPr>
            <w:r w:rsidRPr="00FA0FCA">
              <w:rPr>
                <w:rFonts w:ascii="Times New Roman" w:eastAsia="Times New Roman" w:hAnsi="Times New Roman" w:cs="Arial"/>
                <w:b/>
                <w:bCs/>
                <w:kern w:val="32"/>
                <w:sz w:val="32"/>
                <w:szCs w:val="32"/>
                <w:lang w:eastAsia="ru-RU"/>
                <w14:ligatures w14:val="none"/>
              </w:rPr>
              <w:t>СОВЕТА НАРОДНЫХ ДЕПУТАТОВ</w:t>
            </w:r>
          </w:p>
          <w:p w14:paraId="2DF05340" w14:textId="77777777" w:rsidR="00FA0FCA" w:rsidRPr="00FA0FCA" w:rsidRDefault="00FA0FCA" w:rsidP="00FA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 w:rsidRPr="00FA0FC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>ГОРОДА СТРУНИНО</w:t>
            </w:r>
          </w:p>
          <w:p w14:paraId="77B68607" w14:textId="77777777" w:rsidR="00FA0FCA" w:rsidRPr="00FA0FCA" w:rsidRDefault="00FA0FCA" w:rsidP="00FA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 w:rsidRPr="00FA0FC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 xml:space="preserve"> АЛЕКСАНДРОВСКОГО РАЙОНА ВЛАДИМИРСКОЙ ОБЛАСТИ</w:t>
            </w:r>
          </w:p>
        </w:tc>
      </w:tr>
      <w:tr w:rsidR="00FA0FCA" w:rsidRPr="00FA0FCA" w14:paraId="3AD36470" w14:textId="77777777" w:rsidTr="00FA0FCA">
        <w:trPr>
          <w:trHeight w:val="891"/>
        </w:trPr>
        <w:tc>
          <w:tcPr>
            <w:tcW w:w="4868" w:type="dxa"/>
            <w:gridSpan w:val="2"/>
            <w:vAlign w:val="center"/>
            <w:hideMark/>
          </w:tcPr>
          <w:p w14:paraId="3E5A425C" w14:textId="153E9483" w:rsidR="00FA0FCA" w:rsidRPr="00FA0FCA" w:rsidRDefault="00FA0FCA" w:rsidP="00FA0FC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</w:pPr>
            <w:r w:rsidRPr="00FA0FCA"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  <w:t>О</w:t>
            </w:r>
            <w:r w:rsidRPr="00FA0FCA"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  <w:t>т</w:t>
            </w:r>
            <w:r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  <w:t xml:space="preserve"> 24.09.2024</w:t>
            </w:r>
          </w:p>
        </w:tc>
        <w:tc>
          <w:tcPr>
            <w:tcW w:w="4984" w:type="dxa"/>
            <w:vAlign w:val="center"/>
            <w:hideMark/>
          </w:tcPr>
          <w:p w14:paraId="27B08B0E" w14:textId="2A8147CE" w:rsidR="00FA0FCA" w:rsidRPr="00FA0FCA" w:rsidRDefault="00FA0FCA" w:rsidP="00FA0FC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</w:pPr>
            <w:r w:rsidRPr="00FA0FCA"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  <w:t xml:space="preserve">                                               № </w:t>
            </w:r>
            <w:r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  <w:t>53</w:t>
            </w:r>
          </w:p>
        </w:tc>
      </w:tr>
      <w:tr w:rsidR="00FA0FCA" w:rsidRPr="00FA0FCA" w14:paraId="384584A3" w14:textId="77777777" w:rsidTr="00FA0FCA">
        <w:tblPrEx>
          <w:tblCellMar>
            <w:left w:w="71" w:type="dxa"/>
            <w:right w:w="71" w:type="dxa"/>
          </w:tblCellMar>
        </w:tblPrEx>
        <w:trPr>
          <w:gridAfter w:val="2"/>
          <w:wAfter w:w="5528" w:type="dxa"/>
        </w:trPr>
        <w:tc>
          <w:tcPr>
            <w:tcW w:w="4325" w:type="dxa"/>
            <w:hideMark/>
          </w:tcPr>
          <w:p w14:paraId="5AC0FA0C" w14:textId="77777777" w:rsidR="00FA0FCA" w:rsidRPr="00FA0FCA" w:rsidRDefault="00FA0FCA" w:rsidP="00FA0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0FCA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«О проведении публичных слушаний»</w:t>
            </w:r>
          </w:p>
        </w:tc>
      </w:tr>
    </w:tbl>
    <w:p w14:paraId="5DFE38BB" w14:textId="321D6E91" w:rsidR="00FA0FCA" w:rsidRPr="00FA0FCA" w:rsidRDefault="00FA0FCA" w:rsidP="00FA0F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Рассмотрев представление и.о. главы местной администрации города Струнино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18.09.2024 г.</w:t>
      </w: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01-12-2021</w:t>
      </w: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на основании  Федерального закона от  06.10.2003 года № 131 – ФЗ «Об общих принципах организации местного самоуправления в Российской Федерации», Градостроительного кодекса Российской Федерации, Устава муниципального образования город Струнино Александровского района Владимирской области, решения Совета народных депутатов </w:t>
      </w: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Струнино</w:t>
      </w: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73 от 19.09.2006 г. об утверждении Положения «О порядке организации и проведения публичных слушаний в муниципальном образовании город Струнино Александровского района Владимирской области», в целях обеспечения участия граждан и их объединений в осуществлении градостроительной деятельности, на территории муниципального образования город Струнино Александровского района Владимирской области,</w:t>
      </w:r>
      <w:r w:rsidRPr="00FA0FC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г. Струнино, </w:t>
      </w: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со ст. 33 Градостроительного кодекса РФ</w:t>
      </w:r>
      <w:r w:rsidRPr="00FA0FC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</w:p>
    <w:p w14:paraId="7CD33DC3" w14:textId="77777777" w:rsidR="00FA0FCA" w:rsidRPr="00FA0FCA" w:rsidRDefault="00FA0FCA" w:rsidP="00FA0F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A0FC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 Е Ш И Л:</w:t>
      </w:r>
    </w:p>
    <w:p w14:paraId="4EF56E41" w14:textId="047FCE42" w:rsidR="00FA0FCA" w:rsidRPr="00FA0FCA" w:rsidRDefault="00FA0FCA" w:rsidP="00FA0FCA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15.10.</w:t>
      </w: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2024г.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14.00.</w:t>
      </w: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публичные слушания по вопросу изменения территориальной зоны озелененных территорий специального назначения (</w:t>
      </w:r>
      <w:proofErr w:type="spellStart"/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ДЛСп</w:t>
      </w:r>
      <w:proofErr w:type="spellEnd"/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на территориальную зону кладбищ (</w:t>
      </w:r>
      <w:proofErr w:type="spellStart"/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ДКл</w:t>
      </w:r>
      <w:proofErr w:type="spellEnd"/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в районе городского кладбища.</w:t>
      </w:r>
    </w:p>
    <w:p w14:paraId="38939CBD" w14:textId="77777777" w:rsidR="00FA0FCA" w:rsidRPr="00FA0FCA" w:rsidRDefault="00FA0FCA" w:rsidP="00FA0FCA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Местом проведения публичных слушаний определить помещение администрации города Струнино Александровского района Владимирской области по адресу: г. Струнино, ул. Воронина, дом 1 (</w:t>
      </w:r>
      <w:proofErr w:type="spellStart"/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каб</w:t>
      </w:r>
      <w:proofErr w:type="spellEnd"/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№ 11).</w:t>
      </w:r>
    </w:p>
    <w:p w14:paraId="11F0D26F" w14:textId="77777777" w:rsidR="00FA0FCA" w:rsidRPr="00FA0FCA" w:rsidRDefault="00FA0FCA" w:rsidP="00FA0F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Утвердить оргкомитет по проведению публичных слушаний в составе: </w:t>
      </w:r>
    </w:p>
    <w:p w14:paraId="5EC5A2A5" w14:textId="77777777" w:rsidR="00FA0FCA" w:rsidRPr="00FA0FCA" w:rsidRDefault="00FA0FCA" w:rsidP="00FA0F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глава г. Струнино Сергиенко Даниил Сергеевич;</w:t>
      </w:r>
    </w:p>
    <w:p w14:paraId="5EFD883B" w14:textId="77777777" w:rsidR="00FA0FCA" w:rsidRPr="00FA0FCA" w:rsidRDefault="00FA0FCA" w:rsidP="00FA0FC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депутат Совета народных депутатов г. Струнино </w:t>
      </w:r>
      <w:proofErr w:type="spellStart"/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Разовский</w:t>
      </w:r>
      <w:proofErr w:type="spellEnd"/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Александр  Борисович</w:t>
      </w:r>
      <w:proofErr w:type="gramEnd"/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F6015AD" w14:textId="77777777" w:rsidR="00FA0FCA" w:rsidRPr="00FA0FCA" w:rsidRDefault="00FA0FCA" w:rsidP="00FA0FC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депутат Совета народных депутатов г. Струнино </w:t>
      </w:r>
      <w:proofErr w:type="spellStart"/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Буянков</w:t>
      </w:r>
      <w:proofErr w:type="spellEnd"/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Олег Владимирович;</w:t>
      </w:r>
    </w:p>
    <w:p w14:paraId="642C6A4F" w14:textId="77777777" w:rsidR="00FA0FCA" w:rsidRPr="00FA0FCA" w:rsidRDefault="00FA0FCA" w:rsidP="00FA0FC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депутат Совета народных депутатов г. Струнино Сергеева Светлана Валерьевна;</w:t>
      </w:r>
    </w:p>
    <w:p w14:paraId="16F73816" w14:textId="77777777" w:rsidR="00FA0FCA" w:rsidRPr="00FA0FCA" w:rsidRDefault="00FA0FCA" w:rsidP="00FA0FC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депутат Совета народных депутатов г. Струнино Дьячков Сергей Евгеньевич;</w:t>
      </w:r>
    </w:p>
    <w:p w14:paraId="252F603D" w14:textId="77777777" w:rsidR="00FA0FCA" w:rsidRPr="00FA0FCA" w:rsidRDefault="00FA0FCA" w:rsidP="00FA0FC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 глава администрации г. Струнино </w:t>
      </w:r>
      <w:proofErr w:type="spellStart"/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Жугинский</w:t>
      </w:r>
      <w:proofErr w:type="spellEnd"/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Александр Олегович;</w:t>
      </w:r>
    </w:p>
    <w:p w14:paraId="258BB923" w14:textId="77777777" w:rsidR="00FA0FCA" w:rsidRPr="00FA0FCA" w:rsidRDefault="00FA0FCA" w:rsidP="00FA0FC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заведующий отделом архитектуры и строительства МУ «УЖН» г. Струнино Гусев Алексей Анатольевич.</w:t>
      </w:r>
    </w:p>
    <w:p w14:paraId="7C4A374C" w14:textId="77777777" w:rsidR="00FA0FCA" w:rsidRPr="00FA0FCA" w:rsidRDefault="00FA0FCA" w:rsidP="00FA0F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Полномочия по проведению публичных слушаний оставляю за собой.</w:t>
      </w:r>
    </w:p>
    <w:p w14:paraId="463858AB" w14:textId="41E4CDA9" w:rsidR="00FA0FCA" w:rsidRPr="00FA0FCA" w:rsidRDefault="00FA0FCA" w:rsidP="00FA0F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5. Контроль за исполнением настоящего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решения</w:t>
      </w: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оставляю за собой.</w:t>
      </w:r>
    </w:p>
    <w:p w14:paraId="7AAE6DE9" w14:textId="72567E11" w:rsidR="00FA0FCA" w:rsidRPr="00FA0FCA" w:rsidRDefault="00FA0FCA" w:rsidP="00FA0F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Опубликовать настоящее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</w:t>
      </w:r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СМИ и разместить на официальном сайте администрации города Струнино: </w:t>
      </w:r>
      <w:proofErr w:type="spellStart"/>
      <w:proofErr w:type="gramStart"/>
      <w:r w:rsidRPr="00FA0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городструнино.рф</w:t>
      </w:r>
      <w:proofErr w:type="spellEnd"/>
      <w:proofErr w:type="gramEnd"/>
    </w:p>
    <w:p w14:paraId="10BB8307" w14:textId="77777777" w:rsidR="00FA0FCA" w:rsidRPr="00FA0FCA" w:rsidRDefault="00FA0FCA" w:rsidP="00FA0FCA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49E4EEE" w14:textId="77777777" w:rsidR="00FA0FCA" w:rsidRPr="00FA0FCA" w:rsidRDefault="00FA0FCA" w:rsidP="00FA0FCA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846BA75" w14:textId="77777777" w:rsidR="00FA0FCA" w:rsidRPr="00FA0FCA" w:rsidRDefault="00FA0FCA" w:rsidP="00FA0FCA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FA0FC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Глава города                                                                            Д.С. Сергиенко</w:t>
      </w:r>
    </w:p>
    <w:p w14:paraId="5C6BE49B" w14:textId="77777777" w:rsidR="00FA0FCA" w:rsidRPr="00FA0FCA" w:rsidRDefault="00FA0FCA" w:rsidP="00FA0FCA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22E00CD" w14:textId="77777777" w:rsidR="00FA0FCA" w:rsidRPr="00FA0FCA" w:rsidRDefault="00FA0FCA" w:rsidP="00FA0FCA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AB6CFD9" w14:textId="77777777" w:rsidR="007A5561" w:rsidRDefault="007A5561"/>
    <w:sectPr w:rsidR="007A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E6E19"/>
    <w:multiLevelType w:val="hybridMultilevel"/>
    <w:tmpl w:val="BB3EF1E2"/>
    <w:lvl w:ilvl="0" w:tplc="20EA0B2A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125730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15"/>
    <w:rsid w:val="00506B15"/>
    <w:rsid w:val="007A5561"/>
    <w:rsid w:val="00CC68BE"/>
    <w:rsid w:val="00FA0FCA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0335"/>
  <w15:chartTrackingRefBased/>
  <w15:docId w15:val="{DA06D93D-4FB7-45E6-A33A-70E7F96B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2024-09-24T12:16:00Z</cp:lastPrinted>
  <dcterms:created xsi:type="dcterms:W3CDTF">2024-09-24T12:12:00Z</dcterms:created>
  <dcterms:modified xsi:type="dcterms:W3CDTF">2024-09-24T12:16:00Z</dcterms:modified>
</cp:coreProperties>
</file>