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A14048" w:rsidP="001B29EB">
      <w:pPr>
        <w:ind w:firstLine="360"/>
      </w:pPr>
      <w:r>
        <w:t>от</w:t>
      </w:r>
      <w:r w:rsidR="0061135C">
        <w:t xml:space="preserve"> 23.05.2023г.</w:t>
      </w:r>
      <w:r>
        <w:t xml:space="preserve">                     </w:t>
      </w:r>
      <w:r w:rsidR="004F23FC">
        <w:t xml:space="preserve">           </w:t>
      </w:r>
      <w:r w:rsidR="001B29EB">
        <w:t xml:space="preserve">                                  </w:t>
      </w:r>
      <w:r>
        <w:t xml:space="preserve">                            № </w:t>
      </w:r>
      <w:r w:rsidR="0061135C">
        <w:t>26</w:t>
      </w:r>
    </w:p>
    <w:p w:rsidR="001B29EB" w:rsidRDefault="001B29EB" w:rsidP="001B29EB">
      <w:pPr>
        <w:rPr>
          <w:b/>
        </w:rPr>
      </w:pPr>
    </w:p>
    <w:p w:rsidR="001B29EB" w:rsidRDefault="00A14048" w:rsidP="0061135C">
      <w:pPr>
        <w:ind w:right="3401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</w:t>
      </w:r>
      <w:r w:rsidR="0061135C">
        <w:rPr>
          <w:b/>
          <w:i/>
          <w:sz w:val="24"/>
          <w:szCs w:val="24"/>
        </w:rPr>
        <w:t>б отмене решения №38 от 30.08.2022 «О внесении изменений в решение Совета народных депутатов города Струнино №10 от 29.03.2022 «Об утверждении Положения о порядке перечисления муниципальными унитарными предприятиями в бюджет города Струнино Александровского района Владимирской области части прибыли, оставшейся после уплаты налогов и иных обязательных платежей».</w:t>
      </w:r>
      <w:r>
        <w:rPr>
          <w:b/>
          <w:i/>
          <w:sz w:val="24"/>
          <w:szCs w:val="24"/>
        </w:rPr>
        <w:t xml:space="preserve"> </w:t>
      </w:r>
    </w:p>
    <w:p w:rsidR="001B29EB" w:rsidRDefault="001B29EB" w:rsidP="001B29EB">
      <w:pPr>
        <w:jc w:val="both"/>
        <w:rPr>
          <w:b/>
          <w:i/>
        </w:rPr>
      </w:pPr>
    </w:p>
    <w:p w:rsidR="001B29EB" w:rsidRDefault="001B29EB" w:rsidP="001B29EB">
      <w:pPr>
        <w:jc w:val="both"/>
      </w:pPr>
      <w:r>
        <w:rPr>
          <w:b/>
          <w:i/>
        </w:rPr>
        <w:t xml:space="preserve">          </w:t>
      </w:r>
      <w:r w:rsidR="00A14048">
        <w:t>В</w:t>
      </w:r>
      <w:r>
        <w:t xml:space="preserve"> соответствии с Федеральным законом от 14.11.2002 № 161-ФЗ «О государственных и муниципальных унитарных предприятиях», с Уставом муниципального образования город Струнино Александровского района Владимирской области, Совет народных депутатов города Струнино</w:t>
      </w:r>
    </w:p>
    <w:p w:rsidR="001B29EB" w:rsidRDefault="001B29EB" w:rsidP="001B29EB">
      <w:r>
        <w:t xml:space="preserve">                </w:t>
      </w:r>
    </w:p>
    <w:p w:rsidR="001B29EB" w:rsidRDefault="001B29EB" w:rsidP="001B29EB">
      <w:pPr>
        <w:jc w:val="center"/>
        <w:rPr>
          <w:b/>
        </w:rPr>
      </w:pPr>
      <w:r>
        <w:rPr>
          <w:b/>
        </w:rPr>
        <w:t>Р Е Ш И Л:</w:t>
      </w:r>
    </w:p>
    <w:p w:rsidR="001B29EB" w:rsidRDefault="001B29EB" w:rsidP="001B29EB">
      <w:pPr>
        <w:jc w:val="both"/>
      </w:pPr>
    </w:p>
    <w:p w:rsidR="00087CA1" w:rsidRDefault="001B29EB" w:rsidP="0061135C">
      <w:pPr>
        <w:jc w:val="both"/>
      </w:pPr>
      <w:r>
        <w:t>1</w:t>
      </w:r>
      <w:r w:rsidR="0061135C">
        <w:t xml:space="preserve">. Решение №38 от 30.08.2022 </w:t>
      </w:r>
      <w:r w:rsidR="006C27CD" w:rsidRPr="006C27CD">
        <w:t>«О внесении изменений в решение Совета народных депутатов города Струнино №10 от 29.03.2022 «Об утверждении Положения о порядке перечисления муниципальными унитарными предприятиями в бюджет города Струнино Александровского района Владимирской области части прибыли, оставшейся после уплаты налогов и иных обязательных платежей»</w:t>
      </w:r>
      <w:r w:rsidR="006C27CD">
        <w:t xml:space="preserve"> </w:t>
      </w:r>
      <w:r w:rsidR="0061135C">
        <w:t>отменить.</w:t>
      </w:r>
    </w:p>
    <w:p w:rsidR="00087CA1" w:rsidRDefault="00087CA1" w:rsidP="00087CA1">
      <w:pPr>
        <w:jc w:val="both"/>
      </w:pPr>
    </w:p>
    <w:p w:rsidR="00A14048" w:rsidRDefault="00087CA1" w:rsidP="0061135C">
      <w:pPr>
        <w:jc w:val="both"/>
      </w:pPr>
      <w:r>
        <w:t xml:space="preserve">2. </w:t>
      </w:r>
      <w:r w:rsidR="0061135C">
        <w:t xml:space="preserve">Решение №10 от </w:t>
      </w:r>
      <w:r w:rsidR="006C27CD">
        <w:t xml:space="preserve">29.03.2022 </w:t>
      </w:r>
      <w:r w:rsidR="006C27CD" w:rsidRPr="006C27CD">
        <w:t>«Об утверждении Положения о порядке перечисления муниципальными унитарными предприятиями в бюджет города Струнино Александровского района Владимирской области части прибыли, оставшейся после уплаты налогов и иных обязательных платежей»</w:t>
      </w:r>
      <w:r w:rsidR="006C27CD">
        <w:t xml:space="preserve"> </w:t>
      </w:r>
      <w:bookmarkStart w:id="0" w:name="_GoBack"/>
      <w:bookmarkEnd w:id="0"/>
      <w:r w:rsidR="006C27CD">
        <w:t>считать актуальным и действительным.</w:t>
      </w:r>
    </w:p>
    <w:p w:rsidR="001B29EB" w:rsidRDefault="001B29EB" w:rsidP="001B29EB">
      <w:pPr>
        <w:jc w:val="both"/>
      </w:pPr>
    </w:p>
    <w:p w:rsidR="00DC2A28" w:rsidRPr="00DC2A28" w:rsidRDefault="006C27CD" w:rsidP="001B29EB">
      <w:pPr>
        <w:rPr>
          <w:sz w:val="44"/>
        </w:rPr>
      </w:pPr>
      <w:r>
        <w:t>3</w:t>
      </w:r>
      <w:r w:rsidR="001B29EB">
        <w:t>.</w:t>
      </w:r>
      <w:r w:rsidR="001B29EB">
        <w:rPr>
          <w:sz w:val="24"/>
          <w:szCs w:val="24"/>
        </w:rPr>
        <w:t xml:space="preserve">  </w:t>
      </w:r>
      <w:r w:rsidR="001B29EB">
        <w:t xml:space="preserve">Настоящее решение вступает в силу со дня официального опубликования. </w:t>
      </w:r>
    </w:p>
    <w:p w:rsidR="001B29EB" w:rsidRDefault="001B29EB" w:rsidP="001B29EB">
      <w:pPr>
        <w:rPr>
          <w:sz w:val="52"/>
        </w:rPr>
      </w:pPr>
    </w:p>
    <w:p w:rsidR="006C27CD" w:rsidRPr="00DC2A28" w:rsidRDefault="006C27CD" w:rsidP="001B29EB">
      <w:pPr>
        <w:rPr>
          <w:sz w:val="52"/>
        </w:rPr>
      </w:pPr>
    </w:p>
    <w:p w:rsidR="001B29EB" w:rsidRPr="00DC2A28" w:rsidRDefault="006C27CD" w:rsidP="001B29EB">
      <w:r>
        <w:t xml:space="preserve">  </w:t>
      </w:r>
      <w:r w:rsidR="001B29EB">
        <w:t xml:space="preserve">Глава города                    </w:t>
      </w:r>
      <w:r>
        <w:t xml:space="preserve">           </w:t>
      </w:r>
      <w:r w:rsidR="001B29EB">
        <w:t xml:space="preserve">                                                    С.В. Егоров</w:t>
      </w:r>
      <w:r w:rsidR="00DC2A28">
        <w:rPr>
          <w:sz w:val="24"/>
          <w:szCs w:val="24"/>
        </w:rPr>
        <w:t xml:space="preserve">   </w:t>
      </w:r>
      <w:r w:rsidR="001B29EB">
        <w:rPr>
          <w:sz w:val="24"/>
          <w:szCs w:val="24"/>
        </w:rPr>
        <w:t xml:space="preserve">                                                              </w:t>
      </w:r>
      <w:r w:rsidR="00DC2A28">
        <w:rPr>
          <w:sz w:val="24"/>
          <w:szCs w:val="24"/>
        </w:rPr>
        <w:t xml:space="preserve">                              </w:t>
      </w:r>
    </w:p>
    <w:sectPr w:rsidR="001B29EB" w:rsidRPr="00DC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EB"/>
    <w:rsid w:val="00087CA1"/>
    <w:rsid w:val="001B29EB"/>
    <w:rsid w:val="00253B12"/>
    <w:rsid w:val="004F23FC"/>
    <w:rsid w:val="004F5230"/>
    <w:rsid w:val="0061135C"/>
    <w:rsid w:val="006C27CD"/>
    <w:rsid w:val="00A14048"/>
    <w:rsid w:val="00B052FD"/>
    <w:rsid w:val="00DA43B4"/>
    <w:rsid w:val="00D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31B6"/>
  <w15:chartTrackingRefBased/>
  <w15:docId w15:val="{5C50093E-719E-4A52-8204-7B7372F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2</cp:revision>
  <dcterms:created xsi:type="dcterms:W3CDTF">2023-05-24T11:22:00Z</dcterms:created>
  <dcterms:modified xsi:type="dcterms:W3CDTF">2023-05-24T11:22:00Z</dcterms:modified>
</cp:coreProperties>
</file>