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31" w:rsidRDefault="00107F31" w:rsidP="00107F31">
      <w:pPr>
        <w:framePr w:h="3166" w:hRule="exact" w:hSpace="180" w:wrap="around" w:vAnchor="text" w:hAnchor="margin" w:y="-878"/>
      </w:pPr>
    </w:p>
    <w:tbl>
      <w:tblPr>
        <w:tblW w:w="9852" w:type="dxa"/>
        <w:tblLayout w:type="fixed"/>
        <w:tblLook w:val="0000" w:firstRow="0" w:lastRow="0" w:firstColumn="0" w:lastColumn="0" w:noHBand="0" w:noVBand="0"/>
      </w:tblPr>
      <w:tblGrid>
        <w:gridCol w:w="4868"/>
        <w:gridCol w:w="4984"/>
      </w:tblGrid>
      <w:tr w:rsidR="00651756" w:rsidRPr="00D76EE3" w:rsidTr="00B24C0A">
        <w:trPr>
          <w:trHeight w:val="1928"/>
        </w:trPr>
        <w:tc>
          <w:tcPr>
            <w:tcW w:w="9852" w:type="dxa"/>
            <w:gridSpan w:val="2"/>
            <w:vAlign w:val="center"/>
          </w:tcPr>
          <w:p w:rsidR="00651756" w:rsidRPr="00D76EE3" w:rsidRDefault="00651756" w:rsidP="00B24C0A">
            <w:pPr>
              <w:framePr w:h="3166" w:hRule="exact" w:hSpace="180" w:wrap="around" w:vAnchor="text" w:hAnchor="margin" w:y="-878"/>
              <w:spacing w:after="0" w:line="240" w:lineRule="auto"/>
              <w:jc w:val="center"/>
              <w:rPr>
                <w:rFonts w:ascii="Times New Roman" w:eastAsia="Times New Roman" w:hAnsi="Times New Roman" w:cs="Times New Roman"/>
                <w:b/>
                <w:bCs/>
                <w:sz w:val="28"/>
                <w:szCs w:val="28"/>
                <w:lang w:eastAsia="ru-RU"/>
              </w:rPr>
            </w:pPr>
            <w:r w:rsidRPr="00D76EE3">
              <w:rPr>
                <w:rFonts w:ascii="Times New Roman" w:eastAsia="Times New Roman" w:hAnsi="Times New Roman" w:cs="Times New Roman"/>
                <w:b/>
                <w:bCs/>
                <w:sz w:val="28"/>
                <w:szCs w:val="28"/>
                <w:lang w:eastAsia="ru-RU"/>
              </w:rPr>
              <w:t>Р Е Ш Е Н И Е</w:t>
            </w:r>
          </w:p>
          <w:p w:rsidR="00651756" w:rsidRPr="00D76EE3" w:rsidRDefault="00651756" w:rsidP="00B24C0A">
            <w:pPr>
              <w:framePr w:h="3166" w:hRule="exact" w:hSpace="180" w:wrap="around" w:vAnchor="text" w:hAnchor="margin" w:y="-878"/>
              <w:spacing w:after="360" w:line="280" w:lineRule="exact"/>
              <w:ind w:right="280"/>
              <w:rPr>
                <w:rFonts w:ascii="Calibri" w:eastAsia="Calibri" w:hAnsi="Calibri" w:cs="Times New Roman"/>
                <w:b/>
                <w:bCs/>
                <w:sz w:val="28"/>
                <w:szCs w:val="28"/>
              </w:rPr>
            </w:pPr>
          </w:p>
          <w:p w:rsidR="00651756" w:rsidRPr="00D76EE3" w:rsidRDefault="00651756" w:rsidP="00B24C0A">
            <w:pPr>
              <w:framePr w:h="3166" w:hRule="exact" w:hSpace="180" w:wrap="around" w:vAnchor="text" w:hAnchor="margin" w:y="-878"/>
              <w:spacing w:after="0" w:line="240" w:lineRule="auto"/>
              <w:jc w:val="center"/>
              <w:rPr>
                <w:rFonts w:ascii="Times New Roman" w:eastAsia="Times New Roman" w:hAnsi="Times New Roman" w:cs="Times New Roman"/>
                <w:b/>
                <w:bCs/>
                <w:sz w:val="28"/>
                <w:szCs w:val="28"/>
                <w:lang w:eastAsia="ru-RU"/>
              </w:rPr>
            </w:pPr>
            <w:r w:rsidRPr="00D76EE3">
              <w:rPr>
                <w:rFonts w:ascii="Times New Roman" w:eastAsia="Times New Roman" w:hAnsi="Times New Roman" w:cs="Times New Roman"/>
                <w:b/>
                <w:bCs/>
                <w:sz w:val="28"/>
                <w:szCs w:val="28"/>
                <w:lang w:eastAsia="ru-RU"/>
              </w:rPr>
              <w:t>СОВЕТА НАРОДНЫХ ДЕПУТАТОВ</w:t>
            </w:r>
          </w:p>
          <w:p w:rsidR="00651756" w:rsidRPr="00D76EE3" w:rsidRDefault="00651756" w:rsidP="00B24C0A">
            <w:pPr>
              <w:framePr w:h="3166" w:hRule="exact" w:hSpace="180" w:wrap="around" w:vAnchor="text" w:hAnchor="margin" w:y="-878"/>
              <w:spacing w:after="0" w:line="240" w:lineRule="auto"/>
              <w:jc w:val="center"/>
              <w:rPr>
                <w:rFonts w:ascii="Times New Roman" w:eastAsia="Times New Roman" w:hAnsi="Times New Roman" w:cs="Times New Roman"/>
                <w:b/>
                <w:bCs/>
                <w:sz w:val="28"/>
                <w:szCs w:val="28"/>
                <w:lang w:eastAsia="ru-RU"/>
              </w:rPr>
            </w:pPr>
            <w:r w:rsidRPr="00D76EE3">
              <w:rPr>
                <w:rFonts w:ascii="Times New Roman" w:eastAsia="Times New Roman" w:hAnsi="Times New Roman" w:cs="Times New Roman"/>
                <w:b/>
                <w:bCs/>
                <w:sz w:val="28"/>
                <w:szCs w:val="28"/>
                <w:lang w:eastAsia="ru-RU"/>
              </w:rPr>
              <w:t>ГОРОДА СТРУНИНО</w:t>
            </w:r>
          </w:p>
          <w:p w:rsidR="00651756" w:rsidRPr="00D76EE3" w:rsidRDefault="00651756" w:rsidP="00B24C0A">
            <w:pPr>
              <w:framePr w:h="3166" w:hRule="exact" w:hSpace="180" w:wrap="around" w:vAnchor="text" w:hAnchor="margin" w:y="-878"/>
              <w:spacing w:after="0" w:line="240" w:lineRule="auto"/>
              <w:jc w:val="center"/>
              <w:rPr>
                <w:rFonts w:ascii="Times New Roman" w:eastAsia="Times New Roman" w:hAnsi="Times New Roman" w:cs="Times New Roman"/>
                <w:b/>
                <w:bCs/>
                <w:sz w:val="28"/>
                <w:szCs w:val="28"/>
                <w:lang w:eastAsia="ru-RU"/>
              </w:rPr>
            </w:pPr>
            <w:r w:rsidRPr="00D76EE3">
              <w:rPr>
                <w:rFonts w:ascii="Times New Roman" w:eastAsia="Times New Roman" w:hAnsi="Times New Roman" w:cs="Times New Roman"/>
                <w:b/>
                <w:bCs/>
                <w:sz w:val="28"/>
                <w:szCs w:val="28"/>
                <w:lang w:eastAsia="ru-RU"/>
              </w:rPr>
              <w:t xml:space="preserve"> АЛЕКСАНДРОВСКОГО РАЙОНА ВЛАДИМИРСКОЙ ОБЛАСТИ</w:t>
            </w:r>
          </w:p>
        </w:tc>
      </w:tr>
      <w:tr w:rsidR="00651756" w:rsidRPr="00D76EE3" w:rsidTr="00B24C0A">
        <w:trPr>
          <w:trHeight w:val="891"/>
        </w:trPr>
        <w:tc>
          <w:tcPr>
            <w:tcW w:w="4868" w:type="dxa"/>
            <w:vAlign w:val="center"/>
          </w:tcPr>
          <w:p w:rsidR="00651756" w:rsidRPr="00D76EE3" w:rsidRDefault="00651756" w:rsidP="00B24C0A">
            <w:pPr>
              <w:keepNext/>
              <w:framePr w:h="3166" w:hRule="exact" w:hSpace="180" w:wrap="around" w:vAnchor="text" w:hAnchor="margin" w:y="-878"/>
              <w:tabs>
                <w:tab w:val="center" w:pos="4055"/>
                <w:tab w:val="left" w:pos="6999"/>
              </w:tabs>
              <w:spacing w:after="0" w:line="240" w:lineRule="auto"/>
              <w:outlineLvl w:val="0"/>
              <w:rPr>
                <w:rFonts w:ascii="Times New Roman" w:eastAsia="Times New Roman" w:hAnsi="Times New Roman" w:cs="Times New Roman"/>
                <w:sz w:val="28"/>
                <w:szCs w:val="40"/>
                <w:lang w:eastAsia="ru-RU"/>
              </w:rPr>
            </w:pPr>
            <w:r w:rsidRPr="00D76EE3">
              <w:rPr>
                <w:rFonts w:ascii="Times New Roman" w:eastAsia="Times New Roman" w:hAnsi="Times New Roman" w:cs="Times New Roman"/>
                <w:sz w:val="28"/>
                <w:szCs w:val="40"/>
                <w:lang w:eastAsia="ru-RU"/>
              </w:rPr>
              <w:t xml:space="preserve">от </w:t>
            </w:r>
            <w:r w:rsidR="0080204D">
              <w:rPr>
                <w:rFonts w:ascii="Times New Roman" w:eastAsia="Times New Roman" w:hAnsi="Times New Roman" w:cs="Times New Roman"/>
                <w:sz w:val="28"/>
                <w:szCs w:val="40"/>
                <w:lang w:eastAsia="ru-RU"/>
              </w:rPr>
              <w:t>29.03.2022</w:t>
            </w:r>
          </w:p>
        </w:tc>
        <w:tc>
          <w:tcPr>
            <w:tcW w:w="4984" w:type="dxa"/>
            <w:vAlign w:val="center"/>
          </w:tcPr>
          <w:p w:rsidR="00651756" w:rsidRPr="00D76EE3" w:rsidRDefault="00651756" w:rsidP="00B24C0A">
            <w:pPr>
              <w:keepNext/>
              <w:framePr w:h="3166" w:hRule="exact" w:hSpace="180" w:wrap="around" w:vAnchor="text" w:hAnchor="margin" w:y="-878"/>
              <w:tabs>
                <w:tab w:val="center" w:pos="4055"/>
                <w:tab w:val="left" w:pos="6999"/>
              </w:tabs>
              <w:spacing w:after="0" w:line="240" w:lineRule="auto"/>
              <w:jc w:val="center"/>
              <w:outlineLvl w:val="0"/>
              <w:rPr>
                <w:rFonts w:ascii="Times New Roman" w:eastAsia="Times New Roman" w:hAnsi="Times New Roman" w:cs="Times New Roman"/>
                <w:sz w:val="28"/>
                <w:szCs w:val="40"/>
                <w:lang w:eastAsia="ru-RU"/>
              </w:rPr>
            </w:pPr>
            <w:r w:rsidRPr="00D76EE3">
              <w:rPr>
                <w:rFonts w:ascii="Times New Roman" w:eastAsia="Times New Roman" w:hAnsi="Times New Roman" w:cs="Times New Roman"/>
                <w:sz w:val="28"/>
                <w:szCs w:val="40"/>
                <w:lang w:eastAsia="ru-RU"/>
              </w:rPr>
              <w:t xml:space="preserve">                     </w:t>
            </w:r>
            <w:r w:rsidR="00107F31">
              <w:rPr>
                <w:rFonts w:ascii="Times New Roman" w:eastAsia="Times New Roman" w:hAnsi="Times New Roman" w:cs="Times New Roman"/>
                <w:sz w:val="28"/>
                <w:szCs w:val="40"/>
                <w:lang w:eastAsia="ru-RU"/>
              </w:rPr>
              <w:t xml:space="preserve">                          № </w:t>
            </w:r>
            <w:r w:rsidR="0080204D">
              <w:rPr>
                <w:rFonts w:ascii="Times New Roman" w:eastAsia="Times New Roman" w:hAnsi="Times New Roman" w:cs="Times New Roman"/>
                <w:sz w:val="28"/>
                <w:szCs w:val="40"/>
                <w:lang w:eastAsia="ru-RU"/>
              </w:rPr>
              <w:t>8</w:t>
            </w:r>
            <w:r>
              <w:rPr>
                <w:rFonts w:ascii="Times New Roman" w:eastAsia="Times New Roman" w:hAnsi="Times New Roman" w:cs="Times New Roman"/>
                <w:sz w:val="28"/>
                <w:szCs w:val="40"/>
                <w:lang w:eastAsia="ru-RU"/>
              </w:rPr>
              <w:t xml:space="preserve">  </w:t>
            </w:r>
          </w:p>
        </w:tc>
      </w:tr>
    </w:tbl>
    <w:p w:rsidR="00651756" w:rsidRPr="00D76EE3" w:rsidRDefault="00651756" w:rsidP="00651756">
      <w:pPr>
        <w:autoSpaceDE w:val="0"/>
        <w:autoSpaceDN w:val="0"/>
        <w:adjustRightInd w:val="0"/>
        <w:spacing w:after="0" w:line="240" w:lineRule="auto"/>
        <w:rPr>
          <w:rFonts w:ascii="Arial" w:eastAsia="Times New Roman" w:hAnsi="Arial" w:cs="Arial"/>
          <w:b/>
          <w:bCs/>
          <w:sz w:val="28"/>
          <w:szCs w:val="20"/>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10137"/>
      </w:tblGrid>
      <w:tr w:rsidR="00651756" w:rsidRPr="00D76EE3" w:rsidTr="00B24C0A">
        <w:trPr>
          <w:trHeight w:val="1263"/>
        </w:trPr>
        <w:tc>
          <w:tcPr>
            <w:tcW w:w="10137" w:type="dxa"/>
          </w:tcPr>
          <w:p w:rsidR="00651756" w:rsidRPr="00C302C1" w:rsidRDefault="00651756" w:rsidP="00B24C0A">
            <w:pPr>
              <w:spacing w:after="0" w:line="240" w:lineRule="auto"/>
              <w:jc w:val="both"/>
              <w:rPr>
                <w:rFonts w:ascii="Times New Roman" w:eastAsia="Times New Roman" w:hAnsi="Times New Roman" w:cs="Times New Roman"/>
                <w:b/>
                <w:i/>
                <w:sz w:val="26"/>
                <w:szCs w:val="26"/>
                <w:lang w:eastAsia="ru-RU"/>
              </w:rPr>
            </w:pPr>
            <w:r w:rsidRPr="00C302C1">
              <w:rPr>
                <w:rFonts w:ascii="Times New Roman" w:eastAsia="Times New Roman" w:hAnsi="Times New Roman" w:cs="Times New Roman"/>
                <w:b/>
                <w:i/>
                <w:sz w:val="26"/>
                <w:szCs w:val="26"/>
                <w:lang w:eastAsia="ru-RU"/>
              </w:rPr>
              <w:t xml:space="preserve">О внесении изменений в решение </w:t>
            </w:r>
          </w:p>
          <w:p w:rsidR="00651756" w:rsidRPr="00C302C1" w:rsidRDefault="00651756" w:rsidP="00B24C0A">
            <w:pPr>
              <w:spacing w:after="0" w:line="240" w:lineRule="auto"/>
              <w:jc w:val="both"/>
              <w:rPr>
                <w:rFonts w:ascii="Times New Roman" w:eastAsia="Times New Roman" w:hAnsi="Times New Roman" w:cs="Times New Roman"/>
                <w:b/>
                <w:i/>
                <w:sz w:val="26"/>
                <w:szCs w:val="26"/>
                <w:lang w:eastAsia="ru-RU"/>
              </w:rPr>
            </w:pPr>
            <w:r w:rsidRPr="00C302C1">
              <w:rPr>
                <w:rFonts w:ascii="Times New Roman" w:eastAsia="Times New Roman" w:hAnsi="Times New Roman" w:cs="Times New Roman"/>
                <w:b/>
                <w:i/>
                <w:sz w:val="26"/>
                <w:szCs w:val="26"/>
                <w:lang w:eastAsia="ru-RU"/>
              </w:rPr>
              <w:t>Совета народных депутатов г. Струнино</w:t>
            </w:r>
          </w:p>
          <w:p w:rsidR="00651756" w:rsidRPr="00C302C1" w:rsidRDefault="00651756" w:rsidP="00B24C0A">
            <w:pPr>
              <w:spacing w:after="0" w:line="240" w:lineRule="auto"/>
              <w:jc w:val="both"/>
              <w:rPr>
                <w:rFonts w:ascii="Times New Roman" w:eastAsia="Times New Roman" w:hAnsi="Times New Roman" w:cs="Times New Roman"/>
                <w:b/>
                <w:i/>
                <w:sz w:val="26"/>
                <w:szCs w:val="26"/>
                <w:lang w:eastAsia="ru-RU"/>
              </w:rPr>
            </w:pPr>
            <w:r w:rsidRPr="00C302C1">
              <w:rPr>
                <w:rFonts w:ascii="Times New Roman" w:eastAsia="Times New Roman" w:hAnsi="Times New Roman" w:cs="Times New Roman"/>
                <w:b/>
                <w:i/>
                <w:sz w:val="26"/>
                <w:szCs w:val="26"/>
                <w:lang w:eastAsia="ru-RU"/>
              </w:rPr>
              <w:t>от 27.07.2017 № 23</w:t>
            </w:r>
            <w:r w:rsidRPr="00C302C1">
              <w:rPr>
                <w:rFonts w:ascii="Times New Roman" w:hAnsi="Times New Roman" w:cs="Times New Roman"/>
                <w:b/>
                <w:i/>
                <w:sz w:val="26"/>
                <w:szCs w:val="26"/>
              </w:rPr>
              <w:t xml:space="preserve"> «</w:t>
            </w:r>
            <w:r w:rsidRPr="00C302C1">
              <w:rPr>
                <w:rFonts w:ascii="Times New Roman" w:eastAsia="Times New Roman" w:hAnsi="Times New Roman" w:cs="Times New Roman"/>
                <w:b/>
                <w:i/>
                <w:sz w:val="26"/>
                <w:szCs w:val="26"/>
                <w:lang w:eastAsia="ru-RU"/>
              </w:rPr>
              <w:t xml:space="preserve">Об утверждении Правил </w:t>
            </w:r>
          </w:p>
          <w:p w:rsidR="00651756" w:rsidRPr="00C302C1" w:rsidRDefault="00651756" w:rsidP="00B24C0A">
            <w:pPr>
              <w:spacing w:after="0" w:line="240" w:lineRule="auto"/>
              <w:jc w:val="both"/>
              <w:rPr>
                <w:rFonts w:ascii="Times New Roman" w:eastAsia="Times New Roman" w:hAnsi="Times New Roman" w:cs="Times New Roman"/>
                <w:b/>
                <w:i/>
                <w:sz w:val="26"/>
                <w:szCs w:val="26"/>
                <w:lang w:eastAsia="ru-RU"/>
              </w:rPr>
            </w:pPr>
            <w:r w:rsidRPr="00C302C1">
              <w:rPr>
                <w:rFonts w:ascii="Times New Roman" w:eastAsia="Times New Roman" w:hAnsi="Times New Roman" w:cs="Times New Roman"/>
                <w:b/>
                <w:i/>
                <w:sz w:val="26"/>
                <w:szCs w:val="26"/>
                <w:lang w:eastAsia="ru-RU"/>
              </w:rPr>
              <w:t xml:space="preserve">по обеспечению чистоты, порядка и </w:t>
            </w:r>
          </w:p>
          <w:p w:rsidR="00651756" w:rsidRPr="00C302C1" w:rsidRDefault="00651756" w:rsidP="00B24C0A">
            <w:pPr>
              <w:spacing w:after="0" w:line="240" w:lineRule="auto"/>
              <w:jc w:val="both"/>
              <w:rPr>
                <w:rFonts w:ascii="Times New Roman" w:eastAsia="Times New Roman" w:hAnsi="Times New Roman" w:cs="Times New Roman"/>
                <w:b/>
                <w:i/>
                <w:sz w:val="26"/>
                <w:szCs w:val="26"/>
                <w:lang w:eastAsia="ru-RU"/>
              </w:rPr>
            </w:pPr>
            <w:r w:rsidRPr="00C302C1">
              <w:rPr>
                <w:rFonts w:ascii="Times New Roman" w:eastAsia="Times New Roman" w:hAnsi="Times New Roman" w:cs="Times New Roman"/>
                <w:b/>
                <w:i/>
                <w:sz w:val="26"/>
                <w:szCs w:val="26"/>
                <w:lang w:eastAsia="ru-RU"/>
              </w:rPr>
              <w:t xml:space="preserve">благоустройства на территории </w:t>
            </w:r>
          </w:p>
          <w:p w:rsidR="00651756" w:rsidRPr="00C302C1" w:rsidRDefault="00651756" w:rsidP="00B24C0A">
            <w:pPr>
              <w:spacing w:after="0" w:line="240" w:lineRule="auto"/>
              <w:jc w:val="both"/>
              <w:rPr>
                <w:rFonts w:ascii="Times New Roman" w:eastAsia="Times New Roman" w:hAnsi="Times New Roman" w:cs="Times New Roman"/>
                <w:b/>
                <w:i/>
                <w:sz w:val="26"/>
                <w:szCs w:val="26"/>
                <w:lang w:eastAsia="ru-RU"/>
              </w:rPr>
            </w:pPr>
            <w:r w:rsidRPr="00C302C1">
              <w:rPr>
                <w:rFonts w:ascii="Times New Roman" w:eastAsia="Times New Roman" w:hAnsi="Times New Roman" w:cs="Times New Roman"/>
                <w:b/>
                <w:i/>
                <w:sz w:val="26"/>
                <w:szCs w:val="26"/>
                <w:lang w:eastAsia="ru-RU"/>
              </w:rPr>
              <w:t>МО г. Струнино, надлежащему</w:t>
            </w:r>
          </w:p>
          <w:p w:rsidR="00651756" w:rsidRPr="00B2010A" w:rsidRDefault="00C302C1" w:rsidP="00B24C0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6"/>
                <w:szCs w:val="26"/>
                <w:lang w:eastAsia="ru-RU"/>
              </w:rPr>
              <w:t>содержанию расположенных на ней</w:t>
            </w:r>
            <w:r w:rsidR="00651756" w:rsidRPr="00C302C1">
              <w:rPr>
                <w:rFonts w:ascii="Times New Roman" w:eastAsia="Times New Roman" w:hAnsi="Times New Roman" w:cs="Times New Roman"/>
                <w:b/>
                <w:i/>
                <w:sz w:val="26"/>
                <w:szCs w:val="26"/>
                <w:lang w:eastAsia="ru-RU"/>
              </w:rPr>
              <w:t xml:space="preserve"> объектов</w:t>
            </w:r>
            <w:r w:rsidR="00651756" w:rsidRPr="00C302C1">
              <w:rPr>
                <w:rFonts w:ascii="Times New Roman" w:eastAsia="Times New Roman" w:hAnsi="Times New Roman" w:cs="Times New Roman"/>
                <w:i/>
                <w:sz w:val="26"/>
                <w:szCs w:val="26"/>
                <w:lang w:eastAsia="ru-RU"/>
              </w:rPr>
              <w:t>.</w:t>
            </w:r>
          </w:p>
        </w:tc>
      </w:tr>
    </w:tbl>
    <w:p w:rsidR="00651756" w:rsidRPr="00D76EE3" w:rsidRDefault="00651756" w:rsidP="00651756">
      <w:pPr>
        <w:autoSpaceDE w:val="0"/>
        <w:autoSpaceDN w:val="0"/>
        <w:adjustRightInd w:val="0"/>
        <w:spacing w:after="0" w:line="240" w:lineRule="auto"/>
        <w:rPr>
          <w:rFonts w:ascii="Times New Roman" w:eastAsia="Times New Roman" w:hAnsi="Times New Roman" w:cs="Arial"/>
          <w:bCs/>
          <w:sz w:val="28"/>
          <w:szCs w:val="28"/>
          <w:lang w:eastAsia="ru-RU"/>
        </w:rPr>
      </w:pPr>
    </w:p>
    <w:p w:rsidR="00651756" w:rsidRPr="00D76EE3" w:rsidRDefault="00651756" w:rsidP="00651756">
      <w:pPr>
        <w:autoSpaceDE w:val="0"/>
        <w:autoSpaceDN w:val="0"/>
        <w:adjustRightInd w:val="0"/>
        <w:spacing w:after="0" w:line="240" w:lineRule="auto"/>
        <w:jc w:val="both"/>
        <w:rPr>
          <w:rFonts w:ascii="Times New Roman" w:eastAsia="Calibri" w:hAnsi="Times New Roman" w:cs="Times New Roman"/>
          <w:sz w:val="28"/>
          <w:szCs w:val="28"/>
        </w:rPr>
      </w:pPr>
      <w:r w:rsidRPr="00D76EE3">
        <w:rPr>
          <w:rFonts w:ascii="Times New Roman" w:eastAsia="Calibri" w:hAnsi="Times New Roman" w:cs="Times New Roman"/>
          <w:sz w:val="28"/>
          <w:szCs w:val="28"/>
        </w:rPr>
        <w:t xml:space="preserve">               Рассмотрев </w:t>
      </w:r>
      <w:r>
        <w:rPr>
          <w:rFonts w:ascii="Times New Roman" w:eastAsia="Calibri" w:hAnsi="Times New Roman" w:cs="Times New Roman"/>
          <w:sz w:val="28"/>
          <w:szCs w:val="28"/>
        </w:rPr>
        <w:t xml:space="preserve">протест Владимирской природоохранной прокуратуры </w:t>
      </w:r>
      <w:r w:rsidRPr="00D76EE3">
        <w:rPr>
          <w:rFonts w:ascii="Times New Roman" w:eastAsia="Calibri" w:hAnsi="Times New Roman" w:cs="Times New Roman"/>
          <w:sz w:val="28"/>
          <w:szCs w:val="28"/>
        </w:rPr>
        <w:t>от</w:t>
      </w:r>
      <w:r w:rsidR="00107F31">
        <w:rPr>
          <w:rFonts w:ascii="Times New Roman" w:eastAsia="Calibri" w:hAnsi="Times New Roman" w:cs="Times New Roman"/>
          <w:sz w:val="28"/>
          <w:szCs w:val="28"/>
        </w:rPr>
        <w:t xml:space="preserve"> 09.03.2022</w:t>
      </w:r>
      <w:r w:rsidRPr="00D76EE3">
        <w:rPr>
          <w:rFonts w:ascii="Times New Roman" w:eastAsia="Calibri" w:hAnsi="Times New Roman" w:cs="Times New Roman"/>
          <w:sz w:val="28"/>
          <w:szCs w:val="28"/>
        </w:rPr>
        <w:t xml:space="preserve"> № </w:t>
      </w:r>
      <w:r w:rsidR="00107F31">
        <w:rPr>
          <w:rFonts w:ascii="Times New Roman" w:eastAsia="Calibri" w:hAnsi="Times New Roman" w:cs="Times New Roman"/>
          <w:sz w:val="28"/>
          <w:szCs w:val="28"/>
        </w:rPr>
        <w:t>2-21-2022</w:t>
      </w:r>
      <w:r w:rsidRPr="00D76EE3">
        <w:rPr>
          <w:rFonts w:ascii="Times New Roman" w:eastAsia="Calibri" w:hAnsi="Times New Roman" w:cs="Times New Roman"/>
          <w:sz w:val="28"/>
          <w:szCs w:val="28"/>
        </w:rPr>
        <w:t>, в соответствии</w:t>
      </w:r>
      <w:r>
        <w:rPr>
          <w:rFonts w:ascii="Times New Roman" w:eastAsia="Calibri" w:hAnsi="Times New Roman" w:cs="Times New Roman"/>
          <w:sz w:val="28"/>
          <w:szCs w:val="28"/>
        </w:rPr>
        <w:t xml:space="preserve"> с </w:t>
      </w:r>
      <w:r w:rsidR="00107F31">
        <w:rPr>
          <w:rFonts w:ascii="Times New Roman" w:eastAsia="Calibri" w:hAnsi="Times New Roman" w:cs="Times New Roman"/>
          <w:sz w:val="28"/>
          <w:szCs w:val="28"/>
        </w:rPr>
        <w:t>Федеральным законом</w:t>
      </w:r>
      <w:r w:rsidRPr="00D76EE3">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r w:rsidR="00107F31">
        <w:rPr>
          <w:rFonts w:ascii="Times New Roman" w:eastAsia="Calibri" w:hAnsi="Times New Roman" w:cs="Times New Roman"/>
          <w:sz w:val="28"/>
          <w:szCs w:val="28"/>
        </w:rPr>
        <w:t xml:space="preserve"> Законом РФ от 14.05.1993 №4979-1 «О ветеринарии», Приказом Министерства сельского хозяйства РФ от 236.09.2021 №645,</w:t>
      </w:r>
      <w:r w:rsidRPr="00D76EE3">
        <w:rPr>
          <w:rFonts w:ascii="Times New Roman" w:eastAsia="Calibri" w:hAnsi="Times New Roman" w:cs="Times New Roman"/>
          <w:sz w:val="28"/>
          <w:szCs w:val="28"/>
        </w:rPr>
        <w:t xml:space="preserve"> Уставом муниципального образования город Струнино, Совет народных депутатов </w:t>
      </w:r>
    </w:p>
    <w:p w:rsidR="00651756" w:rsidRPr="00D76EE3" w:rsidRDefault="00651756" w:rsidP="00651756">
      <w:pPr>
        <w:autoSpaceDE w:val="0"/>
        <w:autoSpaceDN w:val="0"/>
        <w:adjustRightInd w:val="0"/>
        <w:spacing w:after="0" w:line="240" w:lineRule="auto"/>
        <w:jc w:val="both"/>
        <w:rPr>
          <w:rFonts w:ascii="Times New Roman" w:eastAsia="Calibri" w:hAnsi="Times New Roman" w:cs="Times New Roman"/>
          <w:sz w:val="28"/>
          <w:szCs w:val="28"/>
        </w:rPr>
      </w:pPr>
      <w:r w:rsidRPr="00D76EE3">
        <w:rPr>
          <w:rFonts w:ascii="Times New Roman" w:eastAsia="Calibri" w:hAnsi="Times New Roman" w:cs="Times New Roman"/>
          <w:sz w:val="28"/>
          <w:szCs w:val="28"/>
        </w:rPr>
        <w:t xml:space="preserve">                                               </w:t>
      </w:r>
    </w:p>
    <w:p w:rsidR="00651756" w:rsidRPr="00D76EE3" w:rsidRDefault="00651756" w:rsidP="00651756">
      <w:pPr>
        <w:spacing w:after="0" w:line="240" w:lineRule="auto"/>
        <w:jc w:val="center"/>
        <w:rPr>
          <w:rFonts w:ascii="Times New Roman" w:eastAsia="Times New Roman" w:hAnsi="Times New Roman" w:cs="Times New Roman"/>
          <w:b/>
          <w:sz w:val="28"/>
          <w:szCs w:val="28"/>
          <w:lang w:eastAsia="ru-RU"/>
        </w:rPr>
      </w:pPr>
      <w:r w:rsidRPr="00D76EE3">
        <w:rPr>
          <w:rFonts w:ascii="Times New Roman" w:eastAsia="Times New Roman" w:hAnsi="Times New Roman" w:cs="Times New Roman"/>
          <w:b/>
          <w:sz w:val="28"/>
          <w:szCs w:val="28"/>
          <w:lang w:eastAsia="ru-RU"/>
        </w:rPr>
        <w:t>Р Е Ш И Л:</w:t>
      </w:r>
    </w:p>
    <w:p w:rsidR="00651756" w:rsidRPr="00D76EE3" w:rsidRDefault="00651756" w:rsidP="00107F31">
      <w:pPr>
        <w:spacing w:after="0" w:line="240" w:lineRule="auto"/>
        <w:jc w:val="center"/>
        <w:rPr>
          <w:rFonts w:ascii="Times New Roman" w:eastAsia="Times New Roman" w:hAnsi="Times New Roman" w:cs="Times New Roman"/>
          <w:b/>
          <w:sz w:val="28"/>
          <w:szCs w:val="28"/>
          <w:lang w:eastAsia="ru-RU"/>
        </w:rPr>
      </w:pPr>
    </w:p>
    <w:p w:rsidR="00651756" w:rsidRDefault="00651756" w:rsidP="00107F31">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D76EE3">
        <w:rPr>
          <w:rFonts w:ascii="Times New Roman" w:eastAsia="Calibri" w:hAnsi="Times New Roman" w:cs="Times New Roman"/>
          <w:sz w:val="28"/>
          <w:szCs w:val="28"/>
        </w:rPr>
        <w:t>1. Внести в "Правила по обеспечения чистоты, порядка и бла</w:t>
      </w:r>
      <w:r w:rsidR="00C302C1">
        <w:rPr>
          <w:rFonts w:ascii="Times New Roman" w:eastAsia="Calibri" w:hAnsi="Times New Roman" w:cs="Times New Roman"/>
          <w:sz w:val="28"/>
          <w:szCs w:val="28"/>
        </w:rPr>
        <w:t>гоустройства на территории МО г.</w:t>
      </w:r>
      <w:r w:rsidRPr="00D76EE3">
        <w:rPr>
          <w:rFonts w:ascii="Times New Roman" w:eastAsia="Calibri" w:hAnsi="Times New Roman" w:cs="Times New Roman"/>
          <w:sz w:val="28"/>
          <w:szCs w:val="28"/>
        </w:rPr>
        <w:t xml:space="preserve"> Струнино, надлежащему содержанию расположенных на ней объектов", утвержденные решением Совета народных депутатов города Струнино от 27.0</w:t>
      </w:r>
      <w:r>
        <w:rPr>
          <w:rFonts w:ascii="Times New Roman" w:eastAsia="Calibri" w:hAnsi="Times New Roman" w:cs="Times New Roman"/>
          <w:sz w:val="28"/>
          <w:szCs w:val="28"/>
        </w:rPr>
        <w:t>7.2017 № 23, следующие изменения:</w:t>
      </w:r>
    </w:p>
    <w:p w:rsidR="00651756" w:rsidRPr="00D76EE3" w:rsidRDefault="00651756" w:rsidP="00107F31">
      <w:pPr>
        <w:autoSpaceDE w:val="0"/>
        <w:autoSpaceDN w:val="0"/>
        <w:adjustRightInd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107F31">
        <w:rPr>
          <w:rFonts w:ascii="Times New Roman" w:eastAsia="Calibri" w:hAnsi="Times New Roman" w:cs="Times New Roman"/>
          <w:sz w:val="28"/>
          <w:szCs w:val="28"/>
        </w:rPr>
        <w:t xml:space="preserve">Отменить пункт </w:t>
      </w:r>
      <w:r w:rsidR="00107F31" w:rsidRPr="00107F31">
        <w:rPr>
          <w:rFonts w:ascii="Times New Roman" w:eastAsia="Calibri" w:hAnsi="Times New Roman" w:cs="Times New Roman"/>
          <w:sz w:val="28"/>
          <w:szCs w:val="28"/>
        </w:rPr>
        <w:t xml:space="preserve">27.15. </w:t>
      </w:r>
      <w:r w:rsidR="00107F31">
        <w:rPr>
          <w:rFonts w:ascii="Times New Roman" w:eastAsia="Calibri" w:hAnsi="Times New Roman" w:cs="Times New Roman"/>
          <w:sz w:val="28"/>
          <w:szCs w:val="28"/>
        </w:rPr>
        <w:t>«</w:t>
      </w:r>
      <w:r w:rsidR="00107F31" w:rsidRPr="00107F31">
        <w:rPr>
          <w:rFonts w:ascii="Times New Roman" w:eastAsia="Calibri" w:hAnsi="Times New Roman" w:cs="Times New Roman"/>
          <w:sz w:val="28"/>
          <w:szCs w:val="28"/>
        </w:rPr>
        <w:t>Содержание пч</w:t>
      </w:r>
      <w:r w:rsidR="00107F31">
        <w:rPr>
          <w:rFonts w:ascii="Times New Roman" w:eastAsia="Calibri" w:hAnsi="Times New Roman" w:cs="Times New Roman"/>
          <w:sz w:val="28"/>
          <w:szCs w:val="28"/>
        </w:rPr>
        <w:t>ел в личных подсобных хозяйствах</w:t>
      </w:r>
      <w:r w:rsidR="00107F31" w:rsidRPr="00107F31">
        <w:rPr>
          <w:rFonts w:ascii="Times New Roman" w:eastAsia="Calibri" w:hAnsi="Times New Roman" w:cs="Times New Roman"/>
          <w:sz w:val="28"/>
          <w:szCs w:val="28"/>
        </w:rPr>
        <w:t xml:space="preserve"> разрешается лицам, проживающим в частном секторе при наличии согласий соседей.</w:t>
      </w:r>
      <w:r w:rsidR="00107F31">
        <w:rPr>
          <w:rFonts w:ascii="Times New Roman" w:eastAsia="Calibri" w:hAnsi="Times New Roman" w:cs="Times New Roman"/>
          <w:sz w:val="28"/>
          <w:szCs w:val="28"/>
        </w:rPr>
        <w:t xml:space="preserve"> </w:t>
      </w:r>
      <w:r w:rsidR="00107F31" w:rsidRPr="00107F31">
        <w:rPr>
          <w:rFonts w:ascii="Times New Roman" w:eastAsia="Calibri" w:hAnsi="Times New Roman" w:cs="Times New Roman"/>
          <w:sz w:val="28"/>
          <w:szCs w:val="28"/>
        </w:rPr>
        <w:t>Ульи с пчелиными семьями размещаются на земельном участ</w:t>
      </w:r>
      <w:r w:rsidR="00107F31">
        <w:rPr>
          <w:rFonts w:ascii="Times New Roman" w:eastAsia="Calibri" w:hAnsi="Times New Roman" w:cs="Times New Roman"/>
          <w:sz w:val="28"/>
          <w:szCs w:val="28"/>
        </w:rPr>
        <w:t xml:space="preserve">ке, на расстоянии не ближе чем </w:t>
      </w:r>
      <w:r w:rsidR="00107F31" w:rsidRPr="00107F31">
        <w:rPr>
          <w:rFonts w:ascii="Times New Roman" w:eastAsia="Calibri" w:hAnsi="Times New Roman" w:cs="Times New Roman"/>
          <w:sz w:val="28"/>
          <w:szCs w:val="28"/>
        </w:rPr>
        <w:t>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w:t>
      </w:r>
      <w:r w:rsidR="00107F31">
        <w:rPr>
          <w:rFonts w:ascii="Times New Roman" w:eastAsia="Calibri" w:hAnsi="Times New Roman" w:cs="Times New Roman"/>
          <w:sz w:val="28"/>
          <w:szCs w:val="28"/>
        </w:rPr>
        <w:t xml:space="preserve"> метра.»</w:t>
      </w:r>
    </w:p>
    <w:p w:rsidR="00651756" w:rsidRPr="00D76EE3" w:rsidRDefault="009C3407" w:rsidP="0065175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51756" w:rsidRPr="00D76EE3">
        <w:rPr>
          <w:rFonts w:ascii="Times New Roman" w:eastAsia="Calibri" w:hAnsi="Times New Roman" w:cs="Times New Roman"/>
          <w:sz w:val="28"/>
          <w:szCs w:val="28"/>
        </w:rPr>
        <w:t>. Настоящее решение вступает в силу после официального опубликования.</w:t>
      </w:r>
      <w:bookmarkStart w:id="0" w:name="_GoBack"/>
      <w:bookmarkEnd w:id="0"/>
    </w:p>
    <w:p w:rsidR="00651756" w:rsidRPr="00D76EE3" w:rsidRDefault="00651756" w:rsidP="00651756">
      <w:pPr>
        <w:spacing w:after="0" w:line="240" w:lineRule="auto"/>
        <w:ind w:firstLine="426"/>
        <w:rPr>
          <w:rFonts w:ascii="Times New Roman" w:eastAsia="Times New Roman" w:hAnsi="Times New Roman" w:cs="Times New Roman"/>
          <w:sz w:val="24"/>
          <w:szCs w:val="24"/>
          <w:lang w:eastAsia="ru-RU"/>
        </w:rPr>
      </w:pPr>
    </w:p>
    <w:p w:rsidR="00651756" w:rsidRDefault="00651756" w:rsidP="00651756">
      <w:pPr>
        <w:spacing w:after="0" w:line="240" w:lineRule="auto"/>
        <w:rPr>
          <w:rFonts w:ascii="Times New Roman" w:eastAsia="Times New Roman" w:hAnsi="Times New Roman" w:cs="Times New Roman"/>
          <w:sz w:val="28"/>
          <w:szCs w:val="28"/>
          <w:lang w:eastAsia="ru-RU"/>
        </w:rPr>
      </w:pPr>
    </w:p>
    <w:p w:rsidR="00651756" w:rsidRDefault="00651756" w:rsidP="00651756">
      <w:pPr>
        <w:spacing w:after="0" w:line="240" w:lineRule="auto"/>
        <w:rPr>
          <w:rFonts w:ascii="Times New Roman" w:eastAsia="Times New Roman" w:hAnsi="Times New Roman" w:cs="Times New Roman"/>
          <w:sz w:val="28"/>
          <w:szCs w:val="28"/>
          <w:lang w:eastAsia="ru-RU"/>
        </w:rPr>
      </w:pPr>
    </w:p>
    <w:p w:rsidR="0039226D" w:rsidRPr="00651756" w:rsidRDefault="00651756" w:rsidP="00651756">
      <w:pPr>
        <w:spacing w:after="0" w:line="240" w:lineRule="auto"/>
        <w:rPr>
          <w:rFonts w:ascii="Times New Roman" w:eastAsia="Times New Roman" w:hAnsi="Times New Roman" w:cs="Times New Roman"/>
          <w:sz w:val="28"/>
          <w:szCs w:val="28"/>
          <w:lang w:eastAsia="ru-RU"/>
        </w:rPr>
      </w:pPr>
      <w:r w:rsidRPr="00D76EE3">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r w:rsidRPr="00D76EE3">
        <w:rPr>
          <w:rFonts w:ascii="Times New Roman" w:eastAsia="Times New Roman" w:hAnsi="Times New Roman" w:cs="Times New Roman"/>
          <w:sz w:val="28"/>
          <w:szCs w:val="28"/>
          <w:lang w:eastAsia="ru-RU"/>
        </w:rPr>
        <w:t xml:space="preserve">  С.В. Егоров</w:t>
      </w:r>
    </w:p>
    <w:sectPr w:rsidR="0039226D" w:rsidRPr="0065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56"/>
    <w:rsid w:val="00107F31"/>
    <w:rsid w:val="0039226D"/>
    <w:rsid w:val="00651756"/>
    <w:rsid w:val="0080204D"/>
    <w:rsid w:val="009C3407"/>
    <w:rsid w:val="00B2010A"/>
    <w:rsid w:val="00C3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48E0"/>
  <w15:chartTrackingRefBased/>
  <w15:docId w15:val="{440E9AED-37BD-499B-B12E-4374EBF3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0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3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7</cp:revision>
  <cp:lastPrinted>2022-03-30T06:01:00Z</cp:lastPrinted>
  <dcterms:created xsi:type="dcterms:W3CDTF">2022-03-18T08:25:00Z</dcterms:created>
  <dcterms:modified xsi:type="dcterms:W3CDTF">2022-03-30T10:11:00Z</dcterms:modified>
</cp:coreProperties>
</file>