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8B" w:rsidRPr="00A2598B" w:rsidRDefault="00A2598B" w:rsidP="00A2598B">
      <w:pPr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ru-RU"/>
        </w:rPr>
      </w:pPr>
    </w:p>
    <w:p w:rsidR="00A2598B" w:rsidRPr="00A2598B" w:rsidRDefault="00A2598B" w:rsidP="00A2598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</w:p>
    <w:p w:rsidR="00A2598B" w:rsidRPr="00A2598B" w:rsidRDefault="00A2598B" w:rsidP="00A2598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  <w:r w:rsidRPr="00A2598B"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  <w:t>С В Е Д Е Н И Я</w:t>
      </w:r>
    </w:p>
    <w:p w:rsidR="00A2598B" w:rsidRPr="00A2598B" w:rsidRDefault="00A2598B" w:rsidP="00A25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A2598B" w:rsidRPr="00A2598B" w:rsidRDefault="00A2598B" w:rsidP="00A25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депутата СНД города Струнино, а также его супруги и несовершеннолетних детей </w:t>
      </w:r>
    </w:p>
    <w:p w:rsidR="00A2598B" w:rsidRPr="00A2598B" w:rsidRDefault="00A2598B" w:rsidP="00A25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отчетный финансовый год с 1 января 2019 года по 31 декабря 2019 года, размещаемые на официальном сайте органов местного самоуправления муниципального образования город Струнино </w:t>
      </w:r>
    </w:p>
    <w:p w:rsidR="00A2598B" w:rsidRPr="00A2598B" w:rsidRDefault="00A2598B" w:rsidP="00A2598B">
      <w:pPr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ru-RU"/>
        </w:rPr>
      </w:pPr>
    </w:p>
    <w:tbl>
      <w:tblPr>
        <w:tblStyle w:val="a3"/>
        <w:tblW w:w="1063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559"/>
        <w:gridCol w:w="2551"/>
        <w:gridCol w:w="1701"/>
        <w:gridCol w:w="1560"/>
      </w:tblGrid>
      <w:tr w:rsidR="005F4D82" w:rsidRPr="00A2598B" w:rsidTr="005F4D82">
        <w:trPr>
          <w:trHeight w:val="235"/>
        </w:trPr>
        <w:tc>
          <w:tcPr>
            <w:tcW w:w="1418" w:type="dxa"/>
            <w:vMerge w:val="restart"/>
            <w:vAlign w:val="center"/>
          </w:tcPr>
          <w:p w:rsidR="005F4D82" w:rsidRPr="00A2598B" w:rsidRDefault="005F4D82" w:rsidP="00A2598B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1559" w:type="dxa"/>
            <w:vMerge w:val="restart"/>
            <w:vAlign w:val="center"/>
          </w:tcPr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proofErr w:type="spellStart"/>
            <w:proofErr w:type="gramStart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Деклари-рованный</w:t>
            </w:r>
            <w:proofErr w:type="spellEnd"/>
            <w:proofErr w:type="gramEnd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годовой доход</w:t>
            </w:r>
          </w:p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(руб.)</w:t>
            </w:r>
          </w:p>
        </w:tc>
        <w:tc>
          <w:tcPr>
            <w:tcW w:w="2551" w:type="dxa"/>
            <w:vMerge w:val="restart"/>
            <w:vAlign w:val="center"/>
          </w:tcPr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Недвижимое имущество</w:t>
            </w:r>
          </w:p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площадь(</w:t>
            </w:r>
            <w:proofErr w:type="spellStart"/>
            <w:proofErr w:type="gramStart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кв.м</w:t>
            </w:r>
            <w:proofErr w:type="spellEnd"/>
            <w:proofErr w:type="gramEnd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),</w:t>
            </w:r>
          </w:p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страна расположения)</w:t>
            </w:r>
          </w:p>
        </w:tc>
        <w:tc>
          <w:tcPr>
            <w:tcW w:w="1701" w:type="dxa"/>
            <w:vMerge w:val="restart"/>
            <w:vAlign w:val="center"/>
          </w:tcPr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Транспортные средства</w:t>
            </w:r>
          </w:p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Участие в коммерческих организациях, суммарная</w:t>
            </w:r>
            <w:r w:rsidRPr="00A2598B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5F4D82" w:rsidRPr="00A2598B" w:rsidTr="005F4D82">
        <w:trPr>
          <w:trHeight w:val="235"/>
        </w:trPr>
        <w:tc>
          <w:tcPr>
            <w:tcW w:w="1418" w:type="dxa"/>
            <w:vMerge/>
            <w:vAlign w:val="center"/>
          </w:tcPr>
          <w:p w:rsidR="005F4D82" w:rsidRPr="00A2598B" w:rsidRDefault="005F4D82" w:rsidP="00A2598B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2551" w:type="dxa"/>
            <w:vMerge/>
            <w:vAlign w:val="center"/>
          </w:tcPr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vAlign w:val="center"/>
          </w:tcPr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60" w:type="dxa"/>
            <w:vMerge/>
          </w:tcPr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</w:tr>
      <w:tr w:rsidR="005F4D82" w:rsidRPr="00A2598B" w:rsidTr="005F4D82">
        <w:tc>
          <w:tcPr>
            <w:tcW w:w="1418" w:type="dxa"/>
            <w:vAlign w:val="center"/>
          </w:tcPr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  <w:b/>
                <w:bCs/>
              </w:rPr>
              <w:t>Депутат</w:t>
            </w:r>
          </w:p>
        </w:tc>
        <w:tc>
          <w:tcPr>
            <w:tcW w:w="1843" w:type="dxa"/>
            <w:vAlign w:val="center"/>
          </w:tcPr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</w:rPr>
            </w:pPr>
          </w:p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Скрябина Зоя Владимировна</w:t>
            </w:r>
          </w:p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vAlign w:val="center"/>
          </w:tcPr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690005,89</w:t>
            </w:r>
          </w:p>
        </w:tc>
        <w:tc>
          <w:tcPr>
            <w:tcW w:w="2551" w:type="dxa"/>
            <w:vAlign w:val="center"/>
          </w:tcPr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</w:rPr>
            </w:pPr>
          </w:p>
          <w:p w:rsidR="005F4D82" w:rsidRPr="00A2598B" w:rsidRDefault="005F4D82" w:rsidP="00A2598B">
            <w:pPr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 xml:space="preserve">Квартира, Индивидуальня,40,3 </w:t>
            </w:r>
            <w:proofErr w:type="spellStart"/>
            <w:r w:rsidRPr="00A2598B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A2598B">
              <w:rPr>
                <w:rFonts w:ascii="Bookman Old Style" w:hAnsi="Bookman Old Style" w:cs="Bookman Old Style"/>
              </w:rPr>
              <w:t>. Россия</w:t>
            </w:r>
          </w:p>
          <w:p w:rsidR="005F4D82" w:rsidRPr="00A2598B" w:rsidRDefault="005F4D82" w:rsidP="00A2598B">
            <w:pPr>
              <w:rPr>
                <w:rFonts w:ascii="Bookman Old Style" w:hAnsi="Bookman Old Style" w:cs="Bookman Old Style"/>
              </w:rPr>
            </w:pPr>
          </w:p>
          <w:p w:rsidR="005F4D82" w:rsidRPr="00A2598B" w:rsidRDefault="005F4D82" w:rsidP="00A2598B">
            <w:pPr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 xml:space="preserve">Квартира, Индивидуальная, 30,0 </w:t>
            </w:r>
            <w:proofErr w:type="spellStart"/>
            <w:r w:rsidRPr="00A2598B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A2598B">
              <w:rPr>
                <w:rFonts w:ascii="Bookman Old Style" w:hAnsi="Bookman Old Style" w:cs="Bookman Old Style"/>
              </w:rPr>
              <w:t>. Россия</w:t>
            </w:r>
          </w:p>
          <w:p w:rsidR="005F4D82" w:rsidRPr="00A2598B" w:rsidRDefault="005F4D82" w:rsidP="00A2598B">
            <w:pPr>
              <w:rPr>
                <w:rFonts w:ascii="Bookman Old Style" w:hAnsi="Bookman Old Style" w:cs="Bookman Old Style"/>
              </w:rPr>
            </w:pPr>
          </w:p>
          <w:p w:rsidR="005F4D82" w:rsidRPr="00A2598B" w:rsidRDefault="005F4D82" w:rsidP="00A2598B">
            <w:pPr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 xml:space="preserve">Гараж, Индивидуальная, 40,0 </w:t>
            </w:r>
            <w:proofErr w:type="spellStart"/>
            <w:r w:rsidRPr="00A2598B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A2598B">
              <w:rPr>
                <w:rFonts w:ascii="Bookman Old Style" w:hAnsi="Bookman Old Style" w:cs="Bookman Old Style"/>
              </w:rPr>
              <w:t>., Россия</w:t>
            </w:r>
          </w:p>
          <w:p w:rsidR="005F4D82" w:rsidRPr="00A2598B" w:rsidRDefault="005F4D82" w:rsidP="00A2598B">
            <w:pPr>
              <w:rPr>
                <w:rFonts w:ascii="Bookman Old Style" w:hAnsi="Bookman Old Style" w:cs="Bookman Old Style"/>
              </w:rPr>
            </w:pPr>
          </w:p>
          <w:p w:rsidR="005F4D82" w:rsidRPr="00A2598B" w:rsidRDefault="005F4D82" w:rsidP="00A2598B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vAlign w:val="center"/>
          </w:tcPr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__</w:t>
            </w:r>
          </w:p>
        </w:tc>
        <w:tc>
          <w:tcPr>
            <w:tcW w:w="1560" w:type="dxa"/>
            <w:vAlign w:val="center"/>
          </w:tcPr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__</w:t>
            </w:r>
          </w:p>
        </w:tc>
        <w:bookmarkStart w:id="0" w:name="_GoBack"/>
        <w:bookmarkEnd w:id="0"/>
      </w:tr>
      <w:tr w:rsidR="005F4D82" w:rsidRPr="00A2598B" w:rsidTr="005F4D82">
        <w:tc>
          <w:tcPr>
            <w:tcW w:w="1418" w:type="dxa"/>
            <w:vAlign w:val="center"/>
          </w:tcPr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124002,40</w:t>
            </w:r>
          </w:p>
        </w:tc>
        <w:tc>
          <w:tcPr>
            <w:tcW w:w="2551" w:type="dxa"/>
            <w:vAlign w:val="center"/>
          </w:tcPr>
          <w:p w:rsidR="005F4D82" w:rsidRPr="00A2598B" w:rsidRDefault="005F4D82" w:rsidP="00A2598B">
            <w:pPr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 xml:space="preserve">Земельный участок </w:t>
            </w:r>
            <w:proofErr w:type="gramStart"/>
            <w:r w:rsidRPr="00A2598B">
              <w:rPr>
                <w:rFonts w:ascii="Bookman Old Style" w:hAnsi="Bookman Old Style" w:cs="Bookman Old Style"/>
              </w:rPr>
              <w:t>( находящиеся</w:t>
            </w:r>
            <w:proofErr w:type="gramEnd"/>
            <w:r w:rsidRPr="00A2598B">
              <w:rPr>
                <w:rFonts w:ascii="Bookman Old Style" w:hAnsi="Bookman Old Style" w:cs="Bookman Old Style"/>
              </w:rPr>
              <w:t xml:space="preserve"> в составе дачных, садоводческих и огороднических объединений), Индивидуальная, 763,0 кв. м., Россия</w:t>
            </w:r>
          </w:p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vAlign w:val="center"/>
          </w:tcPr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 xml:space="preserve">Опель , ТС </w:t>
            </w:r>
            <w:proofErr w:type="spellStart"/>
            <w:r w:rsidRPr="00A2598B">
              <w:rPr>
                <w:rFonts w:ascii="Bookman Old Style" w:hAnsi="Bookman Old Style" w:cs="Bookman Old Style"/>
              </w:rPr>
              <w:t>Зафира</w:t>
            </w:r>
            <w:proofErr w:type="spellEnd"/>
            <w:r w:rsidRPr="00A2598B">
              <w:rPr>
                <w:rFonts w:ascii="Bookman Old Style" w:hAnsi="Bookman Old Style" w:cs="Bookman Old Style"/>
              </w:rPr>
              <w:t xml:space="preserve">, 2012 г., </w:t>
            </w:r>
            <w:proofErr w:type="spellStart"/>
            <w:r w:rsidRPr="00A2598B">
              <w:rPr>
                <w:rFonts w:ascii="Bookman Old Style" w:hAnsi="Bookman Old Style" w:cs="Bookman Old Style"/>
              </w:rPr>
              <w:t>Индивидуальня</w:t>
            </w:r>
            <w:proofErr w:type="spellEnd"/>
            <w:r w:rsidRPr="00A2598B"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F4D82" w:rsidRPr="00A2598B" w:rsidRDefault="005F4D82" w:rsidP="00A2598B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__</w:t>
            </w:r>
          </w:p>
        </w:tc>
      </w:tr>
    </w:tbl>
    <w:p w:rsidR="00A2598B" w:rsidRPr="00A2598B" w:rsidRDefault="00A2598B" w:rsidP="00A2598B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A2598B" w:rsidRPr="00A2598B" w:rsidRDefault="00A2598B" w:rsidP="00A2598B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A2598B" w:rsidRPr="00A2598B" w:rsidRDefault="00A2598B" w:rsidP="00A25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A2598B" w:rsidRPr="00A2598B" w:rsidRDefault="00A2598B" w:rsidP="00A25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98B" w:rsidRPr="00A2598B" w:rsidRDefault="00A2598B" w:rsidP="00A25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источниках получения средств, за счет которых совершена сделка по приобретению в 2019 году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EC4CC5" w:rsidRDefault="00EC4CC5"/>
    <w:sectPr w:rsidR="00EC4CC5" w:rsidSect="005F4D82">
      <w:pgSz w:w="11906" w:h="16838"/>
      <w:pgMar w:top="0" w:right="99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8B"/>
    <w:rsid w:val="005F4D82"/>
    <w:rsid w:val="00A2598B"/>
    <w:rsid w:val="00E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C60BE-F928-4E88-A031-26AFE218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5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2020-03-19T12:31:00Z</dcterms:created>
  <dcterms:modified xsi:type="dcterms:W3CDTF">2020-08-26T08:21:00Z</dcterms:modified>
</cp:coreProperties>
</file>